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93"/>
        <w:gridCol w:w="758"/>
        <w:gridCol w:w="3240"/>
      </w:tblGrid>
      <w:tr w:rsidR="00FC2FB0" w:rsidRPr="007E6AA0" w:rsidTr="00702833">
        <w:tc>
          <w:tcPr>
            <w:tcW w:w="4991" w:type="dxa"/>
            <w:gridSpan w:val="3"/>
            <w:shd w:val="clear" w:color="auto" w:fill="auto"/>
          </w:tcPr>
          <w:p w:rsidR="00C6476B" w:rsidRPr="00A52110" w:rsidRDefault="00AF6589" w:rsidP="00DD6033">
            <w:pPr>
              <w:pStyle w:val="Absender"/>
              <w:rPr>
                <w:rStyle w:val="Platzhaltertext"/>
                <w:color w:val="auto"/>
              </w:rPr>
            </w:pPr>
            <w:r>
              <w:rPr>
                <w:rStyle w:val="Platzhaltertext"/>
                <w:color w:val="auto"/>
              </w:rPr>
              <w:t>{{</w:t>
            </w:r>
            <w:bookmarkStart w:id="0" w:name="_GoBack"/>
            <w:bookmarkEnd w:id="0"/>
            <w:r w:rsidR="00FB4667">
              <w:rPr>
                <w:rStyle w:val="Platzhaltertext"/>
                <w:color w:val="auto"/>
              </w:rPr>
              <w:t>MEINE_ORGANISATION</w:t>
            </w:r>
            <w:r w:rsidR="00FB4667" w:rsidRPr="00FB4667">
              <w:rPr>
                <w:rStyle w:val="Platzhaltertext"/>
                <w:color w:val="auto"/>
              </w:rPr>
              <w:t>_ADRESSE_1</w:t>
            </w:r>
            <w:r w:rsidR="00FB4667">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02833">
        <w:tc>
          <w:tcPr>
            <w:tcW w:w="993" w:type="dxa"/>
            <w:shd w:val="clear" w:color="auto" w:fill="auto"/>
          </w:tcPr>
          <w:p w:rsidR="00FC2FB0" w:rsidRPr="007E6AA0" w:rsidRDefault="00FC2FB0" w:rsidP="00702833">
            <w:pPr>
              <w:pStyle w:val="Absender"/>
            </w:pPr>
            <w:r w:rsidRPr="007E6AA0">
              <w:t>T</w:t>
            </w:r>
            <w:r w:rsidR="00702833">
              <w:t>éléphone</w:t>
            </w:r>
          </w:p>
        </w:tc>
        <w:tc>
          <w:tcPr>
            <w:tcW w:w="3998"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02833">
        <w:tc>
          <w:tcPr>
            <w:tcW w:w="4991" w:type="dxa"/>
            <w:gridSpan w:val="3"/>
            <w:shd w:val="clear" w:color="auto" w:fill="auto"/>
          </w:tcPr>
          <w:p w:rsidR="00FC2FB0" w:rsidRPr="00A52110" w:rsidRDefault="00C6476B" w:rsidP="00702833">
            <w:pPr>
              <w:pStyle w:val="Absender"/>
            </w:pPr>
            <w:r w:rsidRPr="00A52110">
              <w:t>www.be.ch/</w:t>
            </w:r>
            <w:r w:rsidR="00702833">
              <w:t>prefectures</w:t>
            </w:r>
          </w:p>
        </w:tc>
      </w:tr>
      <w:tr w:rsidR="00FC2FB0" w:rsidRPr="007E6AA0" w:rsidTr="00702833">
        <w:tc>
          <w:tcPr>
            <w:tcW w:w="4991"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02833">
        <w:trPr>
          <w:trHeight w:hRule="exact" w:val="284"/>
        </w:trPr>
        <w:tc>
          <w:tcPr>
            <w:tcW w:w="4991" w:type="dxa"/>
            <w:gridSpan w:val="3"/>
            <w:shd w:val="clear" w:color="auto" w:fill="auto"/>
          </w:tcPr>
          <w:p w:rsidR="00FC2FB0" w:rsidRPr="00A52110" w:rsidRDefault="00FC2FB0" w:rsidP="00DD6033">
            <w:pPr>
              <w:pStyle w:val="Absender"/>
            </w:pPr>
          </w:p>
        </w:tc>
      </w:tr>
      <w:tr w:rsidR="00FB4667" w:rsidRPr="007E6AA0" w:rsidTr="00702833">
        <w:trPr>
          <w:trHeight w:hRule="exact" w:val="284"/>
        </w:trPr>
        <w:tc>
          <w:tcPr>
            <w:tcW w:w="4991" w:type="dxa"/>
            <w:gridSpan w:val="3"/>
            <w:shd w:val="clear" w:color="auto" w:fill="auto"/>
          </w:tcPr>
          <w:p w:rsidR="00FB4667" w:rsidRPr="00A52110" w:rsidRDefault="00FB4667" w:rsidP="00DD6033">
            <w:pPr>
              <w:pStyle w:val="Absender"/>
            </w:pPr>
          </w:p>
        </w:tc>
      </w:tr>
      <w:tr w:rsidR="00FC2FB0" w:rsidRPr="007E6AA0" w:rsidTr="00702833">
        <w:trPr>
          <w:trHeight w:val="1162"/>
        </w:trPr>
        <w:tc>
          <w:tcPr>
            <w:tcW w:w="4991" w:type="dxa"/>
            <w:gridSpan w:val="3"/>
            <w:shd w:val="clear" w:color="auto" w:fill="auto"/>
          </w:tcPr>
          <w:p w:rsidR="00DE550D" w:rsidRPr="00A52110" w:rsidRDefault="00FB4667" w:rsidP="00DD6033">
            <w:pPr>
              <w:pStyle w:val="Absender"/>
            </w:pPr>
            <w:r>
              <w:t>{{ZUSTAENDIG_NAME}}</w:t>
            </w:r>
          </w:p>
          <w:p w:rsidR="00C6476B" w:rsidRPr="00A52110" w:rsidRDefault="00702833" w:rsidP="00DD6033">
            <w:pPr>
              <w:pStyle w:val="Absender"/>
            </w:pPr>
            <w:r>
              <w:t>N</w:t>
            </w:r>
            <w:r w:rsidRPr="00702833">
              <w:rPr>
                <w:vertAlign w:val="superscript"/>
              </w:rPr>
              <w:t>o</w:t>
            </w:r>
            <w:r>
              <w:t xml:space="preserve"> direct</w:t>
            </w:r>
            <w:r w:rsidR="00C6476B" w:rsidRPr="00A52110">
              <w:t xml:space="preserve">: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02833">
        <w:trPr>
          <w:trHeight w:val="1028"/>
        </w:trPr>
        <w:tc>
          <w:tcPr>
            <w:tcW w:w="1751" w:type="dxa"/>
            <w:gridSpan w:val="2"/>
            <w:shd w:val="clear" w:color="auto" w:fill="auto"/>
          </w:tcPr>
          <w:p w:rsidR="00DE550D" w:rsidRPr="00A52110" w:rsidRDefault="00702833" w:rsidP="00DD6033">
            <w:pPr>
              <w:pStyle w:val="Absender"/>
            </w:pPr>
            <w:r w:rsidRPr="00AE0CC4">
              <w:rPr>
                <w:lang w:val="fr-CH"/>
              </w:rPr>
              <w:t>Numéro eBau</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FB4667" w:rsidRPr="006A103A" w:rsidRDefault="00FB4667" w:rsidP="00DD6033">
            <w:pPr>
              <w:pStyle w:val="KeinLeerraum"/>
              <w:rPr>
                <w:rFonts w:cs="Arial"/>
                <w:lang w:eastAsia="de-DE"/>
              </w:rPr>
            </w:pP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DD6033" w:rsidRDefault="00702833" w:rsidP="00DD6033">
      <w:pPr>
        <w:pStyle w:val="BetreffTitel"/>
        <w:rPr>
          <w:rStyle w:val="Platzhaltertext"/>
          <w:color w:val="auto"/>
        </w:rPr>
      </w:pPr>
      <w:proofErr w:type="spellStart"/>
      <w:r>
        <w:rPr>
          <w:rStyle w:val="Platzhaltertext"/>
          <w:color w:val="auto"/>
        </w:rPr>
        <w:t>Décision</w:t>
      </w:r>
      <w:proofErr w:type="spellEnd"/>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555"/>
        <w:gridCol w:w="6943"/>
      </w:tblGrid>
      <w:tr w:rsidR="0042154F" w:rsidTr="0042154F">
        <w:tc>
          <w:tcPr>
            <w:tcW w:w="2098" w:type="dxa"/>
          </w:tcPr>
          <w:p w:rsidR="0042154F" w:rsidRDefault="00C94C10" w:rsidP="00DD6033">
            <w:pPr>
              <w:rPr>
                <w:lang w:eastAsia="de-DE"/>
              </w:rPr>
            </w:pPr>
            <w:proofErr w:type="spellStart"/>
            <w:r>
              <w:rPr>
                <w:lang w:eastAsia="de-DE"/>
              </w:rPr>
              <w:t>Commune</w:t>
            </w:r>
            <w:proofErr w:type="spellEnd"/>
          </w:p>
        </w:tc>
        <w:tc>
          <w:tcPr>
            <w:tcW w:w="7400" w:type="dxa"/>
          </w:tcPr>
          <w:p w:rsidR="0042154F" w:rsidRDefault="0042154F" w:rsidP="00DD6033">
            <w:pPr>
              <w:rPr>
                <w:lang w:eastAsia="de-DE"/>
              </w:rPr>
            </w:pPr>
            <w:r w:rsidRPr="0042154F">
              <w:rPr>
                <w:lang w:eastAsia="de-DE"/>
              </w:rPr>
              <w:t>{{GEMEINDE}}</w:t>
            </w:r>
          </w:p>
        </w:tc>
      </w:tr>
      <w:tr w:rsidR="00875F1E" w:rsidTr="0042154F">
        <w:tc>
          <w:tcPr>
            <w:tcW w:w="2098" w:type="dxa"/>
          </w:tcPr>
          <w:p w:rsidR="00875F1E" w:rsidRDefault="00C94C10" w:rsidP="00DD6033">
            <w:pPr>
              <w:rPr>
                <w:lang w:eastAsia="de-DE"/>
              </w:rPr>
            </w:pPr>
            <w:r w:rsidRPr="00AE0CC4">
              <w:rPr>
                <w:lang w:val="fr-CH" w:eastAsia="de-DE"/>
              </w:rPr>
              <w:fldChar w:fldCharType="begin">
                <w:ffData>
                  <w:name w:val=""/>
                  <w:enabled/>
                  <w:calcOnExit w:val="0"/>
                  <w:ddList>
                    <w:listEntry w:val="Personne ayant dénoncé"/>
                    <w:listEntry w:val="Personnes ayant dénoncé"/>
                  </w:ddList>
                </w:ffData>
              </w:fldChar>
            </w:r>
            <w:r w:rsidRPr="00AE0CC4">
              <w:rPr>
                <w:lang w:val="fr-CH" w:eastAsia="de-DE"/>
              </w:rPr>
              <w:instrText xml:space="preserve"> FORMDROPDOWN </w:instrText>
            </w:r>
            <w:r w:rsidR="00AF6589">
              <w:rPr>
                <w:lang w:val="fr-CH" w:eastAsia="de-DE"/>
              </w:rPr>
            </w:r>
            <w:r w:rsidR="00AF6589">
              <w:rPr>
                <w:lang w:val="fr-CH" w:eastAsia="de-DE"/>
              </w:rPr>
              <w:fldChar w:fldCharType="separate"/>
            </w:r>
            <w:r w:rsidRPr="00AE0CC4">
              <w:rPr>
                <w:lang w:val="fr-CH" w:eastAsia="de-DE"/>
              </w:rPr>
              <w:fldChar w:fldCharType="end"/>
            </w:r>
          </w:p>
        </w:tc>
        <w:tc>
          <w:tcPr>
            <w:tcW w:w="7400" w:type="dxa"/>
          </w:tcPr>
          <w:p w:rsidR="00875F1E" w:rsidRPr="0042154F" w:rsidRDefault="00C94C10" w:rsidP="00DD6033">
            <w:pPr>
              <w:rPr>
                <w:lang w:eastAsia="de-DE"/>
              </w:rPr>
            </w:pPr>
            <w:r w:rsidRPr="00AE0CC4">
              <w:rPr>
                <w:lang w:val="fr-CH" w:eastAsia="de-DE"/>
              </w:rPr>
              <w:fldChar w:fldCharType="begin">
                <w:ffData>
                  <w:name w:val=""/>
                  <w:enabled/>
                  <w:calcOnExit w:val="0"/>
                  <w:ddList>
                    <w:listEntry w:val="Nom, adresse"/>
                  </w:ddList>
                </w:ffData>
              </w:fldChar>
            </w:r>
            <w:r w:rsidRPr="00AE0CC4">
              <w:rPr>
                <w:lang w:val="fr-CH" w:eastAsia="de-DE"/>
              </w:rPr>
              <w:instrText xml:space="preserve"> FORMDROPDOWN </w:instrText>
            </w:r>
            <w:r w:rsidR="00AF6589">
              <w:rPr>
                <w:lang w:val="fr-CH" w:eastAsia="de-DE"/>
              </w:rPr>
            </w:r>
            <w:r w:rsidR="00AF6589">
              <w:rPr>
                <w:lang w:val="fr-CH" w:eastAsia="de-DE"/>
              </w:rPr>
              <w:fldChar w:fldCharType="separate"/>
            </w:r>
            <w:r w:rsidRPr="00AE0CC4">
              <w:rPr>
                <w:lang w:val="fr-CH" w:eastAsia="de-DE"/>
              </w:rPr>
              <w:fldChar w:fldCharType="end"/>
            </w:r>
          </w:p>
        </w:tc>
      </w:tr>
      <w:tr w:rsidR="00F01EAB" w:rsidTr="00417A18">
        <w:tc>
          <w:tcPr>
            <w:tcW w:w="2098" w:type="dxa"/>
          </w:tcPr>
          <w:p w:rsidR="00F01EAB" w:rsidRDefault="00C94C10" w:rsidP="00875F1E">
            <w:pPr>
              <w:rPr>
                <w:lang w:eastAsia="de-DE"/>
              </w:rPr>
            </w:pPr>
            <w:r w:rsidRPr="00AE0CC4">
              <w:rPr>
                <w:lang w:val="fr-CH" w:eastAsia="de-DE"/>
              </w:rPr>
              <w:t xml:space="preserve">Maître d’ouvrage / propriétaire </w:t>
            </w:r>
            <w:r w:rsidRPr="00AE0CC4">
              <w:rPr>
                <w:lang w:val="fr-CH" w:eastAsia="de-DE"/>
              </w:rPr>
              <w:fldChar w:fldCharType="begin">
                <w:ffData>
                  <w:name w:val=""/>
                  <w:enabled/>
                  <w:calcOnExit w:val="0"/>
                  <w:ddList>
                    <w:listEntry w:val="foncier"/>
                    <w:listEntry w:val="foncière"/>
                  </w:ddList>
                </w:ffData>
              </w:fldChar>
            </w:r>
            <w:r w:rsidRPr="00AE0CC4">
              <w:rPr>
                <w:lang w:val="fr-CH" w:eastAsia="de-DE"/>
              </w:rPr>
              <w:instrText xml:space="preserve"> FORMDROPDOWN </w:instrText>
            </w:r>
            <w:r w:rsidR="00AF6589">
              <w:rPr>
                <w:lang w:val="fr-CH" w:eastAsia="de-DE"/>
              </w:rPr>
            </w:r>
            <w:r w:rsidR="00AF6589">
              <w:rPr>
                <w:lang w:val="fr-CH" w:eastAsia="de-DE"/>
              </w:rPr>
              <w:fldChar w:fldCharType="separate"/>
            </w:r>
            <w:r w:rsidRPr="00AE0CC4">
              <w:rPr>
                <w:lang w:val="fr-CH" w:eastAsia="de-DE"/>
              </w:rPr>
              <w:fldChar w:fldCharType="end"/>
            </w:r>
          </w:p>
        </w:tc>
        <w:tc>
          <w:tcPr>
            <w:tcW w:w="7400" w:type="dxa"/>
          </w:tcPr>
          <w:p w:rsidR="00F01EAB" w:rsidRPr="007A1D8D" w:rsidRDefault="00F01EAB" w:rsidP="00417A18">
            <w:pPr>
              <w:pStyle w:val="BetreffTitel"/>
            </w:pPr>
            <w:r w:rsidRPr="007A1D8D">
              <w:t xml:space="preserve">{{ALLE_GESUCHSTELLER_NAME_ADRESSE | </w:t>
            </w:r>
            <w:proofErr w:type="spellStart"/>
            <w:r w:rsidRPr="007A1D8D">
              <w:t>multiline</w:t>
            </w:r>
            <w:proofErr w:type="spellEnd"/>
            <w:r w:rsidRPr="007A1D8D">
              <w:t>}}</w:t>
            </w:r>
          </w:p>
        </w:tc>
      </w:tr>
      <w:tr w:rsidR="00F01EAB" w:rsidTr="00417A18">
        <w:tc>
          <w:tcPr>
            <w:tcW w:w="2098" w:type="dxa"/>
          </w:tcPr>
          <w:p w:rsidR="00F01EAB" w:rsidRDefault="00C94C10" w:rsidP="00417A18">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AF6589">
              <w:rPr>
                <w:lang w:val="fr-CH" w:eastAsia="de-DE"/>
              </w:rPr>
            </w:r>
            <w:r w:rsidR="00AF6589">
              <w:rPr>
                <w:lang w:val="fr-CH" w:eastAsia="de-DE"/>
              </w:rPr>
              <w:fldChar w:fldCharType="separate"/>
            </w:r>
            <w:r w:rsidRPr="00AE0CC4">
              <w:rPr>
                <w:lang w:val="fr-CH" w:eastAsia="de-DE"/>
              </w:rPr>
              <w:fldChar w:fldCharType="end"/>
            </w:r>
          </w:p>
        </w:tc>
        <w:tc>
          <w:tcPr>
            <w:tcW w:w="7400" w:type="dxa"/>
          </w:tcPr>
          <w:p w:rsidR="00F01EAB" w:rsidRDefault="00F01EAB" w:rsidP="00417A18">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42154F" w:rsidTr="0042154F">
        <w:tc>
          <w:tcPr>
            <w:tcW w:w="2098" w:type="dxa"/>
          </w:tcPr>
          <w:p w:rsidR="0042154F" w:rsidRDefault="00C94C10" w:rsidP="00DD6033">
            <w:pPr>
              <w:rPr>
                <w:lang w:eastAsia="de-DE"/>
              </w:rPr>
            </w:pPr>
            <w:r w:rsidRPr="00AE0CC4">
              <w:rPr>
                <w:lang w:val="fr-CH" w:eastAsia="de-DE"/>
              </w:rPr>
              <w:t>Projet de construction</w:t>
            </w:r>
          </w:p>
        </w:tc>
        <w:tc>
          <w:tcPr>
            <w:tcW w:w="7400" w:type="dxa"/>
          </w:tcPr>
          <w:p w:rsidR="0042154F" w:rsidRDefault="0042154F" w:rsidP="007E61E4">
            <w:pPr>
              <w:pStyle w:val="BetreffTitel"/>
              <w:rPr>
                <w:lang w:eastAsia="de-DE"/>
              </w:rPr>
            </w:pPr>
            <w:r w:rsidRPr="0042154F">
              <w:rPr>
                <w:lang w:eastAsia="de-DE"/>
              </w:rPr>
              <w:t>{{BESCHREIBUNG_BAUVORHABEN}}</w:t>
            </w:r>
          </w:p>
        </w:tc>
      </w:tr>
      <w:tr w:rsidR="00D67624" w:rsidTr="00617CBE">
        <w:tc>
          <w:tcPr>
            <w:tcW w:w="2098" w:type="dxa"/>
          </w:tcPr>
          <w:p w:rsidR="00D67624" w:rsidRDefault="00C94C10" w:rsidP="00617CBE">
            <w:pPr>
              <w:rPr>
                <w:lang w:eastAsia="de-DE"/>
              </w:rPr>
            </w:pPr>
            <w:r w:rsidRPr="00AE0CC4">
              <w:rPr>
                <w:lang w:val="fr-CH" w:eastAsia="de-DE"/>
              </w:rPr>
              <w:t>Emplacement</w:t>
            </w:r>
          </w:p>
        </w:tc>
        <w:tc>
          <w:tcPr>
            <w:tcW w:w="7400" w:type="dxa"/>
          </w:tcPr>
          <w:p w:rsidR="00D67624" w:rsidRDefault="00D67624" w:rsidP="00617CBE">
            <w:pPr>
              <w:rPr>
                <w:lang w:eastAsia="de-DE"/>
              </w:rPr>
            </w:pPr>
            <w:r>
              <w:t xml:space="preserve">{{ADRESSE}}, </w:t>
            </w:r>
            <w:r w:rsidR="00C94C10">
              <w:rPr>
                <w:lang w:val="fr-CH"/>
              </w:rPr>
              <w:t>n</w:t>
            </w:r>
            <w:r w:rsidR="00C94C10" w:rsidRPr="00C94C10">
              <w:rPr>
                <w:vertAlign w:val="superscript"/>
                <w:lang w:val="fr-CH"/>
              </w:rPr>
              <w:t>o</w:t>
            </w:r>
            <w:r w:rsidR="00C94C10" w:rsidRPr="00AE0CC4">
              <w:rPr>
                <w:lang w:val="fr-CH"/>
              </w:rPr>
              <w:t xml:space="preserve"> </w:t>
            </w:r>
            <w:r w:rsidR="00C94C10">
              <w:rPr>
                <w:lang w:val="fr-CH" w:eastAsia="de-DE"/>
              </w:rPr>
              <w:fldChar w:fldCharType="begin">
                <w:ffData>
                  <w:name w:val=""/>
                  <w:enabled/>
                  <w:calcOnExit w:val="0"/>
                  <w:ddList>
                    <w:listEntry w:val="de la"/>
                    <w:listEntry w:val="des"/>
                  </w:ddList>
                </w:ffData>
              </w:fldChar>
            </w:r>
            <w:r w:rsidR="00C94C10">
              <w:rPr>
                <w:lang w:val="fr-CH" w:eastAsia="de-DE"/>
              </w:rPr>
              <w:instrText xml:space="preserve"> FORMDROPDOWN </w:instrText>
            </w:r>
            <w:r w:rsidR="00AF6589">
              <w:rPr>
                <w:lang w:val="fr-CH" w:eastAsia="de-DE"/>
              </w:rPr>
            </w:r>
            <w:r w:rsidR="00AF6589">
              <w:rPr>
                <w:lang w:val="fr-CH" w:eastAsia="de-DE"/>
              </w:rPr>
              <w:fldChar w:fldCharType="separate"/>
            </w:r>
            <w:r w:rsidR="00C94C10">
              <w:rPr>
                <w:lang w:val="fr-CH" w:eastAsia="de-DE"/>
              </w:rPr>
              <w:fldChar w:fldCharType="end"/>
            </w:r>
            <w:r w:rsidR="00C94C10" w:rsidRPr="00AE0CC4">
              <w:rPr>
                <w:lang w:val="fr-CH"/>
              </w:rPr>
              <w:t xml:space="preserve"> parcelle</w:t>
            </w:r>
            <w:r w:rsidR="00C94C10">
              <w:rPr>
                <w:lang w:val="fr-CH" w:eastAsia="de-DE"/>
              </w:rPr>
              <w:fldChar w:fldCharType="begin">
                <w:ffData>
                  <w:name w:val=""/>
                  <w:enabled/>
                  <w:calcOnExit w:val="0"/>
                  <w:ddList>
                    <w:listEntry w:val="s"/>
                  </w:ddList>
                </w:ffData>
              </w:fldChar>
            </w:r>
            <w:r w:rsidR="00C94C10">
              <w:rPr>
                <w:lang w:val="fr-CH" w:eastAsia="de-DE"/>
              </w:rPr>
              <w:instrText xml:space="preserve"> FORMDROPDOWN </w:instrText>
            </w:r>
            <w:r w:rsidR="00AF6589">
              <w:rPr>
                <w:lang w:val="fr-CH" w:eastAsia="de-DE"/>
              </w:rPr>
            </w:r>
            <w:r w:rsidR="00AF6589">
              <w:rPr>
                <w:lang w:val="fr-CH" w:eastAsia="de-DE"/>
              </w:rPr>
              <w:fldChar w:fldCharType="separate"/>
            </w:r>
            <w:r w:rsidR="00C94C10">
              <w:rPr>
                <w:lang w:val="fr-CH" w:eastAsia="de-DE"/>
              </w:rPr>
              <w:fldChar w:fldCharType="end"/>
            </w:r>
            <w:r>
              <w:t xml:space="preserve"> {{PARZELLE}}</w:t>
            </w:r>
          </w:p>
        </w:tc>
      </w:tr>
    </w:tbl>
    <w:p w:rsidR="00875F1E" w:rsidRDefault="00C94C10" w:rsidP="0042154F">
      <w:pPr>
        <w:pStyle w:val="berschrift1"/>
        <w:rPr>
          <w:lang w:eastAsia="de-DE"/>
        </w:rPr>
      </w:pPr>
      <w:proofErr w:type="spellStart"/>
      <w:r>
        <w:rPr>
          <w:lang w:eastAsia="de-DE"/>
        </w:rPr>
        <w:t>Faits</w:t>
      </w:r>
      <w:proofErr w:type="spellEnd"/>
    </w:p>
    <w:p w:rsidR="00875F1E" w:rsidRDefault="00C94C10" w:rsidP="00875F1E">
      <w:pPr>
        <w:pStyle w:val="ABCAufzhlung"/>
        <w:rPr>
          <w:lang w:eastAsia="de-DE"/>
        </w:rPr>
      </w:pPr>
      <w:r w:rsidRPr="00AE0CC4">
        <w:rPr>
          <w:lang w:val="fr-CH"/>
        </w:rPr>
        <w:fldChar w:fldCharType="begin">
          <w:ffData>
            <w:name w:val=""/>
            <w:enabled/>
            <w:calcOnExit w:val="0"/>
            <w:ddList>
              <w:listEntry w:val="Faits"/>
            </w:ddList>
          </w:ffData>
        </w:fldChar>
      </w:r>
      <w:r w:rsidRPr="00AE0CC4">
        <w:rPr>
          <w:lang w:val="fr-CH"/>
        </w:rPr>
        <w:instrText xml:space="preserve"> FORMDROPDOWN </w:instrText>
      </w:r>
      <w:r w:rsidR="00AF6589">
        <w:rPr>
          <w:lang w:val="fr-CH"/>
        </w:rPr>
      </w:r>
      <w:r w:rsidR="00AF6589">
        <w:rPr>
          <w:lang w:val="fr-CH"/>
        </w:rPr>
        <w:fldChar w:fldCharType="separate"/>
      </w:r>
      <w:r w:rsidRPr="00AE0CC4">
        <w:rPr>
          <w:lang w:val="fr-CH"/>
        </w:rPr>
        <w:fldChar w:fldCharType="end"/>
      </w:r>
    </w:p>
    <w:p w:rsidR="00875F1E" w:rsidRPr="00875F1E" w:rsidRDefault="00C94C10" w:rsidP="00875F1E">
      <w:pPr>
        <w:pStyle w:val="ABCAufzhlung"/>
        <w:rPr>
          <w:lang w:eastAsia="de-DE"/>
        </w:rPr>
      </w:pPr>
      <w:r w:rsidRPr="00AE0CC4">
        <w:rPr>
          <w:lang w:val="fr-CH"/>
        </w:rPr>
        <w:fldChar w:fldCharType="begin">
          <w:ffData>
            <w:name w:val=""/>
            <w:enabled/>
            <w:calcOnExit w:val="0"/>
            <w:ddList>
              <w:listEntry w:val="Faits"/>
            </w:ddList>
          </w:ffData>
        </w:fldChar>
      </w:r>
      <w:r w:rsidRPr="00AE0CC4">
        <w:rPr>
          <w:lang w:val="fr-CH"/>
        </w:rPr>
        <w:instrText xml:space="preserve"> FORMDROPDOWN </w:instrText>
      </w:r>
      <w:r w:rsidR="00AF6589">
        <w:rPr>
          <w:lang w:val="fr-CH"/>
        </w:rPr>
      </w:r>
      <w:r w:rsidR="00AF6589">
        <w:rPr>
          <w:lang w:val="fr-CH"/>
        </w:rPr>
        <w:fldChar w:fldCharType="separate"/>
      </w:r>
      <w:r w:rsidRPr="00AE0CC4">
        <w:rPr>
          <w:lang w:val="fr-CH"/>
        </w:rPr>
        <w:fldChar w:fldCharType="end"/>
      </w:r>
    </w:p>
    <w:p w:rsidR="00327140" w:rsidRDefault="00C94C10" w:rsidP="0042154F">
      <w:pPr>
        <w:pStyle w:val="berschrift1"/>
        <w:rPr>
          <w:lang w:eastAsia="de-DE"/>
        </w:rPr>
      </w:pPr>
      <w:r w:rsidRPr="00AE0CC4">
        <w:rPr>
          <w:lang w:val="fr-CH" w:eastAsia="de-DE"/>
        </w:rPr>
        <w:t>Considérants</w:t>
      </w:r>
    </w:p>
    <w:p w:rsidR="0042154F" w:rsidRDefault="00C94C10" w:rsidP="0042154F">
      <w:pPr>
        <w:pStyle w:val="berschrift2"/>
        <w:rPr>
          <w:lang w:eastAsia="de-DE"/>
        </w:rPr>
      </w:pPr>
      <w:r w:rsidRPr="00AE0CC4">
        <w:rPr>
          <w:lang w:val="fr-CH"/>
        </w:rPr>
        <w:t>La police des constructions ressortit à l’autorité communale compétente. Elle est soumise à la surveillance de la préfecture</w:t>
      </w:r>
      <w:r w:rsidR="00875F1E">
        <w:t>.</w:t>
      </w:r>
      <w:r w:rsidR="00875F1E">
        <w:rPr>
          <w:rStyle w:val="Funotenzeichen"/>
        </w:rPr>
        <w:footnoteReference w:id="1"/>
      </w:r>
    </w:p>
    <w:p w:rsidR="00875F1E" w:rsidRPr="00C94C10" w:rsidRDefault="00C94C10" w:rsidP="00875F1E">
      <w:pPr>
        <w:pStyle w:val="berschrift2"/>
        <w:numPr>
          <w:ilvl w:val="1"/>
          <w:numId w:val="1"/>
        </w:numPr>
        <w:rPr>
          <w:lang w:val="fr-CH"/>
        </w:rPr>
      </w:pPr>
      <w:r w:rsidRPr="00AE0CC4">
        <w:rPr>
          <w:shd w:val="clear" w:color="auto" w:fill="FFFFFF"/>
          <w:lang w:val="fr-CH"/>
        </w:rPr>
        <w:t>Si un maître d’ouvrage exécute un projet de construction sans permis ou en outrepassant celui-ci ou s’il omet d'observer des prescriptions en réalisant un projet autorisé, l'autorité compétente de la police des constructions ordonne l'arrêt des travaux; elle peut prononcer une interdiction d'utilisation lorsque les circonstances le commandent</w:t>
      </w:r>
      <w:r>
        <w:rPr>
          <w:shd w:val="clear" w:color="auto" w:fill="FFFFFF"/>
          <w:lang w:val="fr-CH"/>
        </w:rPr>
        <w:t>.</w:t>
      </w:r>
      <w:r w:rsidR="00875F1E">
        <w:rPr>
          <w:rStyle w:val="Funotenzeichen"/>
          <w:szCs w:val="16"/>
        </w:rPr>
        <w:footnoteReference w:id="2"/>
      </w:r>
      <w:r w:rsidR="00875F1E" w:rsidRPr="00C94C10">
        <w:rPr>
          <w:lang w:val="fr-CH"/>
        </w:rPr>
        <w:t xml:space="preserve"> </w:t>
      </w:r>
      <w:r w:rsidRPr="00AE0CC4">
        <w:rPr>
          <w:rFonts w:asciiTheme="minorHAnsi" w:hAnsiTheme="minorHAnsi" w:cstheme="minorHAnsi"/>
          <w:shd w:val="clear" w:color="auto" w:fill="FFFFFF"/>
          <w:lang w:val="fr-CH"/>
        </w:rPr>
        <w:t xml:space="preserve">L'autorité de la </w:t>
      </w:r>
      <w:r w:rsidRPr="00AE0CC4">
        <w:rPr>
          <w:rFonts w:asciiTheme="minorHAnsi" w:hAnsiTheme="minorHAnsi" w:cstheme="minorHAnsi"/>
          <w:shd w:val="clear" w:color="auto" w:fill="FFFFFF"/>
          <w:lang w:val="fr-CH"/>
        </w:rPr>
        <w:lastRenderedPageBreak/>
        <w:t>police des constructions impartit au propriétaire du terrain ou au titulaire du droit de superficie un délai approprié pour rétablir l'état conforme à la loi sous commination d'exécution par substitution</w:t>
      </w:r>
      <w:r w:rsidR="00875F1E" w:rsidRPr="00C94C10">
        <w:rPr>
          <w:lang w:val="fr-CH"/>
        </w:rPr>
        <w:t>.</w:t>
      </w:r>
      <w:r w:rsidR="00875F1E" w:rsidRPr="00875F1E">
        <w:rPr>
          <w:rStyle w:val="Funotenzeichen"/>
        </w:rPr>
        <w:footnoteReference w:id="3"/>
      </w:r>
      <w:r w:rsidR="00875F1E" w:rsidRPr="00C94C10">
        <w:rPr>
          <w:lang w:val="fr-CH"/>
        </w:rPr>
        <w:t xml:space="preserve"> </w:t>
      </w:r>
      <w:r w:rsidRPr="00AE0CC4">
        <w:rPr>
          <w:lang w:val="fr-CH"/>
        </w:rPr>
        <w:t xml:space="preserve">L’autorité de police des constructions compétente doit ainsi veiller à ce que les réglementations légales soient respectées dans le domaine de la construction. Si elle a connaissance de faits majeurs violant la législation sur les constructions, elle doit intervenir d’office et engager une procédure de rétablissement de l’état antérieur. </w:t>
      </w:r>
      <w:r>
        <w:rPr>
          <w:lang w:val="fr-CH"/>
        </w:rPr>
        <w:t xml:space="preserve">Il lui incombe </w:t>
      </w:r>
      <w:r w:rsidRPr="00AE0CC4">
        <w:rPr>
          <w:lang w:val="fr-CH"/>
        </w:rPr>
        <w:t xml:space="preserve">par conséquent </w:t>
      </w:r>
      <w:r>
        <w:rPr>
          <w:lang w:val="fr-CH"/>
        </w:rPr>
        <w:t xml:space="preserve">de </w:t>
      </w:r>
      <w:r w:rsidRPr="00AE0CC4">
        <w:rPr>
          <w:lang w:val="fr-CH"/>
        </w:rPr>
        <w:t xml:space="preserve">donner suite à une dénonciation qui attire son attention sur de telles situations, </w:t>
      </w:r>
      <w:r>
        <w:rPr>
          <w:lang w:val="fr-CH"/>
        </w:rPr>
        <w:t>d’</w:t>
      </w:r>
      <w:r w:rsidRPr="00AE0CC4">
        <w:rPr>
          <w:lang w:val="fr-CH"/>
        </w:rPr>
        <w:t xml:space="preserve">examiner au moins </w:t>
      </w:r>
      <w:r>
        <w:rPr>
          <w:lang w:val="fr-CH"/>
        </w:rPr>
        <w:t xml:space="preserve">si l’on est en </w:t>
      </w:r>
      <w:r w:rsidRPr="00AE0CC4">
        <w:rPr>
          <w:lang w:val="fr-CH"/>
        </w:rPr>
        <w:t>présence d'un état non</w:t>
      </w:r>
      <w:r>
        <w:rPr>
          <w:lang w:val="fr-CH"/>
        </w:rPr>
        <w:t>-</w:t>
      </w:r>
      <w:r w:rsidRPr="00AE0CC4">
        <w:rPr>
          <w:lang w:val="fr-CH"/>
        </w:rPr>
        <w:t xml:space="preserve">conforme à la loi et </w:t>
      </w:r>
      <w:r>
        <w:rPr>
          <w:lang w:val="fr-CH"/>
        </w:rPr>
        <w:t xml:space="preserve">de </w:t>
      </w:r>
      <w:r w:rsidRPr="00AE0CC4">
        <w:rPr>
          <w:lang w:val="fr-CH"/>
        </w:rPr>
        <w:t>décider s'il y a lieu de faire rétablir l'état antérieur</w:t>
      </w:r>
      <w:r w:rsidR="00875F1E" w:rsidRPr="00C94C10">
        <w:rPr>
          <w:lang w:val="fr-CH"/>
        </w:rPr>
        <w:t>.</w:t>
      </w:r>
      <w:r w:rsidR="00875F1E" w:rsidRPr="00875F1E">
        <w:rPr>
          <w:rStyle w:val="Funotenzeichen"/>
        </w:rPr>
        <w:footnoteReference w:id="4"/>
      </w:r>
    </w:p>
    <w:p w:rsidR="00875F1E" w:rsidRPr="00C94C10" w:rsidRDefault="00C94C10" w:rsidP="00875F1E">
      <w:pPr>
        <w:pStyle w:val="Standardeinzug"/>
        <w:rPr>
          <w:lang w:val="fr-CH"/>
        </w:rPr>
      </w:pPr>
      <w:r w:rsidRPr="00AE0CC4">
        <w:rPr>
          <w:lang w:val="fr-CH"/>
        </w:rPr>
        <w:t>Les voisins qui sont directement touchés dans leurs intérêts personnels dignes de protection peuvent participer à la procédure prévue par la police des constructions en qualité de dénonciateurs ou de dénonciatrices. Ils ont qualité de partie dans la procédure et peuvent émettre des propositions. Ils peuvent prétendre à ce que la procédure soit clôturée au moyen d’une décision</w:t>
      </w:r>
      <w:r w:rsidR="00875F1E" w:rsidRPr="00C94C10">
        <w:rPr>
          <w:lang w:val="fr-CH"/>
        </w:rPr>
        <w:t>.</w:t>
      </w:r>
      <w:r w:rsidR="00875F1E">
        <w:rPr>
          <w:rStyle w:val="Funotenzeichen"/>
          <w:szCs w:val="16"/>
        </w:rPr>
        <w:footnoteReference w:id="5"/>
      </w:r>
    </w:p>
    <w:p w:rsidR="00875F1E" w:rsidRPr="00C94C10" w:rsidRDefault="00C94C10" w:rsidP="00875F1E">
      <w:pPr>
        <w:pStyle w:val="berschrift2"/>
        <w:numPr>
          <w:ilvl w:val="1"/>
          <w:numId w:val="1"/>
        </w:numPr>
        <w:rPr>
          <w:lang w:val="fr-CH"/>
        </w:rPr>
      </w:pPr>
      <w:r w:rsidRPr="00AE0CC4">
        <w:rPr>
          <w:lang w:val="fr-CH"/>
        </w:rPr>
        <w:t>Si une autorité communale manque à ses obligations en matière de police des constructions et que des intérêts publics s'en trouvent menacés, il incombe au préfet ou à la préfète d'ordonner à sa place les mesures nécessaires. Il ou elle impartit des délais appropriés aux autorités communales de la police des constructions lorsqu'elles tardent à remplir leurs obligations légales</w:t>
      </w:r>
      <w:r w:rsidR="00875F1E" w:rsidRPr="00C94C10">
        <w:rPr>
          <w:lang w:val="fr-CH"/>
        </w:rPr>
        <w:t>.</w:t>
      </w:r>
      <w:r w:rsidR="00875F1E">
        <w:rPr>
          <w:rStyle w:val="Funotenzeichen"/>
          <w:szCs w:val="16"/>
        </w:rPr>
        <w:footnoteReference w:id="6"/>
      </w:r>
      <w:r w:rsidR="00875F1E" w:rsidRPr="00C94C10">
        <w:rPr>
          <w:lang w:val="fr-CH"/>
        </w:rPr>
        <w:t xml:space="preserve"> </w:t>
      </w:r>
      <w:r w:rsidRPr="00AE0CC4">
        <w:rPr>
          <w:lang w:val="fr-CH"/>
        </w:rPr>
        <w:t>La disposition de l’article 48 LC constitue un cas particulier de l’exécution par substitution, à savoir une action émanant de l’autorité de surveillance cantonale compétente à la place de l’autorité communale qui ne s’est pas acquittée de son devoir. Encore faut-il qu’un délai ait été fixé à la commune pour qu’elle assume ses devoirs en matière de police des constructions au sens des articles 45 à 47 LC et que l’autorité communale n’ait pas agi selon les règles dans ce délai. S’il y a péril en la demeure, l’autorité de surveillance peut agir immédiatement</w:t>
      </w:r>
      <w:r w:rsidR="00875F1E" w:rsidRPr="00C94C10">
        <w:rPr>
          <w:lang w:val="fr-CH"/>
        </w:rPr>
        <w:t>.</w:t>
      </w:r>
      <w:r w:rsidR="00875F1E">
        <w:rPr>
          <w:rStyle w:val="Funotenzeichen"/>
          <w:szCs w:val="16"/>
        </w:rPr>
        <w:footnoteReference w:id="7"/>
      </w:r>
    </w:p>
    <w:p w:rsidR="007E61E4" w:rsidRPr="00C94C10" w:rsidRDefault="00C94C10" w:rsidP="0042154F">
      <w:pPr>
        <w:pStyle w:val="berschrift2"/>
        <w:rPr>
          <w:lang w:val="fr-CH" w:eastAsia="de-DE"/>
        </w:rPr>
      </w:pPr>
      <w:r w:rsidRPr="00AE0CC4">
        <w:rPr>
          <w:lang w:val="fr-CH"/>
        </w:rPr>
        <w:t xml:space="preserve">La procédure de rétablissement de l’état antérieur est introduite par l’ordre de suspension immédiate des travaux violant la législation sur les constructions (décision d’arrêt des travaux). Si les travaux sont déjà terminés, l’autorité peut prononcer le cas échéant une interdiction d’utilisation des bâtiments ou </w:t>
      </w:r>
      <w:proofErr w:type="gramStart"/>
      <w:r w:rsidRPr="00AE0CC4">
        <w:rPr>
          <w:lang w:val="fr-CH"/>
        </w:rPr>
        <w:t>des installations construits</w:t>
      </w:r>
      <w:proofErr w:type="gramEnd"/>
      <w:r w:rsidRPr="00AE0CC4">
        <w:rPr>
          <w:lang w:val="fr-CH"/>
        </w:rPr>
        <w:t xml:space="preserve"> en violation du droit. Dans les deux cas, il convient en règle générale de décider en même temps du rétablissement de l’état conforme à la loi pour autant qu’aucun motif de sécurité du droit, de proportionnalité ou de protection de la bonne foi ne s’y oppose</w:t>
      </w:r>
      <w:r>
        <w:rPr>
          <w:lang w:val="fr-CH"/>
        </w:rPr>
        <w:t>,</w:t>
      </w:r>
      <w:r w:rsidRPr="00AE0CC4">
        <w:rPr>
          <w:lang w:val="fr-CH"/>
        </w:rPr>
        <w:t xml:space="preserve"> ou </w:t>
      </w:r>
      <w:r>
        <w:rPr>
          <w:lang w:val="fr-CH"/>
        </w:rPr>
        <w:t xml:space="preserve">à moins </w:t>
      </w:r>
      <w:r w:rsidRPr="00AE0CC4">
        <w:rPr>
          <w:lang w:val="fr-CH"/>
        </w:rPr>
        <w:t xml:space="preserve">que ces points </w:t>
      </w:r>
      <w:r>
        <w:rPr>
          <w:lang w:val="fr-CH"/>
        </w:rPr>
        <w:t>n’</w:t>
      </w:r>
      <w:r w:rsidRPr="00AE0CC4">
        <w:rPr>
          <w:lang w:val="fr-CH"/>
        </w:rPr>
        <w:t xml:space="preserve">impliquent d’abord des </w:t>
      </w:r>
      <w:r>
        <w:rPr>
          <w:lang w:val="fr-CH"/>
        </w:rPr>
        <w:t>vérifications</w:t>
      </w:r>
      <w:r w:rsidRPr="00AE0CC4">
        <w:rPr>
          <w:lang w:val="fr-CH"/>
        </w:rPr>
        <w:t>. La décision de rétablissement de l’état antérieur fixe à la personne concernée un délai pour déposer une demande d’octroi de permis de construire a posteriori</w:t>
      </w:r>
      <w:r w:rsidR="00875F1E" w:rsidRPr="00C94C10">
        <w:rPr>
          <w:lang w:val="fr-CH"/>
        </w:rPr>
        <w:t>.</w:t>
      </w:r>
      <w:r w:rsidR="00875F1E">
        <w:rPr>
          <w:rStyle w:val="Funotenzeichen"/>
        </w:rPr>
        <w:footnoteReference w:id="8"/>
      </w:r>
    </w:p>
    <w:p w:rsidR="00875F1E" w:rsidRPr="00F61771" w:rsidRDefault="00F61771" w:rsidP="00875F1E">
      <w:pPr>
        <w:pStyle w:val="Standardeinzug"/>
        <w:rPr>
          <w:lang w:val="fr-CH" w:eastAsia="de-DE"/>
        </w:rPr>
      </w:pPr>
      <w:r w:rsidRPr="00AE0CC4">
        <w:rPr>
          <w:lang w:val="fr-CH"/>
        </w:rPr>
        <w:t>La décision de rétablissement de l’état antérieur est suspendue par une demande de permis de construire remise a posteriori, dans les délais prévus. Selon l’issue de la procédure à cet égard, la décision est confirmée, modifiée ou annulée</w:t>
      </w:r>
      <w:r w:rsidR="00875F1E" w:rsidRPr="00F61771">
        <w:rPr>
          <w:lang w:val="fr-CH"/>
        </w:rPr>
        <w:t>.</w:t>
      </w:r>
      <w:r w:rsidR="00875F1E">
        <w:rPr>
          <w:rStyle w:val="Funotenzeichen"/>
        </w:rPr>
        <w:footnoteReference w:id="9"/>
      </w:r>
    </w:p>
    <w:p w:rsidR="00875F1E" w:rsidRDefault="00875F1E" w:rsidP="00875F1E">
      <w:pPr>
        <w:pStyle w:val="berschrift2"/>
        <w:rPr>
          <w:lang w:eastAsia="de-DE"/>
        </w:rPr>
      </w:pPr>
      <w:r>
        <w:fldChar w:fldCharType="begin">
          <w:ffData>
            <w:name w:val=""/>
            <w:enabled/>
            <w:calcOnExit w:val="0"/>
            <w:ddList>
              <w:listEntry w:val="Subsumtion"/>
            </w:ddList>
          </w:ffData>
        </w:fldChar>
      </w:r>
      <w:r>
        <w:instrText xml:space="preserve"> FORMDROPDOWN </w:instrText>
      </w:r>
      <w:r w:rsidR="00AF6589">
        <w:fldChar w:fldCharType="separate"/>
      </w:r>
      <w:r>
        <w:fldChar w:fldCharType="end"/>
      </w:r>
    </w:p>
    <w:p w:rsidR="00875F1E" w:rsidRPr="00F61771" w:rsidRDefault="00F61771" w:rsidP="00875F1E">
      <w:pPr>
        <w:pStyle w:val="berschrift2"/>
        <w:rPr>
          <w:lang w:val="fr-CH" w:eastAsia="de-DE"/>
        </w:rPr>
      </w:pPr>
      <w:r w:rsidRPr="00AE0CC4">
        <w:rPr>
          <w:lang w:val="fr-CH"/>
        </w:rPr>
        <w:lastRenderedPageBreak/>
        <w:t>Selon l’article 107 LPJA, l’autorité fixe dans la décision les frais de procédure éventuels. C’est généralement le principe de causalité qui s’applique, à savoir que la personne qui a causé les frais doit s’en acquitter ou participer de manière appropriée à ceux-ci</w:t>
      </w:r>
      <w:r w:rsidR="00875F1E">
        <w:rPr>
          <w:rStyle w:val="Funotenzeichen"/>
        </w:rPr>
        <w:footnoteReference w:id="10"/>
      </w:r>
      <w:r w:rsidR="00875F1E" w:rsidRPr="00F61771">
        <w:rPr>
          <w:lang w:val="fr-CH"/>
        </w:rPr>
        <w:t xml:space="preserve">. </w:t>
      </w:r>
      <w:r w:rsidRPr="00AE0CC4">
        <w:rPr>
          <w:lang w:val="fr-CH"/>
        </w:rPr>
        <w:t xml:space="preserve">En l’espèce, il est cependant justifié de procéder comme pour la réglementation des coûts dans la procédure de droit de la surveillance. Etant donné que la dénonciation n’a pas été déposée de manière téméraire </w:t>
      </w:r>
      <w:r>
        <w:rPr>
          <w:lang w:val="fr-CH"/>
        </w:rPr>
        <w:t xml:space="preserve">et n’a pas occasionné un travail considérable ou </w:t>
      </w:r>
      <w:r w:rsidRPr="00AE0CC4">
        <w:rPr>
          <w:lang w:val="fr-CH"/>
        </w:rPr>
        <w:t xml:space="preserve">particulièrement difficile, il est renoncé dans le cas présent à mettre les coûts à la charge de la personne qui </w:t>
      </w:r>
      <w:r>
        <w:rPr>
          <w:lang w:val="fr-CH"/>
        </w:rPr>
        <w:t xml:space="preserve">en </w:t>
      </w:r>
      <w:r w:rsidRPr="00AE0CC4">
        <w:rPr>
          <w:lang w:val="fr-CH"/>
        </w:rPr>
        <w:t>est à l’origine</w:t>
      </w:r>
      <w:r w:rsidR="00875F1E" w:rsidRPr="00F61771">
        <w:rPr>
          <w:lang w:val="fr-CH"/>
        </w:rPr>
        <w:t>.</w:t>
      </w:r>
      <w:r w:rsidR="00875F1E">
        <w:rPr>
          <w:rStyle w:val="Funotenzeichen"/>
        </w:rPr>
        <w:footnoteReference w:id="11"/>
      </w:r>
    </w:p>
    <w:p w:rsidR="00152552" w:rsidRDefault="00F61771" w:rsidP="0042154F">
      <w:pPr>
        <w:pStyle w:val="berschrift1"/>
        <w:rPr>
          <w:lang w:eastAsia="de-DE"/>
        </w:rPr>
      </w:pPr>
      <w:proofErr w:type="spellStart"/>
      <w:r>
        <w:rPr>
          <w:lang w:eastAsia="de-DE"/>
        </w:rPr>
        <w:t>Décision</w:t>
      </w:r>
      <w:proofErr w:type="spellEnd"/>
    </w:p>
    <w:p w:rsidR="007E61E4" w:rsidRPr="00F61771" w:rsidRDefault="00F61771" w:rsidP="0042154F">
      <w:pPr>
        <w:pStyle w:val="berschrift2"/>
        <w:rPr>
          <w:lang w:val="fr-CH" w:eastAsia="de-DE"/>
        </w:rPr>
      </w:pPr>
      <w:r w:rsidRPr="00AE0CC4">
        <w:rPr>
          <w:lang w:val="fr-CH"/>
        </w:rPr>
        <w:t>Il n’est pas donné suite à la dénonciation.</w:t>
      </w:r>
    </w:p>
    <w:p w:rsidR="00D67624" w:rsidRPr="00F61771" w:rsidRDefault="00F61771" w:rsidP="0042154F">
      <w:pPr>
        <w:pStyle w:val="berschrift2"/>
        <w:rPr>
          <w:lang w:val="fr-CH" w:eastAsia="de-DE"/>
        </w:rPr>
      </w:pPr>
      <w:r w:rsidRPr="00AE0CC4">
        <w:rPr>
          <w:lang w:val="fr-CH"/>
        </w:rPr>
        <w:t>Les frais de procédure sont à la charge du canton de Berne.</w:t>
      </w:r>
    </w:p>
    <w:p w:rsidR="00F61771" w:rsidRDefault="00F61771" w:rsidP="00F61771">
      <w:pPr>
        <w:pStyle w:val="berschrift2"/>
        <w:rPr>
          <w:lang w:eastAsia="de-DE"/>
        </w:rPr>
      </w:pPr>
      <w:r w:rsidRPr="00AE0CC4">
        <w:rPr>
          <w:lang w:val="fr-CH" w:eastAsia="de-DE"/>
        </w:rPr>
        <w:t>Notification</w:t>
      </w:r>
    </w:p>
    <w:p w:rsidR="000F519F" w:rsidRPr="00F61771" w:rsidRDefault="00F61771" w:rsidP="00F61771">
      <w:pPr>
        <w:pStyle w:val="berschrift3"/>
        <w:rPr>
          <w:lang w:val="fr-CH" w:eastAsia="de-DE"/>
        </w:rPr>
      </w:pPr>
      <w:r w:rsidRPr="00AE0CC4">
        <w:rPr>
          <w:lang w:val="fr-CH" w:eastAsia="de-DE"/>
        </w:rPr>
        <w:t xml:space="preserve">La présente décision est adressée </w:t>
      </w:r>
      <w:r w:rsidRPr="00AE0CC4">
        <w:rPr>
          <w:lang w:val="fr-CH" w:eastAsia="de-DE"/>
        </w:rPr>
        <w:fldChar w:fldCharType="begin">
          <w:ffData>
            <w:name w:val=""/>
            <w:enabled/>
            <w:calcOnExit w:val="0"/>
            <w:ddList>
              <w:listEntry w:val="par courrier A Plus"/>
            </w:ddList>
          </w:ffData>
        </w:fldChar>
      </w:r>
      <w:r w:rsidRPr="00AE0CC4">
        <w:rPr>
          <w:lang w:val="fr-CH" w:eastAsia="de-DE"/>
        </w:rPr>
        <w:instrText xml:space="preserve"> FORMDROPDOWN </w:instrText>
      </w:r>
      <w:r w:rsidR="00AF6589">
        <w:rPr>
          <w:lang w:val="fr-CH" w:eastAsia="de-DE"/>
        </w:rPr>
      </w:r>
      <w:r w:rsidR="00AF6589">
        <w:rPr>
          <w:lang w:val="fr-CH" w:eastAsia="de-DE"/>
        </w:rPr>
        <w:fldChar w:fldCharType="separate"/>
      </w:r>
      <w:r w:rsidRPr="00AE0CC4">
        <w:rPr>
          <w:lang w:val="fr-CH" w:eastAsia="de-DE"/>
        </w:rPr>
        <w:fldChar w:fldCharType="end"/>
      </w:r>
      <w:r w:rsidRPr="00AE0CC4">
        <w:rPr>
          <w:lang w:val="fr-CH" w:eastAsia="de-DE"/>
        </w:rPr>
        <w:fldChar w:fldCharType="begin">
          <w:ffData>
            <w:name w:val=""/>
            <w:enabled/>
            <w:calcOnExit w:val="0"/>
            <w:ddList>
              <w:listEntry w:val="par courrier recommandé"/>
            </w:ddList>
          </w:ffData>
        </w:fldChar>
      </w:r>
      <w:r w:rsidRPr="00AE0CC4">
        <w:rPr>
          <w:lang w:val="fr-CH" w:eastAsia="de-DE"/>
        </w:rPr>
        <w:instrText xml:space="preserve"> FORMDROPDOWN </w:instrText>
      </w:r>
      <w:r w:rsidR="00AF6589">
        <w:rPr>
          <w:lang w:val="fr-CH" w:eastAsia="de-DE"/>
        </w:rPr>
      </w:r>
      <w:r w:rsidR="00AF6589">
        <w:rPr>
          <w:lang w:val="fr-CH" w:eastAsia="de-DE"/>
        </w:rPr>
        <w:fldChar w:fldCharType="separate"/>
      </w:r>
      <w:r w:rsidRPr="00AE0CC4">
        <w:rPr>
          <w:lang w:val="fr-CH" w:eastAsia="de-DE"/>
        </w:rPr>
        <w:fldChar w:fldCharType="end"/>
      </w:r>
      <w:r w:rsidRPr="00AE0CC4">
        <w:rPr>
          <w:lang w:val="fr-CH" w:eastAsia="de-DE"/>
        </w:rPr>
        <w:t xml:space="preserve"> à</w:t>
      </w:r>
    </w:p>
    <w:p w:rsidR="00875F1E" w:rsidRDefault="00F61771" w:rsidP="00875F1E">
      <w:pPr>
        <w:pStyle w:val="AufzhlungVerfgung"/>
        <w:rPr>
          <w:lang w:eastAsia="de-DE"/>
        </w:rPr>
      </w:pPr>
      <w:r w:rsidRPr="00AE0CC4">
        <w:rPr>
          <w:lang w:val="fr-CH" w:eastAsia="de-DE"/>
        </w:rPr>
        <w:fldChar w:fldCharType="begin">
          <w:ffData>
            <w:name w:val=""/>
            <w:enabled/>
            <w:calcOnExit w:val="0"/>
            <w:ddList>
              <w:listEntry w:val="Nom, adresse de la personne ayant dénoncé"/>
            </w:ddList>
          </w:ffData>
        </w:fldChar>
      </w:r>
      <w:r w:rsidRPr="00AE0CC4">
        <w:rPr>
          <w:lang w:val="fr-CH" w:eastAsia="de-DE"/>
        </w:rPr>
        <w:instrText xml:space="preserve"> FORMDROPDOWN </w:instrText>
      </w:r>
      <w:r w:rsidR="00AF6589">
        <w:rPr>
          <w:lang w:val="fr-CH" w:eastAsia="de-DE"/>
        </w:rPr>
      </w:r>
      <w:r w:rsidR="00AF6589">
        <w:rPr>
          <w:lang w:val="fr-CH" w:eastAsia="de-DE"/>
        </w:rPr>
        <w:fldChar w:fldCharType="separate"/>
      </w:r>
      <w:r w:rsidRPr="00AE0CC4">
        <w:rPr>
          <w:lang w:val="fr-CH" w:eastAsia="de-DE"/>
        </w:rPr>
        <w:fldChar w:fldCharType="end"/>
      </w:r>
    </w:p>
    <w:p w:rsidR="007E61E4" w:rsidRDefault="00F01EAB" w:rsidP="000164D8">
      <w:pPr>
        <w:pStyle w:val="AufzhlungVerfgung"/>
        <w:rPr>
          <w:lang w:eastAsia="de-DE"/>
        </w:rPr>
      </w:pPr>
      <w:r w:rsidRPr="00E45FBD">
        <w:rPr>
          <w:rFonts w:cs="Arial"/>
        </w:rPr>
        <w:t xml:space="preserve">{{ALLE_VERTRETER_NAME_ADRESSE | </w:t>
      </w:r>
      <w:proofErr w:type="spellStart"/>
      <w:r w:rsidRPr="00E45FBD">
        <w:t>multiline</w:t>
      </w:r>
      <w:proofErr w:type="spellEnd"/>
      <w:r w:rsidRPr="00E45FBD">
        <w:t xml:space="preserve">}} </w:t>
      </w:r>
      <w:r w:rsidR="00F61771">
        <w:rPr>
          <w:lang w:eastAsia="de-DE"/>
        </w:rPr>
        <w:fldChar w:fldCharType="begin">
          <w:ffData>
            <w:name w:val=""/>
            <w:enabled/>
            <w:calcOnExit w:val="0"/>
            <w:ddList>
              <w:listEntry w:val="à l'attention du maître d'ouvrage"/>
            </w:ddList>
          </w:ffData>
        </w:fldChar>
      </w:r>
      <w:r w:rsidR="00F61771">
        <w:rPr>
          <w:lang w:eastAsia="de-DE"/>
        </w:rPr>
        <w:instrText xml:space="preserve"> FORMDROPDOWN </w:instrText>
      </w:r>
      <w:r w:rsidR="00AF6589">
        <w:rPr>
          <w:lang w:eastAsia="de-DE"/>
        </w:rPr>
      </w:r>
      <w:r w:rsidR="00AF6589">
        <w:rPr>
          <w:lang w:eastAsia="de-DE"/>
        </w:rPr>
        <w:fldChar w:fldCharType="separate"/>
      </w:r>
      <w:r w:rsidR="00F61771">
        <w:rPr>
          <w:lang w:eastAsia="de-DE"/>
        </w:rPr>
        <w:fldChar w:fldCharType="end"/>
      </w:r>
      <w:r w:rsidRPr="00E45FBD">
        <w:t xml:space="preserve"> {{ALLE_GESUCHSTELLER_NAME_ADRESSE | </w:t>
      </w:r>
      <w:proofErr w:type="spellStart"/>
      <w:r w:rsidRPr="00E45FBD">
        <w:t>multiline</w:t>
      </w:r>
      <w:proofErr w:type="spellEnd"/>
      <w:r w:rsidRPr="00E45FBD">
        <w:t>}}</w:t>
      </w:r>
    </w:p>
    <w:p w:rsidR="000F519F" w:rsidRPr="0042154F" w:rsidRDefault="00875F1E" w:rsidP="00875F1E">
      <w:pPr>
        <w:pStyle w:val="AufzhlungVerfgung"/>
        <w:rPr>
          <w:lang w:eastAsia="de-DE"/>
        </w:rPr>
      </w:pPr>
      <w:r>
        <w:rPr>
          <w:lang w:eastAsia="de-DE"/>
        </w:rPr>
        <w:t>{{GEMEINDE_NAME_ADRESSE}}</w:t>
      </w:r>
    </w:p>
    <w:tbl>
      <w:tblPr>
        <w:tblW w:w="0" w:type="auto"/>
        <w:tblInd w:w="5502" w:type="dxa"/>
        <w:tblCellMar>
          <w:left w:w="0" w:type="dxa"/>
          <w:right w:w="0" w:type="dxa"/>
        </w:tblCellMar>
        <w:tblLook w:val="04A0" w:firstRow="1" w:lastRow="0" w:firstColumn="1" w:lastColumn="0" w:noHBand="0" w:noVBand="1"/>
      </w:tblPr>
      <w:tblGrid>
        <w:gridCol w:w="3965"/>
      </w:tblGrid>
      <w:tr w:rsidR="00DB1845" w:rsidRPr="00AF6589" w:rsidTr="00E6166A">
        <w:tc>
          <w:tcPr>
            <w:tcW w:w="3965" w:type="dxa"/>
            <w:shd w:val="clear" w:color="auto" w:fill="auto"/>
          </w:tcPr>
          <w:p w:rsidR="00DB1845" w:rsidRPr="00F61771" w:rsidRDefault="00F61771" w:rsidP="00DB1845">
            <w:pPr>
              <w:pStyle w:val="BetreffTitel"/>
              <w:rPr>
                <w:lang w:val="fr-CH"/>
              </w:rPr>
            </w:pPr>
            <w:r w:rsidRPr="00AE0CC4">
              <w:rPr>
                <w:lang w:val="fr-CH"/>
              </w:rPr>
              <w:t>Préfecture du/de</w:t>
            </w:r>
            <w:r w:rsidR="00DB1845" w:rsidRPr="00F61771">
              <w:rPr>
                <w:lang w:val="fr-CH"/>
              </w:rPr>
              <w:br/>
              <w:t>{{MEINE_ORGANISATION_NAME_KURZ}}</w:t>
            </w:r>
          </w:p>
        </w:tc>
      </w:tr>
      <w:tr w:rsidR="00DB1845" w:rsidRPr="00AF6589" w:rsidTr="00E6166A">
        <w:trPr>
          <w:trHeight w:val="850"/>
        </w:trPr>
        <w:tc>
          <w:tcPr>
            <w:tcW w:w="3965" w:type="dxa"/>
            <w:shd w:val="clear" w:color="auto" w:fill="auto"/>
          </w:tcPr>
          <w:p w:rsidR="00DB1845" w:rsidRPr="00F61771" w:rsidRDefault="00DB1845" w:rsidP="00E6166A">
            <w:pPr>
              <w:keepNext/>
              <w:keepLines/>
              <w:rPr>
                <w:lang w:val="fr-CH"/>
              </w:rPr>
            </w:pPr>
          </w:p>
        </w:tc>
      </w:tr>
      <w:tr w:rsidR="00DB1845" w:rsidRPr="007E6AA0" w:rsidTr="00E6166A">
        <w:trPr>
          <w:trHeight w:hRule="exact" w:val="851"/>
        </w:trPr>
        <w:tc>
          <w:tcPr>
            <w:tcW w:w="3965" w:type="dxa"/>
            <w:shd w:val="clear" w:color="auto" w:fill="auto"/>
          </w:tcPr>
          <w:p w:rsidR="00DB1845" w:rsidRDefault="00F61771" w:rsidP="00E6166A">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AF6589">
              <w:rPr>
                <w:lang w:val="fr-CH" w:eastAsia="de-DE"/>
              </w:rPr>
            </w:r>
            <w:r w:rsidR="00AF6589">
              <w:rPr>
                <w:lang w:val="fr-CH" w:eastAsia="de-DE"/>
              </w:rPr>
              <w:fldChar w:fldCharType="separate"/>
            </w:r>
            <w:r w:rsidRPr="00AE0CC4">
              <w:rPr>
                <w:lang w:val="fr-CH" w:eastAsia="de-DE"/>
              </w:rPr>
              <w:fldChar w:fldCharType="end"/>
            </w:r>
          </w:p>
          <w:p w:rsidR="00DB1845" w:rsidRPr="007E6AA0" w:rsidRDefault="00F175EF" w:rsidP="00E6166A">
            <w:pPr>
              <w:pStyle w:val="KeinLeerraum"/>
            </w:pPr>
            <w:r>
              <w:rPr>
                <w:lang w:val="fr-CH" w:eastAsia="de-DE"/>
              </w:rPr>
              <w:fldChar w:fldCharType="begin">
                <w:ffData>
                  <w:name w:val=""/>
                  <w:enabled/>
                  <w:calcOnExit w:val="0"/>
                  <w:ddList>
                    <w:listEntry w:val="préfète"/>
                  </w:ddList>
                </w:ffData>
              </w:fldChar>
            </w:r>
            <w:r>
              <w:rPr>
                <w:lang w:val="fr-CH" w:eastAsia="de-DE"/>
              </w:rPr>
              <w:instrText xml:space="preserve"> FORMDROPDOWN </w:instrText>
            </w:r>
            <w:r w:rsidR="00AF6589">
              <w:rPr>
                <w:lang w:val="fr-CH" w:eastAsia="de-DE"/>
              </w:rPr>
            </w:r>
            <w:r w:rsidR="00AF6589">
              <w:rPr>
                <w:lang w:val="fr-CH" w:eastAsia="de-DE"/>
              </w:rPr>
              <w:fldChar w:fldCharType="separate"/>
            </w:r>
            <w:r>
              <w:rPr>
                <w:lang w:val="fr-CH" w:eastAsia="de-DE"/>
              </w:rPr>
              <w:fldChar w:fldCharType="end"/>
            </w:r>
          </w:p>
        </w:tc>
      </w:tr>
    </w:tbl>
    <w:p w:rsidR="00F61771" w:rsidRDefault="00F61771" w:rsidP="00F61771">
      <w:pPr>
        <w:pStyle w:val="RM-Belehrungberschrift"/>
        <w:rPr>
          <w:lang w:val="fr-CH"/>
        </w:rPr>
      </w:pPr>
      <w:r>
        <w:rPr>
          <w:lang w:val="fr-CH"/>
        </w:rPr>
        <w:t>Voies de recours</w:t>
      </w:r>
    </w:p>
    <w:p w:rsidR="00327140" w:rsidRPr="00F61771" w:rsidRDefault="00F61771" w:rsidP="00F61771">
      <w:pPr>
        <w:pStyle w:val="RM-BelehrungText"/>
        <w:rPr>
          <w:lang w:val="fr-CH" w:eastAsia="de-DE"/>
        </w:rPr>
      </w:pPr>
      <w:r w:rsidRPr="005133E4">
        <w:rPr>
          <w:lang w:val="fr-CH"/>
        </w:rPr>
        <w:t>La présente décision peut faire l’objet d’un recours, dans les 30 jours dès sa notification, auprès de la Direction des travaux publics et des transports (DTT) du canton de Berne. Le recours doit être déposé par écrit, contenir les conclusions, l’indication des faits, moyens de preuve et motifs et porter une signature. Il doit être produit en trois exemplaires et être accompagné de la présente décision, de l’enveloppe dans laquelle celle-ci a été notifiée, ainsi que des moyens de preuve disponibles.</w:t>
      </w:r>
    </w:p>
    <w:sectPr w:rsidR="00327140" w:rsidRPr="00F61771" w:rsidSect="00ED2DA3">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0" w:rsidRDefault="007E6AA0" w:rsidP="00E61129">
      <w:pPr>
        <w:spacing w:after="0"/>
      </w:pPr>
      <w:r>
        <w:separator/>
      </w:r>
    </w:p>
  </w:endnote>
  <w:endnote w:type="continuationSeparator" w:id="0">
    <w:p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DE550D" w:rsidRDefault="00DE550D" w:rsidP="007E6AA0">
    <w:pPr>
      <w:pStyle w:val="Fuzeile"/>
      <w:tabs>
        <w:tab w:val="clear" w:pos="4536"/>
        <w:tab w:val="clear" w:pos="9072"/>
      </w:tabs>
      <w:jc w:val="right"/>
    </w:pPr>
    <w:r w:rsidRPr="00DE550D">
      <w:fldChar w:fldCharType="begin"/>
    </w:r>
    <w:r w:rsidRPr="00DE550D">
      <w:instrText>PAGE  \* Arabic  \* MERGEFORMAT</w:instrText>
    </w:r>
    <w:r w:rsidRPr="00DE550D">
      <w:fldChar w:fldCharType="separate"/>
    </w:r>
    <w:r w:rsidR="00AF6589" w:rsidRPr="00AF6589">
      <w:rPr>
        <w:noProof/>
        <w:lang w:val="de-DE"/>
      </w:rPr>
      <w:t>3</w:t>
    </w:r>
    <w:r w:rsidRPr="00DE550D">
      <w:fldChar w:fldCharType="end"/>
    </w:r>
    <w:r w:rsidR="00F61771">
      <w:rPr>
        <w:lang w:val="de-DE"/>
      </w:rPr>
      <w:t>/</w:t>
    </w:r>
    <w:fldSimple w:instr="NUMPAGES  \* Arabic  \* MERGEFORMAT">
      <w:r w:rsidR="00AF6589" w:rsidRPr="00AF6589">
        <w:rPr>
          <w:noProof/>
          <w:lang w:val="de-DE"/>
        </w:rPr>
        <w:t>3</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0" w:rsidRDefault="007E6AA0" w:rsidP="00E61129">
      <w:pPr>
        <w:spacing w:after="0"/>
      </w:pPr>
      <w:r>
        <w:separator/>
      </w:r>
    </w:p>
  </w:footnote>
  <w:footnote w:type="continuationSeparator" w:id="0">
    <w:p w:rsidR="007E6AA0" w:rsidRDefault="007E6AA0" w:rsidP="00E61129">
      <w:pPr>
        <w:spacing w:after="0"/>
      </w:pPr>
      <w:r>
        <w:continuationSeparator/>
      </w:r>
    </w:p>
  </w:footnote>
  <w:footnote w:id="1">
    <w:p w:rsidR="00875F1E" w:rsidRPr="00C94C10" w:rsidRDefault="00875F1E">
      <w:pPr>
        <w:pStyle w:val="Funotentext"/>
        <w:rPr>
          <w:lang w:val="fr-CH"/>
        </w:rPr>
      </w:pPr>
      <w:r>
        <w:rPr>
          <w:rStyle w:val="Funotenzeichen"/>
        </w:rPr>
        <w:footnoteRef/>
      </w:r>
      <w:r w:rsidRPr="00C94C10">
        <w:rPr>
          <w:lang w:val="fr-CH"/>
        </w:rPr>
        <w:t xml:space="preserve"> </w:t>
      </w:r>
      <w:r w:rsidRPr="00C94C10">
        <w:rPr>
          <w:lang w:val="fr-CH"/>
        </w:rPr>
        <w:tab/>
      </w:r>
      <w:r w:rsidR="00C94C10" w:rsidRPr="00F07528">
        <w:rPr>
          <w:lang w:val="fr-CH"/>
        </w:rPr>
        <w:t>Article 45, alinéa 1 de la loi cantonale du 9 juin 1985 sur les constructions (LC; RSB 721.0).</w:t>
      </w:r>
    </w:p>
  </w:footnote>
  <w:footnote w:id="2">
    <w:p w:rsidR="00875F1E" w:rsidRPr="00C94C10" w:rsidRDefault="00875F1E" w:rsidP="00875F1E">
      <w:pPr>
        <w:pStyle w:val="Funotentext"/>
        <w:rPr>
          <w:lang w:val="fr-CH"/>
        </w:rPr>
      </w:pPr>
      <w:r>
        <w:rPr>
          <w:rStyle w:val="Funotenzeichen"/>
          <w:szCs w:val="16"/>
        </w:rPr>
        <w:footnoteRef/>
      </w:r>
      <w:r w:rsidRPr="00C94C10">
        <w:rPr>
          <w:lang w:val="fr-CH"/>
        </w:rPr>
        <w:t xml:space="preserve"> </w:t>
      </w:r>
      <w:r w:rsidRPr="00C94C10">
        <w:rPr>
          <w:lang w:val="fr-CH"/>
        </w:rPr>
        <w:tab/>
      </w:r>
      <w:r w:rsidR="00C94C10" w:rsidRPr="00F07528">
        <w:rPr>
          <w:lang w:val="fr-CH"/>
        </w:rPr>
        <w:t>Article 46, alinéa 1 LC.</w:t>
      </w:r>
    </w:p>
  </w:footnote>
  <w:footnote w:id="3">
    <w:p w:rsidR="00875F1E" w:rsidRPr="00C94C10" w:rsidRDefault="00875F1E" w:rsidP="00875F1E">
      <w:pPr>
        <w:pStyle w:val="Funotentext"/>
        <w:rPr>
          <w:lang w:val="fr-CH"/>
        </w:rPr>
      </w:pPr>
      <w:r>
        <w:rPr>
          <w:rStyle w:val="Funotenzeichen"/>
          <w:szCs w:val="16"/>
        </w:rPr>
        <w:footnoteRef/>
      </w:r>
      <w:r w:rsidRPr="00C94C10">
        <w:rPr>
          <w:lang w:val="fr-CH"/>
        </w:rPr>
        <w:t xml:space="preserve"> </w:t>
      </w:r>
      <w:r w:rsidRPr="00C94C10">
        <w:rPr>
          <w:lang w:val="fr-CH"/>
        </w:rPr>
        <w:tab/>
      </w:r>
      <w:r w:rsidR="00C94C10" w:rsidRPr="00F07528">
        <w:rPr>
          <w:lang w:val="fr-CH"/>
        </w:rPr>
        <w:t>Article 46, alinéa 2 LC.</w:t>
      </w:r>
    </w:p>
  </w:footnote>
  <w:footnote w:id="4">
    <w:p w:rsidR="00875F1E" w:rsidRDefault="00875F1E" w:rsidP="00875F1E">
      <w:pPr>
        <w:pStyle w:val="Funotentext"/>
      </w:pPr>
      <w:r>
        <w:rPr>
          <w:rStyle w:val="Funotenzeichen"/>
        </w:rPr>
        <w:footnoteRef/>
      </w:r>
      <w:r>
        <w:t xml:space="preserve"> </w:t>
      </w:r>
      <w:r>
        <w:tab/>
        <w:t>Zaugg</w:t>
      </w:r>
      <w:r>
        <w:rPr>
          <w:rFonts w:cs="Arial"/>
        </w:rPr>
        <w:t>†</w:t>
      </w:r>
      <w:r>
        <w:t xml:space="preserve">/Ludwig, Kommentar zum Baugesetz des Kantons Bern, </w:t>
      </w:r>
      <w:proofErr w:type="spellStart"/>
      <w:r w:rsidR="00C94C10" w:rsidRPr="00ED2437">
        <w:t>note</w:t>
      </w:r>
      <w:proofErr w:type="spellEnd"/>
      <w:r w:rsidR="00C94C10" w:rsidRPr="00ED2437">
        <w:t xml:space="preserve"> 2 ad </w:t>
      </w:r>
      <w:proofErr w:type="spellStart"/>
      <w:r w:rsidR="00C94C10" w:rsidRPr="00ED2437">
        <w:t>article</w:t>
      </w:r>
      <w:proofErr w:type="spellEnd"/>
      <w:r w:rsidR="00C94C10" w:rsidRPr="00ED2437">
        <w:t xml:space="preserve"> 46.</w:t>
      </w:r>
    </w:p>
  </w:footnote>
  <w:footnote w:id="5">
    <w:p w:rsidR="00875F1E" w:rsidRDefault="00875F1E" w:rsidP="00875F1E">
      <w:pPr>
        <w:pStyle w:val="Funotentext"/>
      </w:pPr>
      <w:r>
        <w:rPr>
          <w:rStyle w:val="Funotenzeichen"/>
          <w:szCs w:val="16"/>
        </w:rPr>
        <w:footnoteRef/>
      </w:r>
      <w:r>
        <w:t xml:space="preserve"> </w:t>
      </w:r>
      <w:r>
        <w:tab/>
        <w:t>Zaugg</w:t>
      </w:r>
      <w:r>
        <w:rPr>
          <w:rFonts w:cs="Arial"/>
        </w:rPr>
        <w:t>†</w:t>
      </w:r>
      <w:r>
        <w:t xml:space="preserve">/Ludwig, Kommentar zum Baugesetz des Kantons Bern, </w:t>
      </w:r>
      <w:proofErr w:type="spellStart"/>
      <w:r w:rsidR="00C94C10" w:rsidRPr="00ED2437">
        <w:t>note</w:t>
      </w:r>
      <w:proofErr w:type="spellEnd"/>
      <w:r w:rsidR="00C94C10" w:rsidRPr="00ED2437">
        <w:t xml:space="preserve"> 2</w:t>
      </w:r>
      <w:r w:rsidR="00C94C10">
        <w:t>a</w:t>
      </w:r>
      <w:r w:rsidR="00C94C10" w:rsidRPr="00ED2437">
        <w:t xml:space="preserve"> ad </w:t>
      </w:r>
      <w:proofErr w:type="spellStart"/>
      <w:r w:rsidR="00C94C10" w:rsidRPr="00ED2437">
        <w:t>article</w:t>
      </w:r>
      <w:proofErr w:type="spellEnd"/>
      <w:r w:rsidR="00C94C10" w:rsidRPr="00ED2437">
        <w:t xml:space="preserve"> 46.</w:t>
      </w:r>
    </w:p>
  </w:footnote>
  <w:footnote w:id="6">
    <w:p w:rsidR="00875F1E" w:rsidRPr="00C94C10" w:rsidRDefault="00875F1E" w:rsidP="00875F1E">
      <w:pPr>
        <w:pStyle w:val="Funotentext"/>
        <w:rPr>
          <w:lang w:val="fr-CH"/>
        </w:rPr>
      </w:pPr>
      <w:r>
        <w:rPr>
          <w:rStyle w:val="Funotenzeichen"/>
          <w:szCs w:val="16"/>
        </w:rPr>
        <w:footnoteRef/>
      </w:r>
      <w:r w:rsidRPr="00C94C10">
        <w:rPr>
          <w:lang w:val="fr-CH"/>
        </w:rPr>
        <w:t xml:space="preserve"> </w:t>
      </w:r>
      <w:r w:rsidRPr="00C94C10">
        <w:rPr>
          <w:lang w:val="fr-CH"/>
        </w:rPr>
        <w:tab/>
      </w:r>
      <w:r w:rsidR="00C94C10" w:rsidRPr="00ED2437">
        <w:rPr>
          <w:lang w:val="fr-CH"/>
        </w:rPr>
        <w:t>Article 48 LC et article 48 DPC.</w:t>
      </w:r>
    </w:p>
  </w:footnote>
  <w:footnote w:id="7">
    <w:p w:rsidR="00875F1E" w:rsidRDefault="00875F1E" w:rsidP="00875F1E">
      <w:pPr>
        <w:pStyle w:val="Funotentext"/>
      </w:pPr>
      <w:r>
        <w:rPr>
          <w:rStyle w:val="Funotenzeichen"/>
          <w:szCs w:val="16"/>
        </w:rPr>
        <w:footnoteRef/>
      </w:r>
      <w:r>
        <w:t xml:space="preserve"> </w:t>
      </w:r>
      <w:r>
        <w:tab/>
        <w:t>Zaugg</w:t>
      </w:r>
      <w:r>
        <w:rPr>
          <w:rFonts w:cs="Arial"/>
        </w:rPr>
        <w:t>†</w:t>
      </w:r>
      <w:r>
        <w:t xml:space="preserve">/Ludwig, Kommentar zum Baugesetz des Kantons Bern, </w:t>
      </w:r>
      <w:proofErr w:type="spellStart"/>
      <w:r w:rsidR="00C94C10" w:rsidRPr="00ED2437">
        <w:t>note</w:t>
      </w:r>
      <w:proofErr w:type="spellEnd"/>
      <w:r w:rsidR="00C94C10" w:rsidRPr="00ED2437">
        <w:t xml:space="preserve"> 1 ad </w:t>
      </w:r>
      <w:proofErr w:type="spellStart"/>
      <w:r w:rsidR="00C94C10" w:rsidRPr="00ED2437">
        <w:t>article</w:t>
      </w:r>
      <w:proofErr w:type="spellEnd"/>
      <w:r w:rsidR="00C94C10" w:rsidRPr="00ED2437">
        <w:t xml:space="preserve"> 48.</w:t>
      </w:r>
    </w:p>
  </w:footnote>
  <w:footnote w:id="8">
    <w:p w:rsidR="00875F1E" w:rsidRDefault="00875F1E" w:rsidP="00875F1E">
      <w:pPr>
        <w:pStyle w:val="Funotentext"/>
      </w:pPr>
      <w:r>
        <w:rPr>
          <w:rStyle w:val="Funotenzeichen"/>
        </w:rPr>
        <w:footnoteRef/>
      </w:r>
      <w:r>
        <w:t xml:space="preserve"> </w:t>
      </w:r>
      <w:r>
        <w:tab/>
        <w:t>Zaugg</w:t>
      </w:r>
      <w:r>
        <w:rPr>
          <w:rFonts w:cs="Arial"/>
        </w:rPr>
        <w:t>†</w:t>
      </w:r>
      <w:r>
        <w:t xml:space="preserve">/Ludwig, Kommentar zum Baugesetz des Kantons Bern, </w:t>
      </w:r>
      <w:proofErr w:type="spellStart"/>
      <w:r w:rsidR="00F61771" w:rsidRPr="00ED2437">
        <w:t>note</w:t>
      </w:r>
      <w:proofErr w:type="spellEnd"/>
      <w:r w:rsidR="00F61771" w:rsidRPr="00ED2437">
        <w:t xml:space="preserve"> 3 ad </w:t>
      </w:r>
      <w:proofErr w:type="spellStart"/>
      <w:r w:rsidR="00F61771" w:rsidRPr="00ED2437">
        <w:t>article</w:t>
      </w:r>
      <w:proofErr w:type="spellEnd"/>
      <w:r w:rsidR="00F61771" w:rsidRPr="00ED2437">
        <w:t xml:space="preserve"> 46.</w:t>
      </w:r>
    </w:p>
  </w:footnote>
  <w:footnote w:id="9">
    <w:p w:rsidR="00875F1E" w:rsidRDefault="00875F1E" w:rsidP="00875F1E">
      <w:pPr>
        <w:pStyle w:val="Funotentext"/>
      </w:pPr>
      <w:r>
        <w:rPr>
          <w:rStyle w:val="Funotenzeichen"/>
        </w:rPr>
        <w:footnoteRef/>
      </w:r>
      <w:r>
        <w:t xml:space="preserve"> </w:t>
      </w:r>
      <w:r>
        <w:tab/>
        <w:t>Zaugg</w:t>
      </w:r>
      <w:r>
        <w:rPr>
          <w:rFonts w:cs="Arial"/>
        </w:rPr>
        <w:t>†</w:t>
      </w:r>
      <w:r>
        <w:t xml:space="preserve">/Ludwig, Kommentar zum Baugesetz des Kantons Bern, </w:t>
      </w:r>
      <w:proofErr w:type="spellStart"/>
      <w:r w:rsidR="00F61771" w:rsidRPr="00ED2437">
        <w:t>note</w:t>
      </w:r>
      <w:proofErr w:type="spellEnd"/>
      <w:r w:rsidR="00F61771" w:rsidRPr="00ED2437">
        <w:t xml:space="preserve"> 4b ad </w:t>
      </w:r>
      <w:proofErr w:type="spellStart"/>
      <w:r w:rsidR="00F61771" w:rsidRPr="00ED2437">
        <w:t>article</w:t>
      </w:r>
      <w:proofErr w:type="spellEnd"/>
      <w:r w:rsidR="00F61771" w:rsidRPr="00ED2437">
        <w:t xml:space="preserve"> 46.</w:t>
      </w:r>
    </w:p>
  </w:footnote>
  <w:footnote w:id="10">
    <w:p w:rsidR="00875F1E" w:rsidRDefault="00875F1E">
      <w:pPr>
        <w:pStyle w:val="Funotentext"/>
      </w:pPr>
      <w:r>
        <w:rPr>
          <w:rStyle w:val="Funotenzeichen"/>
        </w:rPr>
        <w:footnoteRef/>
      </w:r>
      <w:r>
        <w:t xml:space="preserve"> </w:t>
      </w:r>
      <w:proofErr w:type="spellStart"/>
      <w:r>
        <w:t>Merkli</w:t>
      </w:r>
      <w:proofErr w:type="spellEnd"/>
      <w:r>
        <w:t xml:space="preserve">/Aeschlimann/Herzog, Kommentar zum Gesetz über die Verwaltungsrechtspflege im Kanton Bern, </w:t>
      </w:r>
      <w:proofErr w:type="spellStart"/>
      <w:r w:rsidR="00F61771" w:rsidRPr="00534FB5">
        <w:t>note</w:t>
      </w:r>
      <w:proofErr w:type="spellEnd"/>
      <w:r w:rsidR="00F61771" w:rsidRPr="00534FB5">
        <w:t xml:space="preserve"> 1 ad </w:t>
      </w:r>
      <w:proofErr w:type="spellStart"/>
      <w:r w:rsidR="00F61771" w:rsidRPr="00534FB5">
        <w:t>article</w:t>
      </w:r>
      <w:proofErr w:type="spellEnd"/>
      <w:r w:rsidR="00F61771" w:rsidRPr="00534FB5">
        <w:t xml:space="preserve"> 107.</w:t>
      </w:r>
    </w:p>
  </w:footnote>
  <w:footnote w:id="11">
    <w:p w:rsidR="00875F1E" w:rsidRDefault="00875F1E">
      <w:pPr>
        <w:pStyle w:val="Funotentext"/>
      </w:pPr>
      <w:r>
        <w:rPr>
          <w:rStyle w:val="Funotenzeichen"/>
        </w:rPr>
        <w:footnoteRef/>
      </w:r>
      <w:r>
        <w:t xml:space="preserve"> </w:t>
      </w:r>
      <w:proofErr w:type="spellStart"/>
      <w:r>
        <w:t>Merkli</w:t>
      </w:r>
      <w:proofErr w:type="spellEnd"/>
      <w:r>
        <w:t xml:space="preserve">/Aeschlimann/Herzog, Kommentar zum Gesetz über die Verwaltungsrechtspflege im Kanton Bern, </w:t>
      </w:r>
      <w:proofErr w:type="spellStart"/>
      <w:r w:rsidR="00F61771" w:rsidRPr="00534FB5">
        <w:t>notes</w:t>
      </w:r>
      <w:proofErr w:type="spellEnd"/>
      <w:r w:rsidR="00F61771" w:rsidRPr="00534FB5">
        <w:t xml:space="preserve"> 15 s ad </w:t>
      </w:r>
      <w:proofErr w:type="spellStart"/>
      <w:r w:rsidR="00F61771" w:rsidRPr="00534FB5">
        <w:t>article</w:t>
      </w:r>
      <w:proofErr w:type="spellEnd"/>
      <w:r w:rsidR="00F61771" w:rsidRPr="00534FB5">
        <w:t xml:space="preserve"> 101.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AF6589" w:rsidTr="007E6AA0">
      <w:trPr>
        <w:trHeight w:hRule="exact" w:val="1077"/>
      </w:trPr>
      <w:tc>
        <w:tcPr>
          <w:tcW w:w="2438" w:type="dxa"/>
          <w:shd w:val="clear" w:color="auto" w:fill="auto"/>
        </w:tcPr>
        <w:p w:rsidR="00702833" w:rsidRPr="0006203F" w:rsidRDefault="00702833" w:rsidP="00702833">
          <w:pPr>
            <w:pStyle w:val="KopfDirektion9ptFett"/>
            <w:rPr>
              <w:lang w:val="fr-CH"/>
            </w:rPr>
          </w:pPr>
          <w:r w:rsidRPr="0006203F">
            <w:rPr>
              <w:lang w:val="fr-CH"/>
            </w:rPr>
            <w:t>Préfecture du/de</w:t>
          </w:r>
        </w:p>
        <w:p w:rsidR="000760D8" w:rsidRPr="00702833" w:rsidRDefault="00FB4667" w:rsidP="00702833">
          <w:pPr>
            <w:pStyle w:val="KopfDirektion9ptFett"/>
            <w:rPr>
              <w:lang w:val="fr-CH"/>
            </w:rPr>
          </w:pPr>
          <w:r w:rsidRPr="0006203F">
            <w:rPr>
              <w:lang w:val="fr-CH"/>
            </w:rPr>
            <w:t>{{MEINE_ORGANISATION_NAME_KURZ}}</w:t>
          </w:r>
        </w:p>
      </w:tc>
      <w:tc>
        <w:tcPr>
          <w:tcW w:w="2438" w:type="dxa"/>
          <w:shd w:val="clear" w:color="auto" w:fill="auto"/>
        </w:tcPr>
        <w:p w:rsidR="000760D8" w:rsidRPr="00702833" w:rsidRDefault="000760D8" w:rsidP="00C6476B">
          <w:pPr>
            <w:pStyle w:val="KopfDirektion9ptFett"/>
            <w:rPr>
              <w:lang w:val="fr-CH"/>
            </w:rPr>
          </w:pPr>
        </w:p>
      </w:tc>
    </w:tr>
    <w:tr w:rsidR="000760D8" w:rsidRPr="00AF6589" w:rsidTr="007E6AA0">
      <w:trPr>
        <w:trHeight w:hRule="exact" w:val="771"/>
      </w:trPr>
      <w:tc>
        <w:tcPr>
          <w:tcW w:w="2438" w:type="dxa"/>
          <w:shd w:val="clear" w:color="auto" w:fill="auto"/>
        </w:tcPr>
        <w:p w:rsidR="000760D8" w:rsidRPr="00702833" w:rsidRDefault="000760D8" w:rsidP="00704994">
          <w:pPr>
            <w:pStyle w:val="KopfAmt9pt"/>
            <w:rPr>
              <w:lang w:val="fr-CH"/>
            </w:rPr>
          </w:pPr>
        </w:p>
      </w:tc>
      <w:tc>
        <w:tcPr>
          <w:tcW w:w="2438" w:type="dxa"/>
          <w:shd w:val="clear" w:color="auto" w:fill="auto"/>
        </w:tcPr>
        <w:p w:rsidR="000760D8" w:rsidRPr="00702833" w:rsidRDefault="000760D8" w:rsidP="00704994">
          <w:pPr>
            <w:pStyle w:val="KopfAmt9pt"/>
            <w:rPr>
              <w:lang w:val="fr-CH"/>
            </w:rPr>
          </w:pPr>
        </w:p>
      </w:tc>
    </w:tr>
  </w:tbl>
  <w:p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3663EE"/>
    <w:multiLevelType w:val="multilevel"/>
    <w:tmpl w:val="1F9A9AD0"/>
    <w:numStyleLink w:val="ListeNummernAltN"/>
  </w:abstractNum>
  <w:abstractNum w:abstractNumId="2" w15:restartNumberingAfterBreak="0">
    <w:nsid w:val="1A8B05E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7F095C"/>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6" w15:restartNumberingAfterBreak="0">
    <w:nsid w:val="2FA74316"/>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7E053F1"/>
    <w:multiLevelType w:val="multilevel"/>
    <w:tmpl w:val="FA60DFCA"/>
    <w:numStyleLink w:val="ListeAufzhlungAltX"/>
  </w:abstractNum>
  <w:abstractNum w:abstractNumId="13" w15:restartNumberingAfterBreak="0">
    <w:nsid w:val="68B6662E"/>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5" w15:restartNumberingAfterBreak="0">
    <w:nsid w:val="74436F17"/>
    <w:multiLevelType w:val="multilevel"/>
    <w:tmpl w:val="7B2CC24A"/>
    <w:lvl w:ilvl="0">
      <w:start w:val="1"/>
      <w:numFmt w:val="decimal"/>
      <w:lvlText w:val="%1."/>
      <w:lvlJc w:val="left"/>
      <w:pPr>
        <w:tabs>
          <w:tab w:val="num" w:pos="794"/>
        </w:tabs>
        <w:ind w:left="680" w:firstLine="114"/>
      </w:pPr>
      <w:rPr>
        <w:rFonts w:hint="default"/>
      </w:rPr>
    </w:lvl>
    <w:lvl w:ilvl="1">
      <w:start w:val="1"/>
      <w:numFmt w:val="decimal"/>
      <w:lvlText w:val="%1.%2."/>
      <w:lvlJc w:val="left"/>
      <w:pPr>
        <w:ind w:left="680" w:firstLine="114"/>
      </w:pPr>
      <w:rPr>
        <w:rFonts w:hint="default"/>
      </w:rPr>
    </w:lvl>
    <w:lvl w:ilvl="2">
      <w:start w:val="1"/>
      <w:numFmt w:val="decimal"/>
      <w:lvlText w:val="%1.%2.%3."/>
      <w:lvlJc w:val="left"/>
      <w:pPr>
        <w:ind w:left="680" w:firstLine="114"/>
      </w:pPr>
      <w:rPr>
        <w:rFonts w:hint="default"/>
      </w:rPr>
    </w:lvl>
    <w:lvl w:ilvl="3">
      <w:start w:val="1"/>
      <w:numFmt w:val="decimal"/>
      <w:lvlText w:val="%1.%2.%3.%4."/>
      <w:lvlJc w:val="left"/>
      <w:pPr>
        <w:tabs>
          <w:tab w:val="num" w:pos="1985"/>
        </w:tabs>
        <w:ind w:left="1588" w:firstLine="397"/>
      </w:pPr>
      <w:rPr>
        <w:rFonts w:hint="default"/>
      </w:rPr>
    </w:lvl>
    <w:lvl w:ilvl="4">
      <w:start w:val="1"/>
      <w:numFmt w:val="decimal"/>
      <w:lvlText w:val="%1.%2.%3.%4.%5."/>
      <w:lvlJc w:val="left"/>
      <w:pPr>
        <w:tabs>
          <w:tab w:val="num" w:pos="2382"/>
        </w:tabs>
        <w:ind w:left="1985" w:firstLine="397"/>
      </w:pPr>
      <w:rPr>
        <w:rFonts w:hint="default"/>
      </w:rPr>
    </w:lvl>
    <w:lvl w:ilvl="5">
      <w:start w:val="1"/>
      <w:numFmt w:val="decimal"/>
      <w:lvlText w:val="%1.%2.%3.%4.%5.%6."/>
      <w:lvlJc w:val="left"/>
      <w:pPr>
        <w:tabs>
          <w:tab w:val="num" w:pos="2779"/>
        </w:tabs>
        <w:ind w:left="2382" w:firstLine="397"/>
      </w:pPr>
      <w:rPr>
        <w:rFonts w:hint="default"/>
      </w:rPr>
    </w:lvl>
    <w:lvl w:ilvl="6">
      <w:start w:val="1"/>
      <w:numFmt w:val="decimal"/>
      <w:lvlText w:val="%1.%2.%3.%4.%5.%6.%7."/>
      <w:lvlJc w:val="left"/>
      <w:pPr>
        <w:tabs>
          <w:tab w:val="num" w:pos="3176"/>
        </w:tabs>
        <w:ind w:left="2779" w:firstLine="397"/>
      </w:pPr>
      <w:rPr>
        <w:rFonts w:hint="default"/>
      </w:rPr>
    </w:lvl>
    <w:lvl w:ilvl="7">
      <w:start w:val="1"/>
      <w:numFmt w:val="decimal"/>
      <w:lvlText w:val="%1.%2.%3.%4.%5.%6.%7.%8."/>
      <w:lvlJc w:val="left"/>
      <w:pPr>
        <w:tabs>
          <w:tab w:val="num" w:pos="3573"/>
        </w:tabs>
        <w:ind w:left="3176" w:firstLine="397"/>
      </w:pPr>
      <w:rPr>
        <w:rFonts w:hint="default"/>
      </w:rPr>
    </w:lvl>
    <w:lvl w:ilvl="8">
      <w:start w:val="1"/>
      <w:numFmt w:val="decimal"/>
      <w:lvlText w:val="%1.%2.%3.%4.%5.%6.%7.%8.%9."/>
      <w:lvlJc w:val="left"/>
      <w:pPr>
        <w:tabs>
          <w:tab w:val="num" w:pos="3970"/>
        </w:tabs>
        <w:ind w:left="3573" w:firstLine="397"/>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2"/>
  </w:num>
  <w:num w:numId="5">
    <w:abstractNumId w:val="3"/>
  </w:num>
  <w:num w:numId="6">
    <w:abstractNumId w:val="7"/>
  </w:num>
  <w:num w:numId="7">
    <w:abstractNumId w:val="13"/>
  </w:num>
  <w:num w:numId="8">
    <w:abstractNumId w:val="6"/>
  </w:num>
  <w:num w:numId="9">
    <w:abstractNumId w:val="15"/>
  </w:num>
  <w:num w:numId="10">
    <w:abstractNumId w:val="0"/>
  </w:num>
  <w:num w:numId="11">
    <w:abstractNumId w:val="4"/>
  </w:num>
  <w:num w:numId="12">
    <w:abstractNumId w:val="14"/>
  </w:num>
  <w:num w:numId="13">
    <w:abstractNumId w:val="14"/>
  </w:num>
  <w:num w:numId="14">
    <w:abstractNumId w:val="14"/>
  </w:num>
  <w:num w:numId="15">
    <w:abstractNumId w:val="14"/>
  </w:num>
  <w:num w:numId="16">
    <w:abstractNumId w:val="14"/>
  </w:num>
  <w:num w:numId="17">
    <w:abstractNumId w:val="9"/>
  </w:num>
  <w:num w:numId="18">
    <w:abstractNumId w:val="5"/>
  </w:num>
  <w:num w:numId="19">
    <w:abstractNumId w:val="11"/>
  </w:num>
  <w:num w:numId="20">
    <w:abstractNumId w:val="7"/>
  </w:num>
  <w:num w:numId="21">
    <w:abstractNumId w:val="1"/>
  </w:num>
  <w:num w:numId="22">
    <w:abstractNumId w:val="12"/>
  </w:num>
  <w:num w:numId="23">
    <w:abstractNumId w:val="10"/>
  </w:num>
  <w:num w:numId="24">
    <w:abstractNumId w:val="10"/>
  </w:num>
  <w:num w:numId="25">
    <w:abstractNumId w:val="14"/>
  </w:num>
  <w:num w:numId="26">
    <w:abstractNumId w:val="16"/>
  </w:num>
  <w:num w:numId="27">
    <w:abstractNumId w:val="0"/>
  </w:num>
  <w:num w:numId="28">
    <w:abstractNumId w:val="8"/>
  </w:num>
  <w:num w:numId="29">
    <w:abstractNumId w:val="9"/>
  </w:num>
  <w:num w:numId="30">
    <w:abstractNumId w:val="5"/>
  </w:num>
  <w:num w:numId="31">
    <w:abstractNumId w:val="11"/>
  </w:num>
  <w:num w:numId="32">
    <w:abstractNumId w:val="7"/>
  </w:num>
  <w:num w:numId="33">
    <w:abstractNumId w:val="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0"/>
  </w:num>
  <w:num w:numId="43">
    <w:abstractNumId w:val="0"/>
  </w:num>
  <w:num w:numId="44">
    <w:abstractNumId w:val="8"/>
  </w:num>
  <w:num w:numId="45">
    <w:abstractNumId w:val="4"/>
  </w:num>
  <w:num w:numId="46">
    <w:abstractNumId w:val="14"/>
  </w:num>
  <w:num w:numId="47">
    <w:abstractNumId w:val="14"/>
  </w:num>
  <w:num w:numId="48">
    <w:abstractNumId w:val="14"/>
  </w:num>
  <w:num w:numId="49">
    <w:abstractNumId w:val="1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08"/>
  <w:autoHyphenation/>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4D8"/>
    <w:rsid w:val="000234B5"/>
    <w:rsid w:val="0006203F"/>
    <w:rsid w:val="00063B3E"/>
    <w:rsid w:val="000760D8"/>
    <w:rsid w:val="00081ABC"/>
    <w:rsid w:val="00090866"/>
    <w:rsid w:val="000A1533"/>
    <w:rsid w:val="000C3879"/>
    <w:rsid w:val="000C3AEA"/>
    <w:rsid w:val="000D5FE5"/>
    <w:rsid w:val="000F519F"/>
    <w:rsid w:val="000F7F45"/>
    <w:rsid w:val="00152552"/>
    <w:rsid w:val="0015559D"/>
    <w:rsid w:val="00157EDE"/>
    <w:rsid w:val="00164CE8"/>
    <w:rsid w:val="00170109"/>
    <w:rsid w:val="001F5496"/>
    <w:rsid w:val="002467CE"/>
    <w:rsid w:val="002933B4"/>
    <w:rsid w:val="002B17C6"/>
    <w:rsid w:val="002C53F6"/>
    <w:rsid w:val="00307CF9"/>
    <w:rsid w:val="003131E0"/>
    <w:rsid w:val="00322AA2"/>
    <w:rsid w:val="00324B78"/>
    <w:rsid w:val="003251AC"/>
    <w:rsid w:val="00327140"/>
    <w:rsid w:val="00342F40"/>
    <w:rsid w:val="003575E2"/>
    <w:rsid w:val="003D740A"/>
    <w:rsid w:val="003E6199"/>
    <w:rsid w:val="003F6D59"/>
    <w:rsid w:val="0041029E"/>
    <w:rsid w:val="0042154F"/>
    <w:rsid w:val="0042736B"/>
    <w:rsid w:val="004425C2"/>
    <w:rsid w:val="00453748"/>
    <w:rsid w:val="00456EEE"/>
    <w:rsid w:val="00480786"/>
    <w:rsid w:val="00496374"/>
    <w:rsid w:val="004C17BE"/>
    <w:rsid w:val="00515202"/>
    <w:rsid w:val="005546A8"/>
    <w:rsid w:val="00556BE1"/>
    <w:rsid w:val="00562564"/>
    <w:rsid w:val="00562EDF"/>
    <w:rsid w:val="0059437F"/>
    <w:rsid w:val="005A1975"/>
    <w:rsid w:val="005B4A2B"/>
    <w:rsid w:val="005C6F8E"/>
    <w:rsid w:val="005D106D"/>
    <w:rsid w:val="005D5528"/>
    <w:rsid w:val="005F213D"/>
    <w:rsid w:val="00634654"/>
    <w:rsid w:val="00634953"/>
    <w:rsid w:val="00651E15"/>
    <w:rsid w:val="00662C7F"/>
    <w:rsid w:val="00666F57"/>
    <w:rsid w:val="00677494"/>
    <w:rsid w:val="006901A8"/>
    <w:rsid w:val="00691DD4"/>
    <w:rsid w:val="006A103A"/>
    <w:rsid w:val="006D36D8"/>
    <w:rsid w:val="00702833"/>
    <w:rsid w:val="00730CDC"/>
    <w:rsid w:val="007D553D"/>
    <w:rsid w:val="007E2CFC"/>
    <w:rsid w:val="007E61E4"/>
    <w:rsid w:val="007E6AA0"/>
    <w:rsid w:val="007F62B3"/>
    <w:rsid w:val="0080266E"/>
    <w:rsid w:val="008109D4"/>
    <w:rsid w:val="008118C8"/>
    <w:rsid w:val="008131ED"/>
    <w:rsid w:val="008241E3"/>
    <w:rsid w:val="00825D87"/>
    <w:rsid w:val="008519B7"/>
    <w:rsid w:val="00875F1E"/>
    <w:rsid w:val="008D57A7"/>
    <w:rsid w:val="00913807"/>
    <w:rsid w:val="009453CA"/>
    <w:rsid w:val="00954DF4"/>
    <w:rsid w:val="009773BD"/>
    <w:rsid w:val="00994AE1"/>
    <w:rsid w:val="009B08EE"/>
    <w:rsid w:val="009C0A93"/>
    <w:rsid w:val="009D476C"/>
    <w:rsid w:val="00A10EDD"/>
    <w:rsid w:val="00A368F8"/>
    <w:rsid w:val="00A52110"/>
    <w:rsid w:val="00A71ABD"/>
    <w:rsid w:val="00A922BD"/>
    <w:rsid w:val="00A9626B"/>
    <w:rsid w:val="00AD0C62"/>
    <w:rsid w:val="00AE2523"/>
    <w:rsid w:val="00AE4394"/>
    <w:rsid w:val="00AE5F2E"/>
    <w:rsid w:val="00AE63FE"/>
    <w:rsid w:val="00AF6589"/>
    <w:rsid w:val="00B002F3"/>
    <w:rsid w:val="00B02A3D"/>
    <w:rsid w:val="00B0459D"/>
    <w:rsid w:val="00B10317"/>
    <w:rsid w:val="00B23F47"/>
    <w:rsid w:val="00B25321"/>
    <w:rsid w:val="00B27990"/>
    <w:rsid w:val="00B55B55"/>
    <w:rsid w:val="00B622D3"/>
    <w:rsid w:val="00B92F68"/>
    <w:rsid w:val="00BC46E0"/>
    <w:rsid w:val="00BF5EB3"/>
    <w:rsid w:val="00C01F72"/>
    <w:rsid w:val="00C36A67"/>
    <w:rsid w:val="00C46E3D"/>
    <w:rsid w:val="00C6476B"/>
    <w:rsid w:val="00C94C10"/>
    <w:rsid w:val="00CC2326"/>
    <w:rsid w:val="00CC5498"/>
    <w:rsid w:val="00CE1A46"/>
    <w:rsid w:val="00CF6440"/>
    <w:rsid w:val="00D20D06"/>
    <w:rsid w:val="00D32604"/>
    <w:rsid w:val="00D551EB"/>
    <w:rsid w:val="00D67624"/>
    <w:rsid w:val="00D67F3A"/>
    <w:rsid w:val="00DA1857"/>
    <w:rsid w:val="00DA6D2C"/>
    <w:rsid w:val="00DB1845"/>
    <w:rsid w:val="00DC0400"/>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01EAB"/>
    <w:rsid w:val="00F175EF"/>
    <w:rsid w:val="00F503E6"/>
    <w:rsid w:val="00F61771"/>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05E25326"/>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76C"/>
    <w:pPr>
      <w:spacing w:after="220" w:line="280" w:lineRule="atLeast"/>
    </w:pPr>
    <w:rPr>
      <w:sz w:val="22"/>
      <w:szCs w:val="22"/>
      <w:lang w:eastAsia="en-US"/>
    </w:rPr>
  </w:style>
  <w:style w:type="paragraph" w:styleId="berschrift1">
    <w:name w:val="heading 1"/>
    <w:basedOn w:val="Standard"/>
    <w:next w:val="berschrift2"/>
    <w:link w:val="berschrift1Zchn"/>
    <w:uiPriority w:val="9"/>
    <w:qFormat/>
    <w:rsid w:val="00D551EB"/>
    <w:pPr>
      <w:keepNext/>
      <w:numPr>
        <w:numId w:val="5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5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50"/>
      </w:numPr>
      <w:outlineLvl w:val="2"/>
    </w:pPr>
    <w:rPr>
      <w:rFonts w:eastAsia="Times New Roman"/>
      <w:bCs/>
    </w:rPr>
  </w:style>
  <w:style w:type="paragraph" w:styleId="berschrift4">
    <w:name w:val="heading 4"/>
    <w:basedOn w:val="Standard"/>
    <w:link w:val="berschrift4Zchn"/>
    <w:uiPriority w:val="1"/>
    <w:qFormat/>
    <w:rsid w:val="00D551EB"/>
    <w:pPr>
      <w:numPr>
        <w:ilvl w:val="3"/>
        <w:numId w:val="5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9"/>
    <w:semiHidden/>
    <w:qFormat/>
    <w:rsid w:val="00DD6033"/>
    <w:pPr>
      <w:numPr>
        <w:ilvl w:val="5"/>
        <w:numId w:val="50"/>
      </w:numPr>
      <w:outlineLvl w:val="5"/>
    </w:pPr>
    <w:rPr>
      <w:rFonts w:eastAsia="Times New Roman"/>
      <w:iCs/>
    </w:rPr>
  </w:style>
  <w:style w:type="paragraph" w:styleId="berschrift7">
    <w:name w:val="heading 7"/>
    <w:basedOn w:val="Standard"/>
    <w:link w:val="berschrift7Zchn"/>
    <w:uiPriority w:val="9"/>
    <w:semiHidden/>
    <w:qFormat/>
    <w:rsid w:val="00DD6033"/>
    <w:pPr>
      <w:numPr>
        <w:ilvl w:val="6"/>
        <w:numId w:val="50"/>
      </w:numPr>
      <w:outlineLvl w:val="6"/>
    </w:pPr>
    <w:rPr>
      <w:rFonts w:eastAsia="Times New Roman"/>
      <w:iCs/>
    </w:rPr>
  </w:style>
  <w:style w:type="paragraph" w:styleId="berschrift8">
    <w:name w:val="heading 8"/>
    <w:basedOn w:val="Standard"/>
    <w:next w:val="Standard"/>
    <w:link w:val="berschrift8Zchn"/>
    <w:uiPriority w:val="9"/>
    <w:semiHidden/>
    <w:qFormat/>
    <w:rsid w:val="00DD6033"/>
    <w:pPr>
      <w:keepNext/>
      <w:keepLines/>
      <w:numPr>
        <w:ilvl w:val="7"/>
        <w:numId w:val="50"/>
      </w:numPr>
      <w:outlineLvl w:val="7"/>
    </w:pPr>
    <w:rPr>
      <w:rFonts w:eastAsia="Times New Roman"/>
      <w:color w:val="404040"/>
      <w:sz w:val="20"/>
      <w:szCs w:val="20"/>
    </w:rPr>
  </w:style>
  <w:style w:type="paragraph" w:styleId="berschrift9">
    <w:name w:val="heading 9"/>
    <w:basedOn w:val="Standard"/>
    <w:next w:val="Standard"/>
    <w:link w:val="berschrift9Zchn"/>
    <w:uiPriority w:val="9"/>
    <w:semiHidden/>
    <w:qFormat/>
    <w:rsid w:val="00DD6033"/>
    <w:pPr>
      <w:numPr>
        <w:ilvl w:val="8"/>
        <w:numId w:val="5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1"/>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4"/>
    <w:semiHidden/>
    <w:rsid w:val="00DD6033"/>
    <w:rPr>
      <w:rFonts w:eastAsia="Times New Roman"/>
      <w:iCs/>
      <w:sz w:val="22"/>
      <w:szCs w:val="22"/>
      <w:lang w:eastAsia="en-US"/>
    </w:rPr>
  </w:style>
  <w:style w:type="character" w:customStyle="1" w:styleId="berschrift7Zchn">
    <w:name w:val="Überschrift 7 Zchn"/>
    <w:link w:val="berschrift7"/>
    <w:uiPriority w:val="4"/>
    <w:semiHidden/>
    <w:rsid w:val="00DD6033"/>
    <w:rPr>
      <w:rFonts w:eastAsia="Times New Roman"/>
      <w:iCs/>
      <w:sz w:val="22"/>
      <w:szCs w:val="22"/>
      <w:lang w:eastAsia="en-US"/>
    </w:rPr>
  </w:style>
  <w:style w:type="character" w:customStyle="1" w:styleId="berschrift8Zchn">
    <w:name w:val="Überschrift 8 Zchn"/>
    <w:link w:val="berschrift8"/>
    <w:uiPriority w:val="4"/>
    <w:semiHidden/>
    <w:rsid w:val="00DD6033"/>
    <w:rPr>
      <w:rFonts w:eastAsia="Times New Roman"/>
      <w:color w:val="404040"/>
      <w:lang w:eastAsia="en-US"/>
    </w:rPr>
  </w:style>
  <w:style w:type="character" w:customStyle="1" w:styleId="berschrift9Zchn">
    <w:name w:val="Überschrift 9 Zchn"/>
    <w:link w:val="berschrift9"/>
    <w:uiPriority w:val="4"/>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rsid w:val="00D551EB"/>
    <w:rPr>
      <w:sz w:val="16"/>
      <w:lang w:eastAsia="en-US"/>
    </w:rPr>
  </w:style>
  <w:style w:type="character" w:styleId="Funotenzeichen">
    <w:name w:val="footnote reference"/>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29"/>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18"/>
      </w:numPr>
    </w:pPr>
  </w:style>
  <w:style w:type="numbering" w:customStyle="1" w:styleId="ListegemischtAltG">
    <w:name w:val="Liste gemischt (Alt+G)"/>
    <w:uiPriority w:val="99"/>
    <w:locked/>
    <w:rsid w:val="00DD6033"/>
    <w:pPr>
      <w:numPr>
        <w:numId w:val="19"/>
      </w:numPr>
    </w:pPr>
  </w:style>
  <w:style w:type="numbering" w:customStyle="1" w:styleId="ListeNummernAltN">
    <w:name w:val="Liste Nummern (Alt+N)"/>
    <w:uiPriority w:val="99"/>
    <w:rsid w:val="00DD6033"/>
    <w:pPr>
      <w:numPr>
        <w:numId w:val="6"/>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42"/>
      </w:numPr>
      <w:tabs>
        <w:tab w:val="left" w:pos="709"/>
      </w:tabs>
    </w:pPr>
  </w:style>
  <w:style w:type="paragraph" w:customStyle="1" w:styleId="ABCNummerierung">
    <w:name w:val="ABC Nummerierung"/>
    <w:basedOn w:val="berschrift1"/>
    <w:uiPriority w:val="99"/>
    <w:semiHidden/>
    <w:rsid w:val="00DD6033"/>
    <w:pPr>
      <w:numPr>
        <w:numId w:val="26"/>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43"/>
      </w:numPr>
      <w:contextualSpacing/>
    </w:pPr>
  </w:style>
  <w:style w:type="paragraph" w:customStyle="1" w:styleId="AufzhlungBrief">
    <w:name w:val="Aufzählung Brief"/>
    <w:basedOn w:val="AufzhlungVerfgung"/>
    <w:uiPriority w:val="2"/>
    <w:qFormat/>
    <w:rsid w:val="00E564C6"/>
    <w:pPr>
      <w:numPr>
        <w:numId w:val="44"/>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45"/>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8C6FA-AC8F-468A-B68A-0890F2504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5242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Plattner Michelle, DIJ-RSTA-Seeland</cp:lastModifiedBy>
  <cp:revision>17</cp:revision>
  <cp:lastPrinted>2018-04-06T07:19:00Z</cp:lastPrinted>
  <dcterms:created xsi:type="dcterms:W3CDTF">2020-02-06T14:30:00Z</dcterms:created>
  <dcterms:modified xsi:type="dcterms:W3CDTF">2020-12-01T15:01:00Z</dcterms:modified>
</cp:coreProperties>
</file>