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10791D" w:rsidRDefault="0010791D" w:rsidP="0010791D">
            <w:pPr>
              <w:pStyle w:val="Absender"/>
            </w:pPr>
            <w:r w:rsidRPr="00F60EF3">
              <w:t>www.be.ch/</w:t>
            </w:r>
            <w:r>
              <w:t>prefectures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10791D" w:rsidRDefault="0010791D" w:rsidP="0041440D">
            <w:pPr>
              <w:pStyle w:val="Absender"/>
              <w:rPr>
                <w:lang w:val="fr-CH"/>
              </w:rPr>
            </w:pPr>
            <w:r w:rsidRPr="00783544">
              <w:rPr>
                <w:lang w:val="fr-CH"/>
              </w:rPr>
              <w:t>Notre référence :</w:t>
            </w:r>
            <w:r w:rsidRPr="00A975C1">
              <w:rPr>
                <w:lang w:val="fr-CH"/>
              </w:rPr>
              <w:t xml:space="preserve"> Numéro eBau 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Pr="00180E7D" w:rsidRDefault="00180E7D" w:rsidP="0041440D">
      <w:pPr>
        <w:pStyle w:val="BetreffTitel"/>
        <w:rPr>
          <w:lang w:val="fr-CH"/>
        </w:rPr>
      </w:pPr>
      <w:r w:rsidRPr="00180E7D">
        <w:rPr>
          <w:lang w:val="fr-CH"/>
        </w:rPr>
        <w:t>Invitation à des pourparlers de conciliation</w:t>
      </w:r>
    </w:p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268"/>
        <w:gridCol w:w="7710"/>
      </w:tblGrid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Commune</w:t>
            </w:r>
            <w:proofErr w:type="spellEnd"/>
          </w:p>
        </w:tc>
        <w:tc>
          <w:tcPr>
            <w:tcW w:w="7710" w:type="dxa"/>
          </w:tcPr>
          <w:p w:rsidR="0010791D" w:rsidRDefault="0010791D" w:rsidP="00A87C2F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Maître d’ouvrage</w:t>
            </w:r>
          </w:p>
        </w:tc>
        <w:tc>
          <w:tcPr>
            <w:tcW w:w="7710" w:type="dxa"/>
          </w:tcPr>
          <w:p w:rsidR="0010791D" w:rsidRPr="007A1D8D" w:rsidRDefault="0010791D" w:rsidP="00A87C2F">
            <w:pPr>
              <w:pStyle w:val="FettbasierendaufStandard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représenté par"/>
                    <w:listEntry w:val="représentée par"/>
                  </w:ddList>
                </w:ffData>
              </w:fldChar>
            </w:r>
            <w:r w:rsidRPr="00AE0CC4">
              <w:rPr>
                <w:lang w:val="fr-CH" w:eastAsia="de-DE"/>
              </w:rPr>
              <w:instrText xml:space="preserve"> FORMDROPDOWN </w:instrText>
            </w:r>
            <w:r w:rsidR="00AC4A41">
              <w:rPr>
                <w:lang w:val="fr-CH" w:eastAsia="de-DE"/>
              </w:rPr>
            </w:r>
            <w:r w:rsidR="00AC4A41">
              <w:rPr>
                <w:lang w:val="fr-CH" w:eastAsia="de-DE"/>
              </w:rPr>
              <w:fldChar w:fldCharType="separate"/>
            </w:r>
            <w:r w:rsidRPr="00AE0CC4">
              <w:rPr>
                <w:lang w:val="fr-CH" w:eastAsia="de-DE"/>
              </w:rPr>
              <w:fldChar w:fldCharType="end"/>
            </w:r>
          </w:p>
        </w:tc>
        <w:tc>
          <w:tcPr>
            <w:tcW w:w="7710" w:type="dxa"/>
          </w:tcPr>
          <w:p w:rsidR="0010791D" w:rsidRDefault="0010791D" w:rsidP="00A87C2F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Projet de construction</w:t>
            </w:r>
          </w:p>
        </w:tc>
        <w:tc>
          <w:tcPr>
            <w:tcW w:w="7710" w:type="dxa"/>
          </w:tcPr>
          <w:p w:rsidR="0010791D" w:rsidRDefault="0010791D" w:rsidP="00A87C2F">
            <w:pPr>
              <w:pStyle w:val="FettbasierendaufStandard"/>
              <w:rPr>
                <w:lang w:eastAsia="de-DE"/>
              </w:rPr>
            </w:pPr>
            <w:r w:rsidRPr="0042154F">
              <w:rPr>
                <w:lang w:eastAsia="de-DE"/>
              </w:rPr>
              <w:t>{{BESCHREIBUNG_BAUVORHABEN}}</w:t>
            </w:r>
          </w:p>
        </w:tc>
      </w:tr>
      <w:tr w:rsidR="0010791D" w:rsidTr="00A87C2F">
        <w:tc>
          <w:tcPr>
            <w:tcW w:w="2268" w:type="dxa"/>
          </w:tcPr>
          <w:p w:rsidR="0010791D" w:rsidRDefault="0010791D" w:rsidP="00A87C2F">
            <w:pPr>
              <w:rPr>
                <w:lang w:eastAsia="de-DE"/>
              </w:rPr>
            </w:pPr>
            <w:r w:rsidRPr="00AE0CC4">
              <w:rPr>
                <w:lang w:val="fr-CH" w:eastAsia="de-DE"/>
              </w:rPr>
              <w:t>Emplacement</w:t>
            </w:r>
          </w:p>
        </w:tc>
        <w:tc>
          <w:tcPr>
            <w:tcW w:w="7710" w:type="dxa"/>
          </w:tcPr>
          <w:p w:rsidR="0010791D" w:rsidRDefault="0010791D" w:rsidP="00A87C2F">
            <w:pPr>
              <w:rPr>
                <w:lang w:eastAsia="de-DE"/>
              </w:rPr>
            </w:pPr>
            <w:r>
              <w:t xml:space="preserve">{{ADRESSE}}, </w:t>
            </w:r>
            <w:r>
              <w:rPr>
                <w:lang w:val="fr-CH"/>
              </w:rPr>
              <w:t>n</w:t>
            </w:r>
            <w:r w:rsidRPr="00C94C10">
              <w:rPr>
                <w:vertAlign w:val="superscript"/>
                <w:lang w:val="fr-CH"/>
              </w:rPr>
              <w:t>o</w:t>
            </w:r>
            <w:r w:rsidRPr="00AE0CC4">
              <w:rPr>
                <w:lang w:val="fr-CH"/>
              </w:rPr>
              <w:t xml:space="preserve"> 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e la"/>
                    <w:listEntry w:val="de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AC4A41">
              <w:rPr>
                <w:lang w:val="fr-CH" w:eastAsia="de-DE"/>
              </w:rPr>
            </w:r>
            <w:r w:rsidR="00AC4A41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Pr="00AE0CC4">
              <w:rPr>
                <w:lang w:val="fr-CH"/>
              </w:rPr>
              <w:t xml:space="preserve"> parcelle</w:t>
            </w:r>
            <w:r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>
              <w:rPr>
                <w:lang w:val="fr-CH" w:eastAsia="de-DE"/>
              </w:rPr>
              <w:instrText xml:space="preserve"> FORMDROPDOWN </w:instrText>
            </w:r>
            <w:r w:rsidR="00AC4A41">
              <w:rPr>
                <w:lang w:val="fr-CH" w:eastAsia="de-DE"/>
              </w:rPr>
            </w:r>
            <w:r w:rsidR="00AC4A41">
              <w:rPr>
                <w:lang w:val="fr-CH" w:eastAsia="de-DE"/>
              </w:rPr>
              <w:fldChar w:fldCharType="separate"/>
            </w:r>
            <w:r>
              <w:rPr>
                <w:lang w:val="fr-CH" w:eastAsia="de-DE"/>
              </w:rPr>
              <w:fldChar w:fldCharType="end"/>
            </w:r>
            <w:r w:rsidR="00AC4A41">
              <w:rPr>
                <w:lang w:val="fr-CH" w:eastAsia="de-DE"/>
              </w:rPr>
              <w:t xml:space="preserve"> </w:t>
            </w:r>
            <w:r w:rsidR="00AC4A41">
              <w:t>{{PARZELLE}}</w:t>
            </w:r>
            <w:bookmarkStart w:id="0" w:name="_GoBack"/>
            <w:bookmarkEnd w:id="0"/>
          </w:p>
        </w:tc>
      </w:tr>
      <w:tr w:rsidR="00180E7D" w:rsidTr="00A87C2F">
        <w:tc>
          <w:tcPr>
            <w:tcW w:w="2268" w:type="dxa"/>
          </w:tcPr>
          <w:p w:rsidR="00180E7D" w:rsidRPr="00AE0CC4" w:rsidRDefault="00180E7D" w:rsidP="00A87C2F">
            <w:pPr>
              <w:rPr>
                <w:lang w:val="fr-CH" w:eastAsia="de-DE"/>
              </w:rPr>
            </w:pPr>
            <w:r w:rsidRPr="00A84B56">
              <w:rPr>
                <w:lang w:val="fr-CH" w:eastAsia="de-DE"/>
              </w:rPr>
              <w:t>Opposition</w:t>
            </w:r>
            <w:r w:rsidRPr="00A84B56">
              <w:rPr>
                <w:lang w:val="fr-CH"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"/>
                  </w:ddList>
                </w:ffData>
              </w:fldChar>
            </w:r>
            <w:r w:rsidRPr="00A84B56">
              <w:rPr>
                <w:lang w:val="fr-CH" w:eastAsia="de-DE"/>
              </w:rPr>
              <w:instrText xml:space="preserve"> FORMDROPDOWN </w:instrText>
            </w:r>
            <w:r w:rsidR="00AC4A41">
              <w:rPr>
                <w:lang w:val="fr-CH" w:eastAsia="de-DE"/>
              </w:rPr>
            </w:r>
            <w:r w:rsidR="00AC4A41">
              <w:rPr>
                <w:lang w:val="fr-CH" w:eastAsia="de-DE"/>
              </w:rPr>
              <w:fldChar w:fldCharType="separate"/>
            </w:r>
            <w:r w:rsidRPr="00A84B56">
              <w:rPr>
                <w:lang w:val="fr-CH" w:eastAsia="de-DE"/>
              </w:rPr>
              <w:fldChar w:fldCharType="end"/>
            </w:r>
          </w:p>
        </w:tc>
        <w:tc>
          <w:tcPr>
            <w:tcW w:w="7710" w:type="dxa"/>
          </w:tcPr>
          <w:p w:rsidR="00180E7D" w:rsidRDefault="00180E7D" w:rsidP="00180E7D">
            <w:pPr>
              <w:pStyle w:val="AufzhlungBrief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iste des opposants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AC4A41">
              <w:rPr>
                <w:lang w:eastAsia="de-DE"/>
              </w:rPr>
            </w:r>
            <w:r w:rsidR="00AC4A41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</w:tbl>
    <w:p w:rsidR="00496AC7" w:rsidRDefault="0010791D" w:rsidP="007C2791">
      <w:pPr>
        <w:pStyle w:val="berschrift1"/>
      </w:pPr>
      <w:r w:rsidRPr="00AE0CC4">
        <w:rPr>
          <w:lang w:val="fr-CH" w:eastAsia="de-DE"/>
        </w:rPr>
        <w:t>Considérants</w:t>
      </w:r>
    </w:p>
    <w:p w:rsidR="00682DA2" w:rsidRDefault="00180E7D" w:rsidP="00682DA2">
      <w:pPr>
        <w:pStyle w:val="berschrift2"/>
        <w:rPr>
          <w:lang w:val="fr-CH"/>
        </w:rPr>
      </w:pPr>
      <w:r w:rsidRPr="00530847">
        <w:rPr>
          <w:lang w:val="fr-CH"/>
        </w:rPr>
        <w:t xml:space="preserve">Pendant la durée du dépôt public,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nombre)"/>
            </w:ddList>
          </w:ffData>
        </w:fldChar>
      </w:r>
      <w:r w:rsidRPr="00AE3091">
        <w:rPr>
          <w:lang w:val="fr-CH" w:eastAsia="de-DE"/>
        </w:rPr>
        <w:instrText xml:space="preserve"> FORMDROPDOWN </w:instrText>
      </w:r>
      <w:r w:rsidR="00AC4A41">
        <w:rPr>
          <w:lang w:eastAsia="de-DE"/>
        </w:rPr>
      </w:r>
      <w:r w:rsidR="00AC4A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530847">
        <w:rPr>
          <w:lang w:val="fr-CH"/>
        </w:rPr>
        <w:t xml:space="preserve"> oppositions et réserves de droit ont été envoyées.</w:t>
      </w:r>
    </w:p>
    <w:p w:rsidR="00180E7D" w:rsidRDefault="00180E7D" w:rsidP="00682DA2">
      <w:pPr>
        <w:pStyle w:val="berschrift2"/>
        <w:rPr>
          <w:lang w:val="fr-CH"/>
        </w:rPr>
      </w:pPr>
      <w:r w:rsidRPr="00530847">
        <w:rPr>
          <w:lang w:val="fr-CH"/>
        </w:rPr>
        <w:t xml:space="preserve">Les rapports officiels et les rapports techniques demandés au moyen du programme </w:t>
      </w:r>
      <w:r>
        <w:rPr>
          <w:lang w:val="fr-CH"/>
        </w:rPr>
        <w:t xml:space="preserve">de la procédure </w:t>
      </w:r>
      <w:r w:rsidRPr="00530847">
        <w:rPr>
          <w:lang w:val="fr-CH"/>
        </w:rPr>
        <w:t xml:space="preserve">du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AE3091">
        <w:rPr>
          <w:lang w:val="fr-CH" w:eastAsia="de-DE"/>
        </w:rPr>
        <w:instrText xml:space="preserve"> FORMDROPDOWN </w:instrText>
      </w:r>
      <w:r w:rsidR="00AC4A41">
        <w:rPr>
          <w:lang w:eastAsia="de-DE"/>
        </w:rPr>
      </w:r>
      <w:r w:rsidR="00AC4A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530847">
        <w:rPr>
          <w:lang w:val="fr-CH"/>
        </w:rPr>
        <w:t xml:space="preserve"> sont disponibles.</w:t>
      </w:r>
    </w:p>
    <w:p w:rsidR="00180E7D" w:rsidRDefault="00180E7D" w:rsidP="00682DA2">
      <w:pPr>
        <w:pStyle w:val="berschrift2"/>
        <w:rPr>
          <w:lang w:val="fr-CH"/>
        </w:rPr>
      </w:pPr>
      <w:r w:rsidRPr="00530847">
        <w:rPr>
          <w:lang w:val="fr-CH"/>
        </w:rPr>
        <w:t>Conformément à l’article 34 DPC</w:t>
      </w:r>
      <w:r>
        <w:rPr>
          <w:rStyle w:val="Funotenzeichen"/>
          <w:lang w:val="fr-CH"/>
        </w:rPr>
        <w:footnoteReference w:id="1"/>
      </w:r>
      <w:r>
        <w:rPr>
          <w:lang w:val="fr-CH"/>
        </w:rPr>
        <w:t xml:space="preserve">, </w:t>
      </w:r>
      <w:r w:rsidRPr="00530847">
        <w:rPr>
          <w:lang w:val="fr-CH"/>
        </w:rPr>
        <w:t xml:space="preserve">l’autorité directrice a décidé d’organiser </w:t>
      </w:r>
      <w:r>
        <w:rPr>
          <w:lang w:val="fr-CH"/>
        </w:rPr>
        <w:t xml:space="preserve">des pourparlers </w:t>
      </w:r>
      <w:r w:rsidRPr="00530847">
        <w:rPr>
          <w:lang w:val="fr-CH"/>
        </w:rPr>
        <w:t>de conciliation.</w:t>
      </w:r>
    </w:p>
    <w:p w:rsidR="00180E7D" w:rsidRPr="00180E7D" w:rsidRDefault="00180E7D" w:rsidP="00682DA2">
      <w:pPr>
        <w:pStyle w:val="berschrift2"/>
        <w:rPr>
          <w:lang w:val="fr-CH"/>
        </w:rPr>
      </w:pPr>
      <w:r w:rsidRPr="00530847">
        <w:rPr>
          <w:lang w:val="fr-CH"/>
        </w:rPr>
        <w:fldChar w:fldCharType="begin">
          <w:ffData>
            <w:name w:val="Dropdown59"/>
            <w:enabled/>
            <w:calcOnExit w:val="0"/>
            <w:ddList>
              <w:listEntry w:val="(Considérants)"/>
            </w:ddList>
          </w:ffData>
        </w:fldChar>
      </w:r>
      <w:bookmarkStart w:id="1" w:name="Dropdown59"/>
      <w:r w:rsidRPr="00530847"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 w:rsidRPr="00530847">
        <w:rPr>
          <w:lang w:val="fr-CH"/>
        </w:rPr>
        <w:fldChar w:fldCharType="end"/>
      </w:r>
      <w:bookmarkEnd w:id="1"/>
    </w:p>
    <w:p w:rsidR="00496AC7" w:rsidRDefault="0010791D" w:rsidP="007C2791">
      <w:pPr>
        <w:pStyle w:val="berschrift1"/>
      </w:pPr>
      <w:proofErr w:type="spellStart"/>
      <w:r>
        <w:rPr>
          <w:lang w:eastAsia="de-DE"/>
        </w:rPr>
        <w:t>Décision</w:t>
      </w:r>
      <w:proofErr w:type="spellEnd"/>
    </w:p>
    <w:p w:rsidR="00F92689" w:rsidRDefault="00180E7D" w:rsidP="00682DA2">
      <w:pPr>
        <w:pStyle w:val="berschrift2"/>
        <w:rPr>
          <w:lang w:val="fr-CH"/>
        </w:rPr>
      </w:pPr>
      <w:r w:rsidRPr="00530847">
        <w:rPr>
          <w:lang w:val="fr-CH"/>
        </w:rPr>
        <w:t xml:space="preserve">Les oppositions et les réserves de droit sont envoyées au maître d’ouvrage et à la commune </w:t>
      </w:r>
      <w:r w:rsidRPr="00530847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de "/>
              <w:listEntry w:val="d'"/>
              <w:listEntry w:val="du "/>
            </w:ddList>
          </w:ffData>
        </w:fldChar>
      </w:r>
      <w:r w:rsidRPr="00530847"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 w:rsidRPr="00530847">
        <w:rPr>
          <w:lang w:val="fr-CH"/>
        </w:rPr>
        <w:fldChar w:fldCharType="end"/>
      </w:r>
      <w:r w:rsidRPr="00AE3091">
        <w:rPr>
          <w:lang w:val="fr-CH" w:eastAsia="de-DE"/>
        </w:rPr>
        <w:t>{{GEMEINDE}}</w:t>
      </w:r>
      <w:r w:rsidRPr="00530847">
        <w:rPr>
          <w:noProof/>
          <w:lang w:val="fr-CH"/>
        </w:rPr>
        <w:t xml:space="preserve"> pour qu’ils prennent position à leur sujet jusqu’au </w:t>
      </w:r>
      <w:r w:rsidRPr="00937F4C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937F4C"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 w:rsidRPr="00937F4C">
        <w:rPr>
          <w:lang w:val="fr-CH"/>
        </w:rPr>
        <w:fldChar w:fldCharType="end"/>
      </w:r>
      <w:r w:rsidRPr="00530847">
        <w:rPr>
          <w:noProof/>
          <w:lang w:val="fr-CH"/>
        </w:rPr>
        <w:t xml:space="preserve">. Elles peuvent aussi leur être </w:t>
      </w:r>
      <w:r>
        <w:rPr>
          <w:noProof/>
          <w:lang w:val="fr-CH"/>
        </w:rPr>
        <w:t xml:space="preserve">communiquées </w:t>
      </w:r>
      <w:r w:rsidRPr="00530847">
        <w:rPr>
          <w:noProof/>
          <w:lang w:val="fr-CH"/>
        </w:rPr>
        <w:t>oralement lors de</w:t>
      </w:r>
      <w:r>
        <w:rPr>
          <w:noProof/>
          <w:lang w:val="fr-CH"/>
        </w:rPr>
        <w:t>s pourparlers</w:t>
      </w:r>
      <w:r w:rsidRPr="00530847">
        <w:rPr>
          <w:noProof/>
          <w:lang w:val="fr-CH"/>
        </w:rPr>
        <w:t>.</w:t>
      </w:r>
    </w:p>
    <w:p w:rsidR="00180E7D" w:rsidRDefault="00180E7D" w:rsidP="00682DA2">
      <w:pPr>
        <w:pStyle w:val="berschrift2"/>
        <w:rPr>
          <w:lang w:val="fr-CH"/>
        </w:rPr>
      </w:pPr>
      <w:r w:rsidRPr="00530847">
        <w:rPr>
          <w:noProof/>
          <w:lang w:val="fr-CH"/>
        </w:rPr>
        <w:t>De même, le maître d’ouvrage, la commune</w:t>
      </w:r>
      <w:r w:rsidRPr="00530847">
        <w:rPr>
          <w:lang w:val="fr-CH"/>
        </w:rPr>
        <w:t xml:space="preserve"> </w:t>
      </w:r>
      <w:r w:rsidRPr="00530847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de "/>
              <w:listEntry w:val="d'"/>
              <w:listEntry w:val="du "/>
            </w:ddList>
          </w:ffData>
        </w:fldChar>
      </w:r>
      <w:r w:rsidRPr="00530847"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 w:rsidRPr="00530847">
        <w:rPr>
          <w:lang w:val="fr-CH"/>
        </w:rPr>
        <w:fldChar w:fldCharType="end"/>
      </w:r>
      <w:r w:rsidRPr="00AE3091">
        <w:rPr>
          <w:lang w:val="fr-CH" w:eastAsia="de-DE"/>
        </w:rPr>
        <w:t>{{GEMEINDE}}</w:t>
      </w:r>
      <w:r w:rsidRPr="00530847">
        <w:rPr>
          <w:noProof/>
          <w:lang w:val="fr-CH"/>
        </w:rPr>
        <w:t xml:space="preserve"> et les opposants reçoivent tous les rapports officiels et les rapports techniques </w:t>
      </w:r>
      <w:r>
        <w:rPr>
          <w:noProof/>
          <w:lang w:val="fr-CH"/>
        </w:rPr>
        <w:t xml:space="preserve">et sont invités à </w:t>
      </w:r>
      <w:r w:rsidRPr="00530847">
        <w:rPr>
          <w:noProof/>
          <w:lang w:val="fr-CH"/>
        </w:rPr>
        <w:t xml:space="preserve">prendre position à leur sujet </w:t>
      </w:r>
      <w:r w:rsidRPr="00530847">
        <w:rPr>
          <w:noProof/>
          <w:lang w:val="fr-CH"/>
        </w:rPr>
        <w:lastRenderedPageBreak/>
        <w:t xml:space="preserve">jusqu’au </w:t>
      </w:r>
      <w:r w:rsidRPr="00937F4C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(date)"/>
            </w:ddList>
          </w:ffData>
        </w:fldChar>
      </w:r>
      <w:r w:rsidRPr="00937F4C"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 w:rsidRPr="00937F4C">
        <w:rPr>
          <w:lang w:val="fr-CH"/>
        </w:rPr>
        <w:fldChar w:fldCharType="end"/>
      </w:r>
      <w:r w:rsidRPr="00530847">
        <w:rPr>
          <w:noProof/>
          <w:lang w:val="fr-CH"/>
        </w:rPr>
        <w:t xml:space="preserve">. </w:t>
      </w:r>
      <w:r>
        <w:rPr>
          <w:noProof/>
          <w:lang w:val="fr-CH"/>
        </w:rPr>
        <w:t xml:space="preserve">Les rapports </w:t>
      </w:r>
      <w:r w:rsidRPr="00530847">
        <w:rPr>
          <w:noProof/>
          <w:lang w:val="fr-CH"/>
        </w:rPr>
        <w:t xml:space="preserve">peuvent aussi leur être </w:t>
      </w:r>
      <w:r>
        <w:rPr>
          <w:noProof/>
          <w:lang w:val="fr-CH"/>
        </w:rPr>
        <w:t xml:space="preserve">communiqués </w:t>
      </w:r>
      <w:r w:rsidRPr="00530847">
        <w:rPr>
          <w:noProof/>
          <w:lang w:val="fr-CH"/>
        </w:rPr>
        <w:t>oralement lors de</w:t>
      </w:r>
      <w:r>
        <w:rPr>
          <w:noProof/>
          <w:lang w:val="fr-CH"/>
        </w:rPr>
        <w:t>s pourparlers</w:t>
      </w:r>
      <w:r w:rsidRPr="00530847">
        <w:rPr>
          <w:noProof/>
          <w:lang w:val="fr-CH"/>
        </w:rPr>
        <w:t>.</w:t>
      </w:r>
    </w:p>
    <w:p w:rsidR="00180E7D" w:rsidRPr="00180E7D" w:rsidRDefault="00180E7D" w:rsidP="00682DA2">
      <w:pPr>
        <w:pStyle w:val="berschrift2"/>
        <w:rPr>
          <w:lang w:val="fr-CH"/>
        </w:rPr>
      </w:pPr>
      <w:r>
        <w:rPr>
          <w:rFonts w:cs="Arial"/>
          <w:lang w:val="fr-CH"/>
        </w:rPr>
        <w:t xml:space="preserve">Des pourparlers de </w:t>
      </w:r>
      <w:r w:rsidRPr="00530847">
        <w:rPr>
          <w:rFonts w:cs="Arial"/>
          <w:lang w:val="fr-CH"/>
        </w:rPr>
        <w:t xml:space="preserve">conciliation </w:t>
      </w:r>
      <w:r>
        <w:rPr>
          <w:rFonts w:cs="Arial"/>
          <w:lang w:val="fr-CH"/>
        </w:rPr>
        <w:t>auront lieu</w:t>
      </w:r>
    </w:p>
    <w:p w:rsidR="00180E7D" w:rsidRDefault="00180E7D" w:rsidP="00180E7D">
      <w:pPr>
        <w:pStyle w:val="Standardeinzug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jour de la semaine, date, heures, localité)"/>
            </w:ddList>
          </w:ffData>
        </w:fldChar>
      </w:r>
      <w:r>
        <w:rPr>
          <w:lang w:eastAsia="de-DE"/>
        </w:rPr>
        <w:instrText xml:space="preserve"> FORMDROPDOWN </w:instrText>
      </w:r>
      <w:r w:rsidR="00AC4A41">
        <w:rPr>
          <w:lang w:eastAsia="de-DE"/>
        </w:rPr>
      </w:r>
      <w:r w:rsidR="00AC4A4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80E7D" w:rsidRDefault="00180E7D" w:rsidP="00180E7D">
      <w:pPr>
        <w:pStyle w:val="Standardeinzug"/>
        <w:rPr>
          <w:lang w:val="fr-CH"/>
        </w:rPr>
      </w:pPr>
      <w:r>
        <w:rPr>
          <w:lang w:val="fr-CH"/>
        </w:rPr>
        <w:t>s</w:t>
      </w:r>
      <w:r w:rsidRPr="00530847">
        <w:rPr>
          <w:lang w:val="fr-CH"/>
        </w:rPr>
        <w:t xml:space="preserve">ont </w:t>
      </w:r>
      <w:r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invités"/>
              <w:listEntry w:val="invitées"/>
            </w:ddList>
          </w:ffData>
        </w:fldChar>
      </w:r>
      <w:r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>
        <w:rPr>
          <w:lang w:val="fr-CH"/>
        </w:rPr>
        <w:fldChar w:fldCharType="end"/>
      </w:r>
      <w:r>
        <w:rPr>
          <w:lang w:val="fr-CH"/>
        </w:rPr>
        <w:t xml:space="preserve"> à participer </w:t>
      </w:r>
      <w:r w:rsidRPr="00530847">
        <w:rPr>
          <w:lang w:val="fr-CH"/>
        </w:rPr>
        <w:t xml:space="preserve">une personne représentant le maître d’ouvrage, une personne représentant la commune </w:t>
      </w:r>
      <w:r w:rsidRPr="00530847"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de "/>
              <w:listEntry w:val="d'"/>
              <w:listEntry w:val="du "/>
            </w:ddList>
          </w:ffData>
        </w:fldChar>
      </w:r>
      <w:r w:rsidRPr="00530847"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 w:rsidRPr="00530847">
        <w:rPr>
          <w:lang w:val="fr-CH"/>
        </w:rPr>
        <w:fldChar w:fldCharType="end"/>
      </w:r>
      <w:r w:rsidRPr="00AE3091">
        <w:rPr>
          <w:lang w:val="fr-CH" w:eastAsia="de-DE"/>
        </w:rPr>
        <w:t>{{GEMEINDE}}</w:t>
      </w:r>
      <w:r w:rsidRPr="00530847">
        <w:rPr>
          <w:rFonts w:cs="Arial"/>
          <w:lang w:val="fr-CH"/>
        </w:rPr>
        <w:t xml:space="preserve"> ainsi que </w:t>
      </w:r>
      <w:r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l'"/>
              <w:listEntry w:val="les"/>
            </w:ddList>
          </w:ffData>
        </w:fldChar>
      </w:r>
      <w:r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>
        <w:rPr>
          <w:lang w:val="fr-CH"/>
        </w:rPr>
        <w:fldChar w:fldCharType="end"/>
      </w:r>
      <w:r w:rsidRPr="00530847">
        <w:rPr>
          <w:lang w:val="fr-CH"/>
        </w:rPr>
        <w:t xml:space="preserve"> </w:t>
      </w:r>
      <w:r>
        <w:rPr>
          <w:lang w:val="fr-CH"/>
        </w:rPr>
        <w:fldChar w:fldCharType="begin">
          <w:ffData>
            <w:name w:val=""/>
            <w:enabled/>
            <w:calcOnExit w:val="0"/>
            <w:ddList>
              <w:listEntry w:val="opposant"/>
              <w:listEntry w:val="opposante"/>
              <w:listEntry w:val="opposants"/>
            </w:ddList>
          </w:ffData>
        </w:fldChar>
      </w:r>
      <w:r>
        <w:rPr>
          <w:lang w:val="fr-CH"/>
        </w:rPr>
        <w:instrText xml:space="preserve"> FORMDROPDOWN </w:instrText>
      </w:r>
      <w:r w:rsidR="00AC4A41">
        <w:rPr>
          <w:lang w:val="fr-CH"/>
        </w:rPr>
      </w:r>
      <w:r w:rsidR="00AC4A41">
        <w:rPr>
          <w:lang w:val="fr-CH"/>
        </w:rPr>
        <w:fldChar w:fldCharType="separate"/>
      </w:r>
      <w:r>
        <w:rPr>
          <w:lang w:val="fr-CH"/>
        </w:rPr>
        <w:fldChar w:fldCharType="end"/>
      </w:r>
      <w:r w:rsidRPr="00530847">
        <w:rPr>
          <w:lang w:val="fr-CH"/>
        </w:rPr>
        <w:t xml:space="preserve"> (en cas d’opposition collective, une délégation, de deux à trois personnes au plus, habilitée à représenter).</w:t>
      </w:r>
    </w:p>
    <w:p w:rsidR="00180E7D" w:rsidRDefault="00180E7D" w:rsidP="00180E7D">
      <w:pPr>
        <w:pStyle w:val="Standardeinzug"/>
        <w:rPr>
          <w:lang w:val="fr-CH"/>
        </w:rPr>
      </w:pPr>
      <w:r w:rsidRPr="00530847">
        <w:rPr>
          <w:lang w:val="fr-CH"/>
        </w:rPr>
        <w:t xml:space="preserve">Les personnes qui ont simplement émis une réserve de droit sont </w:t>
      </w:r>
      <w:r>
        <w:rPr>
          <w:lang w:val="fr-CH"/>
        </w:rPr>
        <w:t xml:space="preserve">libres de </w:t>
      </w:r>
      <w:r w:rsidRPr="00530847">
        <w:rPr>
          <w:lang w:val="fr-CH"/>
        </w:rPr>
        <w:t xml:space="preserve">participer </w:t>
      </w:r>
      <w:r>
        <w:rPr>
          <w:lang w:val="fr-CH"/>
        </w:rPr>
        <w:t>ou non aux pourparlers</w:t>
      </w:r>
      <w:r w:rsidRPr="00530847">
        <w:rPr>
          <w:lang w:val="fr-CH"/>
        </w:rPr>
        <w:t>.</w:t>
      </w:r>
    </w:p>
    <w:p w:rsidR="00180E7D" w:rsidRPr="00180E7D" w:rsidRDefault="00180E7D" w:rsidP="00180E7D">
      <w:pPr>
        <w:pStyle w:val="berschrift2"/>
        <w:rPr>
          <w:lang w:val="fr-CH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Décision)"/>
            </w:ddList>
          </w:ffData>
        </w:fldChar>
      </w:r>
      <w:r>
        <w:rPr>
          <w:lang w:eastAsia="de-DE"/>
        </w:rPr>
        <w:instrText xml:space="preserve"> FORMDROPDOWN </w:instrText>
      </w:r>
      <w:r w:rsidR="00AC4A41">
        <w:rPr>
          <w:lang w:eastAsia="de-DE"/>
        </w:rPr>
      </w:r>
      <w:r w:rsidR="00AC4A41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:rsidR="00180E7D" w:rsidRDefault="00180E7D" w:rsidP="00180E7D">
      <w:pPr>
        <w:pStyle w:val="berschrift2"/>
        <w:rPr>
          <w:lang w:val="fr-CH"/>
        </w:rPr>
      </w:pPr>
      <w:r w:rsidRPr="00AE0CC4">
        <w:rPr>
          <w:lang w:val="fr-CH" w:eastAsia="de-DE"/>
        </w:rPr>
        <w:t>Notification</w:t>
      </w:r>
    </w:p>
    <w:p w:rsidR="00180E7D" w:rsidRDefault="00180E7D" w:rsidP="00180E7D">
      <w:pPr>
        <w:pStyle w:val="berschrift3"/>
        <w:rPr>
          <w:lang w:val="fr-CH"/>
        </w:rPr>
      </w:pPr>
      <w:r w:rsidRPr="00AE0CC4">
        <w:rPr>
          <w:lang w:val="fr-CH" w:eastAsia="de-DE"/>
        </w:rPr>
        <w:t xml:space="preserve">La présente décision est adressée </w:t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A Plus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AC4A41">
        <w:rPr>
          <w:lang w:val="fr-CH" w:eastAsia="de-DE"/>
        </w:rPr>
      </w:r>
      <w:r w:rsidR="00AC4A41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par courrier recommandé"/>
            </w:ddList>
          </w:ffData>
        </w:fldChar>
      </w:r>
      <w:r w:rsidRPr="00AE0CC4">
        <w:rPr>
          <w:lang w:val="fr-CH" w:eastAsia="de-DE"/>
        </w:rPr>
        <w:instrText xml:space="preserve"> FORMDROPDOWN </w:instrText>
      </w:r>
      <w:r w:rsidR="00AC4A41">
        <w:rPr>
          <w:lang w:val="fr-CH" w:eastAsia="de-DE"/>
        </w:rPr>
      </w:r>
      <w:r w:rsidR="00AC4A41">
        <w:rPr>
          <w:lang w:val="fr-CH" w:eastAsia="de-DE"/>
        </w:rPr>
        <w:fldChar w:fldCharType="separate"/>
      </w:r>
      <w:r w:rsidRPr="00AE0CC4">
        <w:rPr>
          <w:lang w:val="fr-CH" w:eastAsia="de-DE"/>
        </w:rPr>
        <w:fldChar w:fldCharType="end"/>
      </w:r>
      <w:r w:rsidRPr="00AE0CC4">
        <w:rPr>
          <w:lang w:val="fr-CH" w:eastAsia="de-DE"/>
        </w:rPr>
        <w:t xml:space="preserve"> à</w:t>
      </w:r>
    </w:p>
    <w:p w:rsidR="00180E7D" w:rsidRPr="00B836CC" w:rsidRDefault="00180E7D" w:rsidP="00180E7D">
      <w:pPr>
        <w:pStyle w:val="AufzhlungVerfgung"/>
        <w:numPr>
          <w:ilvl w:val="0"/>
          <w:numId w:val="8"/>
        </w:numPr>
        <w:spacing w:line="280" w:lineRule="atLeast"/>
        <w:rPr>
          <w:lang w:val="fr-CH" w:eastAsia="de-DE"/>
        </w:rPr>
      </w:pPr>
      <w:r w:rsidRPr="00B836CC">
        <w:rPr>
          <w:rFonts w:cs="Arial"/>
          <w:lang w:val="fr-CH"/>
        </w:rPr>
        <w:t xml:space="preserve">{{ALLE_VERTRETER_NAME_ADRESSE | </w:t>
      </w:r>
      <w:proofErr w:type="spellStart"/>
      <w:r w:rsidRPr="00B836CC">
        <w:rPr>
          <w:lang w:val="fr-CH"/>
        </w:rPr>
        <w:t>multiline</w:t>
      </w:r>
      <w:proofErr w:type="spellEnd"/>
      <w:r w:rsidRPr="00B836CC">
        <w:rPr>
          <w:lang w:val="fr-CH"/>
        </w:rPr>
        <w:t xml:space="preserve">}}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à l'attention du maître d'ouvrage"/>
            </w:ddList>
          </w:ffData>
        </w:fldChar>
      </w:r>
      <w:r w:rsidRPr="00B836CC">
        <w:rPr>
          <w:lang w:val="fr-CH" w:eastAsia="de-DE"/>
        </w:rPr>
        <w:instrText xml:space="preserve"> FORMDROPDOWN </w:instrText>
      </w:r>
      <w:r w:rsidR="00AC4A41">
        <w:rPr>
          <w:lang w:eastAsia="de-DE"/>
        </w:rPr>
      </w:r>
      <w:r w:rsidR="00AC4A41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B836CC">
        <w:rPr>
          <w:lang w:val="fr-CH"/>
        </w:rPr>
        <w:t xml:space="preserve"> {{ALLE_GESUCHSTELLER_NAME_ADRESSE | </w:t>
      </w:r>
      <w:proofErr w:type="spellStart"/>
      <w:r w:rsidRPr="00B836CC">
        <w:rPr>
          <w:lang w:val="fr-CH"/>
        </w:rPr>
        <w:t>multiline</w:t>
      </w:r>
      <w:proofErr w:type="spellEnd"/>
      <w:r w:rsidRPr="00B836CC">
        <w:rPr>
          <w:lang w:val="fr-CH"/>
        </w:rPr>
        <w:t xml:space="preserve">}} </w:t>
      </w:r>
      <w:r>
        <w:rPr>
          <w:highlight w:val="yellow"/>
          <w:lang w:val="fr-CH"/>
        </w:rPr>
        <w:t xml:space="preserve">(avec les annexes </w:t>
      </w:r>
      <w:r w:rsidRPr="002C53D2">
        <w:rPr>
          <w:highlight w:val="yellow"/>
          <w:lang w:val="fr-CH"/>
        </w:rPr>
        <w:t>selon</w:t>
      </w:r>
      <w:r>
        <w:rPr>
          <w:highlight w:val="yellow"/>
          <w:lang w:val="fr-CH"/>
        </w:rPr>
        <w:t xml:space="preserve"> le chiffre n</w:t>
      </w:r>
      <w:r w:rsidRPr="00B836CC">
        <w:rPr>
          <w:highlight w:val="yellow"/>
          <w:vertAlign w:val="superscript"/>
          <w:lang w:val="fr-CH"/>
        </w:rPr>
        <w:t>o</w:t>
      </w:r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AC4A41">
        <w:rPr>
          <w:lang w:val="fr-CH" w:eastAsia="de-DE"/>
        </w:rPr>
      </w:r>
      <w:r w:rsidR="00AC4A41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p w:rsidR="00180E7D" w:rsidRDefault="00180E7D" w:rsidP="00180E7D">
      <w:pPr>
        <w:pStyle w:val="AufzhlungVerfgung"/>
        <w:numPr>
          <w:ilvl w:val="0"/>
          <w:numId w:val="8"/>
        </w:numPr>
        <w:spacing w:line="280" w:lineRule="atLeast"/>
        <w:rPr>
          <w:lang w:val="fr-CH" w:eastAsia="de-DE"/>
        </w:rPr>
      </w:pPr>
      <w:r w:rsidRPr="00B93C26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Liste des opposants"/>
            </w:ddList>
          </w:ffData>
        </w:fldChar>
      </w:r>
      <w:r w:rsidRPr="00B93C26">
        <w:rPr>
          <w:lang w:val="fr-CH" w:eastAsia="de-DE"/>
        </w:rPr>
        <w:instrText xml:space="preserve"> FORMDROPDOWN </w:instrText>
      </w:r>
      <w:r w:rsidR="00AC4A41">
        <w:rPr>
          <w:lang w:eastAsia="de-DE"/>
        </w:rPr>
      </w:r>
      <w:r w:rsidR="00AC4A41">
        <w:rPr>
          <w:lang w:eastAsia="de-DE"/>
        </w:rPr>
        <w:fldChar w:fldCharType="separate"/>
      </w:r>
      <w:r w:rsidRPr="00B93C26">
        <w:rPr>
          <w:lang w:eastAsia="de-DE"/>
        </w:rPr>
        <w:fldChar w:fldCharType="end"/>
      </w:r>
      <w:r>
        <w:rPr>
          <w:lang w:val="fr-CH" w:eastAsia="de-DE"/>
        </w:rPr>
        <w:t xml:space="preserve"> </w:t>
      </w:r>
      <w:r>
        <w:rPr>
          <w:highlight w:val="yellow"/>
          <w:lang w:val="fr-CH"/>
        </w:rPr>
        <w:t>(</w:t>
      </w:r>
      <w:bookmarkStart w:id="2" w:name="__DdeLink__1476_2683688292"/>
      <w:r>
        <w:rPr>
          <w:highlight w:val="yellow"/>
          <w:lang w:val="fr-CH"/>
        </w:rPr>
        <w:t xml:space="preserve">annexes </w:t>
      </w:r>
      <w:r w:rsidRPr="002C53D2">
        <w:rPr>
          <w:highlight w:val="yellow"/>
          <w:lang w:val="fr-CH"/>
        </w:rPr>
        <w:t xml:space="preserve">selon </w:t>
      </w:r>
      <w:r>
        <w:rPr>
          <w:highlight w:val="yellow"/>
          <w:lang w:val="fr-CH"/>
        </w:rPr>
        <w:t>le chiffre n</w:t>
      </w:r>
      <w:r w:rsidRPr="00B836CC">
        <w:rPr>
          <w:highlight w:val="yellow"/>
          <w:vertAlign w:val="superscript"/>
          <w:lang w:val="fr-CH"/>
        </w:rPr>
        <w:t>o</w:t>
      </w:r>
      <w:bookmarkEnd w:id="2"/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AC4A41">
        <w:rPr>
          <w:lang w:val="fr-CH" w:eastAsia="de-DE"/>
        </w:rPr>
      </w:r>
      <w:r w:rsidR="00AC4A41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p w:rsidR="00180E7D" w:rsidRPr="0061033F" w:rsidRDefault="00180E7D" w:rsidP="00180E7D">
      <w:pPr>
        <w:pStyle w:val="AufzhlungVerfgung"/>
        <w:numPr>
          <w:ilvl w:val="0"/>
          <w:numId w:val="8"/>
        </w:numPr>
        <w:spacing w:line="280" w:lineRule="atLeast"/>
        <w:rPr>
          <w:lang w:val="fr-CH" w:eastAsia="de-DE"/>
        </w:rPr>
      </w:pPr>
      <w:r w:rsidRPr="00B93C26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Liste des pers. ayant émis des réserves de droit"/>
            </w:ddList>
          </w:ffData>
        </w:fldChar>
      </w:r>
      <w:r w:rsidRPr="00B93C26">
        <w:rPr>
          <w:lang w:eastAsia="de-DE"/>
        </w:rPr>
        <w:instrText xml:space="preserve"> FORMDROPDOWN </w:instrText>
      </w:r>
      <w:r w:rsidR="00AC4A41">
        <w:rPr>
          <w:lang w:eastAsia="de-DE"/>
        </w:rPr>
      </w:r>
      <w:r w:rsidR="00AC4A41">
        <w:rPr>
          <w:lang w:eastAsia="de-DE"/>
        </w:rPr>
        <w:fldChar w:fldCharType="separate"/>
      </w:r>
      <w:r w:rsidRPr="00B93C26">
        <w:rPr>
          <w:lang w:eastAsia="de-DE"/>
        </w:rPr>
        <w:fldChar w:fldCharType="end"/>
      </w:r>
    </w:p>
    <w:p w:rsidR="00180E7D" w:rsidRPr="00180E7D" w:rsidRDefault="00180E7D" w:rsidP="00180E7D">
      <w:pPr>
        <w:pStyle w:val="AufzhlungVerfgung"/>
        <w:rPr>
          <w:lang w:val="fr-CH"/>
        </w:rPr>
      </w:pPr>
      <w:r w:rsidRPr="00B836CC">
        <w:rPr>
          <w:lang w:val="fr-CH" w:eastAsia="de-DE"/>
        </w:rPr>
        <w:t xml:space="preserve">{{GEMEINDE_NAME_ADRESSE}} </w:t>
      </w:r>
      <w:r>
        <w:rPr>
          <w:highlight w:val="yellow"/>
          <w:lang w:val="fr-CH"/>
        </w:rPr>
        <w:t xml:space="preserve">(annexes </w:t>
      </w:r>
      <w:r w:rsidRPr="002C53D2">
        <w:rPr>
          <w:highlight w:val="yellow"/>
          <w:lang w:val="fr-CH"/>
        </w:rPr>
        <w:t>conformément</w:t>
      </w:r>
      <w:r>
        <w:rPr>
          <w:highlight w:val="yellow"/>
          <w:lang w:val="fr-CH"/>
        </w:rPr>
        <w:t xml:space="preserve"> au chiffre n</w:t>
      </w:r>
      <w:r w:rsidRPr="00B836CC">
        <w:rPr>
          <w:highlight w:val="yellow"/>
          <w:vertAlign w:val="superscript"/>
          <w:lang w:val="fr-CH"/>
        </w:rPr>
        <w:t>o</w:t>
      </w:r>
      <w:r>
        <w:rPr>
          <w:highlight w:val="yellow"/>
          <w:lang w:val="fr-CH"/>
        </w:rPr>
        <w:t xml:space="preserve"> </w:t>
      </w:r>
      <w:r>
        <w:rPr>
          <w:lang w:val="fr-CH" w:eastAsia="de-DE"/>
        </w:rPr>
        <w:fldChar w:fldCharType="begin">
          <w:ffData>
            <w:name w:val=""/>
            <w:enabled/>
            <w:calcOnExit w:val="0"/>
            <w:ddList>
              <w:listEntry w:val="(no)"/>
            </w:ddList>
          </w:ffData>
        </w:fldChar>
      </w:r>
      <w:r>
        <w:rPr>
          <w:lang w:val="fr-CH" w:eastAsia="de-DE"/>
        </w:rPr>
        <w:instrText xml:space="preserve"> FORMDROPDOWN </w:instrText>
      </w:r>
      <w:r w:rsidR="00AC4A41">
        <w:rPr>
          <w:lang w:val="fr-CH" w:eastAsia="de-DE"/>
        </w:rPr>
      </w:r>
      <w:r w:rsidR="00AC4A41">
        <w:rPr>
          <w:lang w:val="fr-CH" w:eastAsia="de-DE"/>
        </w:rPr>
        <w:fldChar w:fldCharType="separate"/>
      </w:r>
      <w:r>
        <w:rPr>
          <w:lang w:val="fr-CH" w:eastAsia="de-DE"/>
        </w:rPr>
        <w:fldChar w:fldCharType="end"/>
      </w:r>
      <w:r w:rsidRPr="00B836CC">
        <w:rPr>
          <w:highlight w:val="yellow"/>
          <w:lang w:val="fr-CH"/>
        </w:rPr>
        <w:t>)</w:t>
      </w:r>
    </w:p>
    <w:tbl>
      <w:tblPr>
        <w:tblStyle w:val="Tabellenraster"/>
        <w:tblW w:w="4876" w:type="dxa"/>
        <w:tblInd w:w="5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6"/>
      </w:tblGrid>
      <w:tr w:rsidR="00496AC7" w:rsidRPr="0041440D" w:rsidTr="00496AC7">
        <w:trPr>
          <w:trHeight w:val="23"/>
        </w:trPr>
        <w:tc>
          <w:tcPr>
            <w:tcW w:w="4876" w:type="dxa"/>
          </w:tcPr>
          <w:p w:rsidR="00000B2C" w:rsidRPr="00180E7D" w:rsidRDefault="0010791D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180E7D">
              <w:rPr>
                <w:lang w:val="fr-CH"/>
              </w:rPr>
              <w:t>Préfecture du/de</w:t>
            </w:r>
          </w:p>
          <w:p w:rsidR="00496AC7" w:rsidRPr="00180E7D" w:rsidRDefault="00000B2C" w:rsidP="00000B2C">
            <w:pPr>
              <w:pStyle w:val="KeinLeerraum"/>
              <w:keepNext/>
              <w:keepLines/>
              <w:rPr>
                <w:lang w:val="fr-CH"/>
              </w:rPr>
            </w:pPr>
            <w:r w:rsidRPr="00180E7D">
              <w:rPr>
                <w:lang w:val="fr-CH"/>
              </w:rPr>
              <w:t>{{MEINE_ORGANISATION_NAME_KURZ}}</w:t>
            </w:r>
          </w:p>
          <w:p w:rsidR="00496AC7" w:rsidRPr="00180E7D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180E7D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180E7D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Pr="00180E7D" w:rsidRDefault="00496AC7" w:rsidP="00F92689">
            <w:pPr>
              <w:pStyle w:val="KeinLeerraum"/>
              <w:keepNext/>
              <w:keepLines/>
              <w:rPr>
                <w:lang w:val="fr-CH"/>
              </w:rPr>
            </w:pPr>
          </w:p>
          <w:p w:rsidR="00496AC7" w:rsidRDefault="00180E7D" w:rsidP="0010791D">
            <w:pPr>
              <w:pStyle w:val="KeinLeerraum"/>
              <w:keepNext/>
              <w:keepLines/>
            </w:pPr>
            <w:r>
              <w:t>{{ZUSTAENDIG_NAME}}</w:t>
            </w:r>
          </w:p>
        </w:tc>
      </w:tr>
    </w:tbl>
    <w:p w:rsidR="00496AC7" w:rsidRDefault="00496AC7" w:rsidP="00496AC7">
      <w:pPr>
        <w:pStyle w:val="KeinLeerraum"/>
      </w:pPr>
    </w:p>
    <w:sectPr w:rsidR="00496AC7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AC4A41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AC4A41">
                            <w:fldChar w:fldCharType="begin"/>
                          </w:r>
                          <w:r w:rsidR="00AC4A41">
                            <w:instrText xml:space="preserve"> NUMPAGES   \* MERGEFORMAT </w:instrText>
                          </w:r>
                          <w:r w:rsidR="00AC4A41">
                            <w:fldChar w:fldCharType="separate"/>
                          </w:r>
                          <w:r w:rsidR="00AC4A41">
                            <w:t>2</w:t>
                          </w:r>
                          <w:r w:rsidR="00AC4A4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AC4A41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AC4A41">
                      <w:fldChar w:fldCharType="begin"/>
                    </w:r>
                    <w:r w:rsidR="00AC4A41">
                      <w:instrText xml:space="preserve"> NUMPAGES   \* MERGEFORMAT </w:instrText>
                    </w:r>
                    <w:r w:rsidR="00AC4A41">
                      <w:fldChar w:fldCharType="separate"/>
                    </w:r>
                    <w:r w:rsidR="00AC4A41">
                      <w:t>2</w:t>
                    </w:r>
                    <w:r w:rsidR="00AC4A41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  <w:footnote w:id="1">
    <w:p w:rsidR="00180E7D" w:rsidRPr="00AE3091" w:rsidRDefault="00180E7D" w:rsidP="00180E7D">
      <w:pPr>
        <w:pStyle w:val="Funotentext"/>
        <w:rPr>
          <w:lang w:val="fr-CH"/>
        </w:rPr>
      </w:pPr>
      <w:r>
        <w:rPr>
          <w:rStyle w:val="Funotenzeichen"/>
        </w:rPr>
        <w:footnoteRef/>
      </w:r>
      <w:r w:rsidRPr="00AE3091">
        <w:rPr>
          <w:lang w:val="fr-CH"/>
        </w:rPr>
        <w:t xml:space="preserve"> </w:t>
      </w:r>
      <w:r w:rsidRPr="00AE3091">
        <w:rPr>
          <w:lang w:val="fr-CH"/>
        </w:rPr>
        <w:tab/>
      </w:r>
      <w:r w:rsidRPr="00BA2AEA">
        <w:rPr>
          <w:lang w:val="fr-CH"/>
        </w:rPr>
        <w:t>Décret du 22 mars 1994 concernant la procédure d'octroi du permis de construire (DPC</w:t>
      </w:r>
      <w:r w:rsidRPr="000F3F80">
        <w:rPr>
          <w:lang w:val="fr-CH"/>
        </w:rPr>
        <w:t>; RSB</w:t>
      </w:r>
      <w:r w:rsidRPr="00316BB0">
        <w:rPr>
          <w:lang w:val="fr-CH"/>
        </w:rPr>
        <w:t xml:space="preserve"> 725.1).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0791D"/>
    <w:rsid w:val="00115BCB"/>
    <w:rsid w:val="00137EA3"/>
    <w:rsid w:val="00146710"/>
    <w:rsid w:val="0017694A"/>
    <w:rsid w:val="00180E7D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041B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E73AA"/>
    <w:rsid w:val="005F5AC8"/>
    <w:rsid w:val="00617696"/>
    <w:rsid w:val="00630F1C"/>
    <w:rsid w:val="006636B6"/>
    <w:rsid w:val="0066578F"/>
    <w:rsid w:val="00682DA2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1D2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63E30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C4A41"/>
    <w:rsid w:val="00AD50BA"/>
    <w:rsid w:val="00AE2D5C"/>
    <w:rsid w:val="00AF0A06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052B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5BA8C6B9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4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rsid w:val="001B3A2F"/>
    <w:rPr>
      <w:spacing w:val="2"/>
      <w:sz w:val="17"/>
      <w:lang w:val="de-CH"/>
    </w:rPr>
  </w:style>
  <w:style w:type="character" w:styleId="Funotenzeichen">
    <w:name w:val="footnote reference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1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863E30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4DE73-6B44-4321-A3C4-925C5EB9C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367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16</cp:revision>
  <dcterms:created xsi:type="dcterms:W3CDTF">2021-03-29T08:32:00Z</dcterms:created>
  <dcterms:modified xsi:type="dcterms:W3CDTF">2021-11-18T09:10:00Z</dcterms:modified>
</cp:coreProperties>
</file>