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8C" w:rsidRDefault="006B2546"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4507865</wp:posOffset>
                </wp:positionH>
                <wp:positionV relativeFrom="page">
                  <wp:posOffset>2190115</wp:posOffset>
                </wp:positionV>
                <wp:extent cx="2519680" cy="179959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20" cy="179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F2248C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F2248C" w:rsidRDefault="00F2248C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</w:tc>
                            </w:tr>
                            <w:tr w:rsidR="00F2248C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F2248C" w:rsidRDefault="006B2546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F2248C" w:rsidRDefault="00F2248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54.95pt;margin-top:172.45pt;width:198.4pt;height:141.7pt;z-index:3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F2248C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F2248C" w:rsidRDefault="00F2248C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</w:p>
                        </w:tc>
                      </w:tr>
                      <w:tr w:rsidR="00F2248C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F2248C" w:rsidRDefault="006B2546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F2248C" w:rsidRDefault="00F2248C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0"/>
        <w:gridCol w:w="3243"/>
      </w:tblGrid>
      <w:tr w:rsidR="00F2248C">
        <w:tc>
          <w:tcPr>
            <w:tcW w:w="4859" w:type="dxa"/>
            <w:gridSpan w:val="3"/>
            <w:shd w:val="clear" w:color="auto" w:fill="auto"/>
          </w:tcPr>
          <w:p w:rsidR="00F2248C" w:rsidRDefault="006B2546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F2248C" w:rsidRDefault="006B2546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F2248C">
        <w:tc>
          <w:tcPr>
            <w:tcW w:w="717" w:type="dxa"/>
            <w:shd w:val="clear" w:color="auto" w:fill="auto"/>
          </w:tcPr>
          <w:p w:rsidR="00F2248C" w:rsidRDefault="006B2546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F2248C" w:rsidRDefault="006B2546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F2248C">
        <w:tc>
          <w:tcPr>
            <w:tcW w:w="4859" w:type="dxa"/>
            <w:gridSpan w:val="3"/>
            <w:shd w:val="clear" w:color="auto" w:fill="auto"/>
          </w:tcPr>
          <w:p w:rsidR="00F2248C" w:rsidRDefault="006B2546">
            <w:pPr>
              <w:pStyle w:val="Absender"/>
            </w:pPr>
            <w:r>
              <w:t>www.be.ch/regierungsstatthalter</w:t>
            </w:r>
          </w:p>
        </w:tc>
      </w:tr>
      <w:tr w:rsidR="00F2248C">
        <w:tc>
          <w:tcPr>
            <w:tcW w:w="4859" w:type="dxa"/>
            <w:gridSpan w:val="3"/>
            <w:shd w:val="clear" w:color="auto" w:fill="auto"/>
          </w:tcPr>
          <w:p w:rsidR="00F2248C" w:rsidRDefault="006B2546">
            <w:pPr>
              <w:pStyle w:val="Absender"/>
            </w:pPr>
            <w:r>
              <w:t>{{LEITBEHOERDE_EMAIL}}</w:t>
            </w:r>
          </w:p>
        </w:tc>
      </w:tr>
      <w:tr w:rsidR="00F2248C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F2248C" w:rsidRDefault="00F2248C">
            <w:pPr>
              <w:pStyle w:val="Absender"/>
            </w:pPr>
          </w:p>
        </w:tc>
      </w:tr>
      <w:tr w:rsidR="00F2248C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F2248C" w:rsidRDefault="006B2546">
            <w:pPr>
              <w:pStyle w:val="Absender"/>
            </w:pPr>
            <w:r>
              <w:t>{{ZUSTAENDIG_NAME}}</w:t>
            </w:r>
          </w:p>
          <w:p w:rsidR="00F2248C" w:rsidRDefault="006B2546">
            <w:pPr>
              <w:pStyle w:val="Absender"/>
            </w:pPr>
            <w:r>
              <w:t>Direktwahl: {{ZUSTAENDIG_PHONE}}</w:t>
            </w:r>
          </w:p>
          <w:p w:rsidR="00F2248C" w:rsidRDefault="006B2546">
            <w:pPr>
              <w:pStyle w:val="Absender"/>
            </w:pPr>
            <w:r>
              <w:t>{{ZUSTAENDIG_EMAIL}}</w:t>
            </w:r>
          </w:p>
        </w:tc>
      </w:tr>
      <w:tr w:rsidR="00F2248C">
        <w:trPr>
          <w:trHeight w:val="1028"/>
        </w:trPr>
        <w:tc>
          <w:tcPr>
            <w:tcW w:w="1617" w:type="dxa"/>
            <w:gridSpan w:val="2"/>
            <w:shd w:val="clear" w:color="auto" w:fill="auto"/>
          </w:tcPr>
          <w:p w:rsidR="00F2248C" w:rsidRDefault="006B2546">
            <w:pPr>
              <w:pStyle w:val="Absender"/>
            </w:pPr>
            <w:r>
              <w:t>eBau Nummer</w:t>
            </w:r>
          </w:p>
        </w:tc>
        <w:tc>
          <w:tcPr>
            <w:tcW w:w="3242" w:type="dxa"/>
            <w:shd w:val="clear" w:color="auto" w:fill="auto"/>
          </w:tcPr>
          <w:p w:rsidR="00F2248C" w:rsidRDefault="006B2546">
            <w:pPr>
              <w:pStyle w:val="Absender"/>
            </w:pPr>
            <w:r>
              <w:rPr>
                <w:rStyle w:val="Platzhaltertext"/>
                <w:color w:val="auto"/>
              </w:rPr>
              <w:t>{{EBAU_NUMBER}} / {{INSTANCE_ID}}</w:t>
            </w:r>
          </w:p>
        </w:tc>
      </w:tr>
    </w:tbl>
    <w:p w:rsidR="00F2248C" w:rsidRDefault="00F2248C">
      <w:pPr>
        <w:pStyle w:val="BetreffTitel"/>
      </w:pPr>
    </w:p>
    <w:p w:rsidR="00F2248C" w:rsidRDefault="006B2546">
      <w:pPr>
        <w:pStyle w:val="BetreffTitel"/>
      </w:pPr>
      <w:r>
        <w:rPr>
          <w:rStyle w:val="Platzhaltertext"/>
          <w:color w:val="auto"/>
        </w:rPr>
        <w:t>Einladung Einigungsverhandlung</w:t>
      </w:r>
    </w:p>
    <w:tbl>
      <w:tblPr>
        <w:tblW w:w="9432" w:type="dxa"/>
        <w:tblInd w:w="-6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0"/>
        <w:gridCol w:w="7822"/>
      </w:tblGrid>
      <w:tr w:rsidR="00F2248C">
        <w:trPr>
          <w:cantSplit/>
        </w:trPr>
        <w:tc>
          <w:tcPr>
            <w:tcW w:w="1610" w:type="dxa"/>
            <w:shd w:val="clear" w:color="auto" w:fill="auto"/>
          </w:tcPr>
          <w:p w:rsidR="00F2248C" w:rsidRDefault="006B2546">
            <w:r>
              <w:t>Gemeinde</w:t>
            </w:r>
          </w:p>
        </w:tc>
        <w:tc>
          <w:tcPr>
            <w:tcW w:w="7821" w:type="dxa"/>
            <w:shd w:val="clear" w:color="auto" w:fill="auto"/>
          </w:tcPr>
          <w:p w:rsidR="00F2248C" w:rsidRDefault="006B2546">
            <w:r>
              <w:t>{{MUNICIPALITY}}</w:t>
            </w:r>
          </w:p>
        </w:tc>
      </w:tr>
      <w:tr w:rsidR="00F2248C">
        <w:trPr>
          <w:cantSplit/>
        </w:trPr>
        <w:tc>
          <w:tcPr>
            <w:tcW w:w="1610" w:type="dxa"/>
            <w:shd w:val="clear" w:color="auto" w:fill="auto"/>
          </w:tcPr>
          <w:p w:rsidR="00F2248C" w:rsidRDefault="006B2546">
            <w:r>
              <w:t>Bauherrschaft</w:t>
            </w:r>
          </w:p>
        </w:tc>
        <w:tc>
          <w:tcPr>
            <w:tcW w:w="7821" w:type="dxa"/>
            <w:shd w:val="clear" w:color="auto" w:fill="auto"/>
          </w:tcPr>
          <w:p w:rsidR="00F2248C" w:rsidRDefault="006B2546"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>{{VERTRETER_NAME_ADDRESS and ", vertreten durch " + VERTRETER_NAME_ADDRESS}}</w:t>
            </w:r>
          </w:p>
        </w:tc>
      </w:tr>
      <w:tr w:rsidR="00F2248C">
        <w:trPr>
          <w:cantSplit/>
        </w:trPr>
        <w:tc>
          <w:tcPr>
            <w:tcW w:w="1610" w:type="dxa"/>
            <w:shd w:val="clear" w:color="auto" w:fill="auto"/>
          </w:tcPr>
          <w:p w:rsidR="00F2248C" w:rsidRDefault="006B2546">
            <w:pPr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821" w:type="dxa"/>
            <w:shd w:val="clear" w:color="auto" w:fill="auto"/>
          </w:tcPr>
          <w:p w:rsidR="00F2248C" w:rsidRDefault="00F2248C">
            <w:pPr>
              <w:rPr>
                <w:szCs w:val="24"/>
                <w:highlight w:val="green"/>
              </w:rPr>
            </w:pPr>
          </w:p>
        </w:tc>
      </w:tr>
      <w:tr w:rsidR="00F2248C">
        <w:trPr>
          <w:cantSplit/>
        </w:trPr>
        <w:tc>
          <w:tcPr>
            <w:tcW w:w="1610" w:type="dxa"/>
            <w:shd w:val="clear" w:color="auto" w:fill="auto"/>
          </w:tcPr>
          <w:p w:rsidR="00F2248C" w:rsidRDefault="006B2546">
            <w:r>
              <w:t>Bauvorhaben</w:t>
            </w:r>
          </w:p>
        </w:tc>
        <w:tc>
          <w:tcPr>
            <w:tcW w:w="7821" w:type="dxa"/>
            <w:shd w:val="clear" w:color="auto" w:fill="auto"/>
          </w:tcPr>
          <w:p w:rsidR="00F2248C" w:rsidRDefault="006B2546">
            <w:r>
              <w:t>{{BAUVORHABEN}}</w:t>
            </w:r>
          </w:p>
        </w:tc>
      </w:tr>
      <w:tr w:rsidR="00F2248C">
        <w:trPr>
          <w:cantSplit/>
        </w:trPr>
        <w:tc>
          <w:tcPr>
            <w:tcW w:w="1610" w:type="dxa"/>
            <w:shd w:val="clear" w:color="auto" w:fill="auto"/>
          </w:tcPr>
          <w:p w:rsidR="00F2248C" w:rsidRDefault="006B2546">
            <w:r>
              <w:t>Standort</w:t>
            </w:r>
          </w:p>
        </w:tc>
        <w:tc>
          <w:tcPr>
            <w:tcW w:w="7821" w:type="dxa"/>
            <w:shd w:val="clear" w:color="auto" w:fill="auto"/>
          </w:tcPr>
          <w:p w:rsidR="00F2248C" w:rsidRDefault="006B2546">
            <w:pPr>
              <w:rPr>
                <w:highlight w:val="green"/>
              </w:rPr>
            </w:pPr>
            <w:r>
              <w:t xml:space="preserve">{{ADDRESS}}, Parzelle Nr. </w:t>
            </w:r>
            <w:bookmarkStart w:id="0" w:name="_GoBack"/>
            <w:bookmarkEnd w:id="0"/>
            <w:r>
              <w:t>{{PARZELLE}}</w:t>
            </w:r>
            <w:bookmarkStart w:id="1" w:name="_Hlk535391159"/>
            <w:bookmarkEnd w:id="1"/>
          </w:p>
        </w:tc>
      </w:tr>
    </w:tbl>
    <w:p w:rsidR="00F2248C" w:rsidRDefault="006B2546">
      <w:pPr>
        <w:pStyle w:val="berschrift1"/>
        <w:numPr>
          <w:ilvl w:val="0"/>
          <w:numId w:val="3"/>
        </w:numPr>
        <w:ind w:left="709" w:hanging="709"/>
      </w:pPr>
      <w:r>
        <w:t>Erwägungen</w:t>
      </w:r>
    </w:p>
    <w:p w:rsidR="00F2248C" w:rsidRDefault="006B2546">
      <w:pPr>
        <w:pStyle w:val="berschrift2"/>
        <w:numPr>
          <w:ilvl w:val="1"/>
          <w:numId w:val="3"/>
        </w:numPr>
        <w:ind w:left="709" w:hanging="709"/>
      </w:pPr>
      <w:r>
        <w:t xml:space="preserve">Innert der Auflagefrist sind </w:t>
      </w:r>
      <w:r>
        <w:rPr>
          <w:highlight w:val="green"/>
        </w:rPr>
        <w:t>Zahl</w:t>
      </w:r>
      <w:r>
        <w:t xml:space="preserve"> Einsprachen und Rechtsverwahrungen eingegangen.</w:t>
      </w:r>
    </w:p>
    <w:p w:rsidR="00F2248C" w:rsidRDefault="006B2546">
      <w:pPr>
        <w:pStyle w:val="berschrift2"/>
        <w:numPr>
          <w:ilvl w:val="1"/>
          <w:numId w:val="3"/>
        </w:numPr>
        <w:ind w:left="709" w:hanging="709"/>
      </w:pPr>
      <w:r>
        <w:t xml:space="preserve">Die mit Verfahrensprogramm vom </w:t>
      </w:r>
      <w:r>
        <w:rPr>
          <w:highlight w:val="green"/>
        </w:rPr>
        <w:t>Datum</w:t>
      </w:r>
      <w:r>
        <w:t xml:space="preserve"> eingeholten Amts- und Fachberichte liegen vor.</w:t>
      </w:r>
    </w:p>
    <w:p w:rsidR="00F2248C" w:rsidRDefault="006B2546">
      <w:pPr>
        <w:pStyle w:val="berschrift2"/>
        <w:numPr>
          <w:ilvl w:val="1"/>
          <w:numId w:val="3"/>
        </w:numPr>
        <w:ind w:left="709" w:hanging="709"/>
      </w:pPr>
      <w:r>
        <w:t>Gestützt auf Art. 34 BewD</w:t>
      </w:r>
      <w:r>
        <w:rPr>
          <w:rStyle w:val="FootnoteAnchor"/>
        </w:rPr>
        <w:footnoteReference w:id="1"/>
      </w:r>
      <w:r>
        <w:t xml:space="preserve"> hat die Leitbehörde entschieden, eine Einigungsverhandlung durchzuführen.</w:t>
      </w:r>
    </w:p>
    <w:p w:rsidR="00F2248C" w:rsidRDefault="006B2546">
      <w:pPr>
        <w:pStyle w:val="berschrift2"/>
        <w:numPr>
          <w:ilvl w:val="1"/>
          <w:numId w:val="3"/>
        </w:numPr>
        <w:ind w:left="709" w:hanging="709"/>
      </w:pPr>
      <w:r>
        <w:rPr>
          <w:highlight w:val="green"/>
        </w:rPr>
        <w:t>Erwägungen</w:t>
      </w:r>
    </w:p>
    <w:p w:rsidR="00F2248C" w:rsidRDefault="006B2546">
      <w:pPr>
        <w:pStyle w:val="berschrift1"/>
        <w:numPr>
          <w:ilvl w:val="0"/>
          <w:numId w:val="3"/>
        </w:numPr>
        <w:ind w:left="709" w:hanging="709"/>
      </w:pPr>
      <w:r>
        <w:t>Verfügung</w:t>
      </w:r>
    </w:p>
    <w:p w:rsidR="00F2248C" w:rsidRDefault="006B2546">
      <w:pPr>
        <w:pStyle w:val="berschrift2"/>
        <w:numPr>
          <w:ilvl w:val="1"/>
          <w:numId w:val="3"/>
        </w:numPr>
        <w:ind w:left="709" w:hanging="709"/>
      </w:pPr>
      <w:r>
        <w:t xml:space="preserve">Die Einsprachen und Rechtsverwahrungen gehen zur Stellungnahme bis am </w:t>
      </w:r>
      <w:r>
        <w:rPr>
          <w:highlight w:val="green"/>
        </w:rPr>
        <w:t>Datum</w:t>
      </w:r>
      <w:r>
        <w:t xml:space="preserve"> oder dann mündlich anlässlich der Verhandlung an die Bauherrschaft und die Gemeinde </w:t>
      </w:r>
      <w:r>
        <w:t>{{MUNICIPALITY}}.</w:t>
      </w:r>
    </w:p>
    <w:p w:rsidR="00F2248C" w:rsidRDefault="006B2546">
      <w:pPr>
        <w:pStyle w:val="berschrift2"/>
        <w:numPr>
          <w:ilvl w:val="1"/>
          <w:numId w:val="3"/>
        </w:numPr>
        <w:ind w:left="709" w:hanging="709"/>
      </w:pPr>
      <w:r>
        <w:lastRenderedPageBreak/>
        <w:t xml:space="preserve">Ebenfalls erhalten die Bauherrschaft, die Gemeinde {{MUNICIPALITY}} und die Einsprecher sämtliche Amts- und Fachberichte zur Stellungnahme bis am </w:t>
      </w:r>
      <w:r>
        <w:rPr>
          <w:highlight w:val="green"/>
        </w:rPr>
        <w:t>Datum</w:t>
      </w:r>
      <w:r>
        <w:t xml:space="preserve"> oder dann mündlich anlässlich der Verhandlung zugestellt.</w:t>
      </w:r>
    </w:p>
    <w:p w:rsidR="00F2248C" w:rsidRDefault="006B2546">
      <w:pPr>
        <w:pStyle w:val="berschrift2"/>
        <w:numPr>
          <w:ilvl w:val="1"/>
          <w:numId w:val="3"/>
        </w:numPr>
        <w:ind w:left="709" w:hanging="709"/>
      </w:pPr>
      <w:r>
        <w:rPr>
          <w:rFonts w:cs="Arial"/>
        </w:rPr>
        <w:t>Es wird ein Termin angesetzt</w:t>
      </w:r>
      <w:r>
        <w:rPr>
          <w:rFonts w:cs="Arial"/>
        </w:rPr>
        <w:t xml:space="preserve"> zu einer Einigungsverhandlung auf</w:t>
      </w:r>
    </w:p>
    <w:p w:rsidR="00F2248C" w:rsidRDefault="006B2546">
      <w:pPr>
        <w:pStyle w:val="berschrift2"/>
        <w:numPr>
          <w:ilvl w:val="0"/>
          <w:numId w:val="0"/>
        </w:numPr>
        <w:ind w:left="576"/>
      </w:pPr>
      <w:r>
        <w:rPr>
          <w:highlight w:val="green"/>
        </w:rPr>
        <w:t>Wochentag, Akt0_Datum2, Akt0_Zahl1 Uhr, Ort,Sitzungszimmer, 1. Stock</w:t>
      </w:r>
    </w:p>
    <w:p w:rsidR="00F2248C" w:rsidRDefault="006B2546">
      <w:pPr>
        <w:pStyle w:val="berschrift2"/>
        <w:numPr>
          <w:ilvl w:val="0"/>
          <w:numId w:val="0"/>
        </w:numPr>
        <w:ind w:left="576"/>
      </w:pPr>
      <w:r>
        <w:t xml:space="preserve">wozu eine Vertretung </w:t>
      </w:r>
      <w:r>
        <w:rPr>
          <w:iCs/>
        </w:rPr>
        <w:t>der Bauherrschaft</w:t>
      </w:r>
      <w:r>
        <w:t>, eine Vertretung der Gemeinde {{MUNICIPALITY}}</w:t>
      </w:r>
      <w:r>
        <w:rPr>
          <w:rFonts w:cs="Arial"/>
        </w:rPr>
        <w:t xml:space="preserve"> sowie die</w:t>
      </w:r>
      <w:r>
        <w:t xml:space="preserve"> Einsprechenden (bei Kollektiveinsprachen eine zur Vertre</w:t>
      </w:r>
      <w:r>
        <w:t xml:space="preserve">tung befugte Delegation von maximal zwei </w:t>
      </w:r>
      <w:r>
        <w:rPr>
          <w:rStyle w:val="berschrift2Zchn"/>
        </w:rPr>
        <w:t>b</w:t>
      </w:r>
      <w:r>
        <w:t>is drei Personen) eingeladen werden.</w:t>
      </w:r>
    </w:p>
    <w:p w:rsidR="00F2248C" w:rsidRDefault="006B2546">
      <w:pPr>
        <w:pStyle w:val="berschrift2"/>
        <w:numPr>
          <w:ilvl w:val="0"/>
          <w:numId w:val="0"/>
        </w:numPr>
        <w:ind w:left="576"/>
      </w:pPr>
      <w:r>
        <w:t>Denjenigen die lediglich Rechtsverwahrung eingelegt haben, ist die Teilnahme an der Verhandlung freigestellt.</w:t>
      </w:r>
    </w:p>
    <w:p w:rsidR="00F2248C" w:rsidRDefault="00F2248C">
      <w:pPr>
        <w:pStyle w:val="berschrift2"/>
        <w:numPr>
          <w:ilvl w:val="1"/>
          <w:numId w:val="3"/>
        </w:numPr>
        <w:ind w:left="709" w:hanging="709"/>
      </w:pPr>
    </w:p>
    <w:p w:rsidR="00F2248C" w:rsidRDefault="006B2546">
      <w:pPr>
        <w:pStyle w:val="berschrift2"/>
        <w:numPr>
          <w:ilvl w:val="1"/>
          <w:numId w:val="3"/>
        </w:numPr>
        <w:spacing w:after="0"/>
        <w:ind w:left="709" w:hanging="709"/>
      </w:pPr>
      <w:bookmarkStart w:id="2" w:name="Dropdown60"/>
      <w:bookmarkEnd w:id="2"/>
      <w:r>
        <w:t xml:space="preserve">Eröffnung </w:t>
      </w:r>
      <w:bookmarkStart w:id="3" w:name="_Hlk535394526"/>
      <w:r>
        <w:rPr>
          <w:highlight w:val="green"/>
        </w:rPr>
        <w:t>A Post plus / Einschreiben</w:t>
      </w:r>
      <w:bookmarkEnd w:id="3"/>
    </w:p>
    <w:p w:rsidR="00F2248C" w:rsidRDefault="006B2546">
      <w:pPr>
        <w:pStyle w:val="Aufzhlung"/>
        <w:numPr>
          <w:ilvl w:val="0"/>
          <w:numId w:val="2"/>
        </w:numPr>
      </w:pPr>
      <w:r>
        <w:t xml:space="preserve">{{VERTRETER_NAME_ADDRESS and </w:t>
      </w:r>
      <w:r>
        <w:t>"Rechtsanwalt / Rechtsanwältin " + VERTRETER_NAME_ADDRESS}}{% if VERTRETER_NAME_ADDRESS and GESUCHSTELLER_NAME_ADDRESS %}, zuhanden des Beschwerdeführers / der Beschwerdeführerin {% endif %}{{GESUCHSTELLER_NAME_ADDRESS}} (inkl. Beilagen gemäss Ziff. (Ziff.</w:t>
      </w:r>
      <w:r>
        <w:t>))</w:t>
      </w:r>
    </w:p>
    <w:p w:rsidR="00F2248C" w:rsidRDefault="006B2546">
      <w:pPr>
        <w:pStyle w:val="Aufzhlung"/>
        <w:numPr>
          <w:ilvl w:val="0"/>
          <w:numId w:val="2"/>
        </w:numPr>
      </w:pPr>
      <w:r>
        <w:t xml:space="preserve">Rechtsanwalt / Rechtsanwältin </w:t>
      </w:r>
      <w:r>
        <w:rPr>
          <w:highlight w:val="green"/>
        </w:rPr>
        <w:t>Bet_BV_Vorname Bet_BV_Name Bet_BV_Strasse Bet_BV_PLZ Bet_BV_Ort</w:t>
      </w:r>
      <w:r>
        <w:t xml:space="preserve">, zuhanden des Beschwerdegegners / der Beschwerdegegnerin </w:t>
      </w:r>
      <w:r>
        <w:rPr>
          <w:highlight w:val="green"/>
        </w:rPr>
        <w:t>Bet_B_Vorname Bet_B_Name (inkl. Beilagen gemäss Ziff. (Ziff.))</w:t>
      </w:r>
    </w:p>
    <w:p w:rsidR="00F2248C" w:rsidRDefault="006B2546">
      <w:pPr>
        <w:pStyle w:val="Aufzhlung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Alle Verfahrensbeteilige, Gemeinde (mit</w:t>
      </w:r>
      <w:r>
        <w:rPr>
          <w:color w:val="FF0000"/>
        </w:rPr>
        <w:t xml:space="preserve"> Adresse)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</w:tblGrid>
      <w:tr w:rsidR="00F2248C">
        <w:tc>
          <w:tcPr>
            <w:tcW w:w="3965" w:type="dxa"/>
            <w:shd w:val="clear" w:color="auto" w:fill="auto"/>
          </w:tcPr>
          <w:p w:rsidR="00F2248C" w:rsidRDefault="006B2546">
            <w:pPr>
              <w:keepNext/>
              <w:keepLines/>
              <w:spacing w:before="200"/>
            </w:pPr>
            <w:r>
              <w:rPr>
                <w:rStyle w:val="Platzhaltertext"/>
                <w:b/>
                <w:color w:val="auto"/>
              </w:rPr>
              <w:t>{{LEITBEHOERDE_NAME}}</w:t>
            </w:r>
          </w:p>
        </w:tc>
      </w:tr>
      <w:tr w:rsidR="00F2248C">
        <w:trPr>
          <w:trHeight w:val="850"/>
        </w:trPr>
        <w:tc>
          <w:tcPr>
            <w:tcW w:w="3965" w:type="dxa"/>
            <w:shd w:val="clear" w:color="auto" w:fill="auto"/>
          </w:tcPr>
          <w:p w:rsidR="00F2248C" w:rsidRDefault="00F2248C">
            <w:pPr>
              <w:keepNext/>
              <w:keepLines/>
              <w:rPr>
                <w:sz w:val="20"/>
              </w:rPr>
            </w:pPr>
          </w:p>
        </w:tc>
      </w:tr>
      <w:tr w:rsidR="00F2248C">
        <w:trPr>
          <w:trHeight w:hRule="exact" w:val="851"/>
        </w:trPr>
        <w:tc>
          <w:tcPr>
            <w:tcW w:w="3965" w:type="dxa"/>
            <w:shd w:val="clear" w:color="auto" w:fill="auto"/>
          </w:tcPr>
          <w:p w:rsidR="00F2248C" w:rsidRDefault="006B2546">
            <w:pPr>
              <w:pStyle w:val="KeinLeerraum"/>
            </w:pPr>
            <w:r>
              <w:rPr>
                <w:highlight w:val="green"/>
              </w:rPr>
              <w:t>Name</w:t>
            </w:r>
          </w:p>
          <w:p w:rsidR="00F2248C" w:rsidRDefault="006B2546">
            <w:pPr>
              <w:pStyle w:val="KeinLeerraum"/>
              <w:keepNext/>
              <w:keepLines/>
            </w:pPr>
            <w:r>
              <w:t>Statthalter/in</w:t>
            </w:r>
          </w:p>
        </w:tc>
      </w:tr>
    </w:tbl>
    <w:p w:rsidR="00F2248C" w:rsidRDefault="00F2248C"/>
    <w:p w:rsidR="00F2248C" w:rsidRDefault="00F2248C">
      <w:pPr>
        <w:sectPr w:rsidR="00F2248C">
          <w:headerReference w:type="default" r:id="rId7"/>
          <w:footerReference w:type="default" r:id="rId8"/>
          <w:headerReference w:type="first" r:id="rId9"/>
          <w:pgSz w:w="11906" w:h="16838"/>
          <w:pgMar w:top="1418" w:right="851" w:bottom="851" w:left="1588" w:header="397" w:footer="0" w:gutter="0"/>
          <w:cols w:space="720"/>
          <w:formProt w:val="0"/>
          <w:titlePg/>
          <w:docGrid w:linePitch="312"/>
        </w:sectPr>
      </w:pPr>
    </w:p>
    <w:p w:rsidR="00F2248C" w:rsidRDefault="00F2248C"/>
    <w:p w:rsidR="00F2248C" w:rsidRDefault="00F2248C">
      <w:pPr>
        <w:sectPr w:rsidR="00F2248C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F2248C" w:rsidRDefault="00F2248C"/>
    <w:p w:rsidR="00F2248C" w:rsidRDefault="00F2248C">
      <w:pPr>
        <w:sectPr w:rsidR="00F2248C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F2248C" w:rsidRDefault="00F2248C"/>
    <w:p w:rsidR="00F2248C" w:rsidRDefault="00F2248C">
      <w:pPr>
        <w:sectPr w:rsidR="00F2248C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F2248C" w:rsidRDefault="00F2248C"/>
    <w:p w:rsidR="00F2248C" w:rsidRDefault="00F2248C">
      <w:pPr>
        <w:sectPr w:rsidR="00F2248C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F2248C" w:rsidRDefault="00F2248C"/>
    <w:p w:rsidR="00F2248C" w:rsidRDefault="00F2248C">
      <w:pPr>
        <w:sectPr w:rsidR="00F2248C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F2248C" w:rsidRDefault="00F2248C"/>
    <w:p w:rsidR="00F2248C" w:rsidRDefault="00F2248C">
      <w:pPr>
        <w:sectPr w:rsidR="00F2248C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F2248C" w:rsidRDefault="00F2248C"/>
    <w:p w:rsidR="00F2248C" w:rsidRDefault="00F2248C">
      <w:pPr>
        <w:sectPr w:rsidR="00F2248C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F2248C" w:rsidRDefault="00F2248C"/>
    <w:p w:rsidR="00F2248C" w:rsidRDefault="00F2248C">
      <w:pPr>
        <w:sectPr w:rsidR="00F2248C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000000" w:rsidRDefault="006B2546"/>
    <w:sectPr w:rsidR="00000000">
      <w:type w:val="continuous"/>
      <w:pgSz w:w="11906" w:h="16838"/>
      <w:pgMar w:top="1418" w:right="851" w:bottom="851" w:left="1588" w:header="39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B2546">
      <w:pPr>
        <w:spacing w:after="0" w:line="240" w:lineRule="auto"/>
      </w:pPr>
      <w:r>
        <w:separator/>
      </w:r>
    </w:p>
  </w:endnote>
  <w:endnote w:type="continuationSeparator" w:id="0">
    <w:p w:rsidR="00000000" w:rsidRDefault="006B2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48C" w:rsidRDefault="006B2546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8C" w:rsidRDefault="006B2546">
      <w:r>
        <w:separator/>
      </w:r>
    </w:p>
  </w:footnote>
  <w:footnote w:type="continuationSeparator" w:id="0">
    <w:p w:rsidR="00F2248C" w:rsidRDefault="006B2546">
      <w:r>
        <w:continuationSeparator/>
      </w:r>
    </w:p>
  </w:footnote>
  <w:footnote w:id="1">
    <w:p w:rsidR="00F2248C" w:rsidRDefault="006B2546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Dekret über das Baubewilligungsverfahren vom 22. März 1994 (BewD; BSG 725.1).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48C" w:rsidRDefault="006B2546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F2248C">
      <w:trPr>
        <w:trHeight w:hRule="exact" w:val="1077"/>
      </w:trPr>
      <w:tc>
        <w:tcPr>
          <w:tcW w:w="2438" w:type="dxa"/>
          <w:shd w:val="clear" w:color="auto" w:fill="auto"/>
        </w:tcPr>
        <w:p w:rsidR="00F2248C" w:rsidRDefault="006B2546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F2248C" w:rsidRDefault="00F2248C">
          <w:pPr>
            <w:pStyle w:val="KopfDirektion9ptFett"/>
          </w:pPr>
        </w:p>
      </w:tc>
    </w:tr>
    <w:tr w:rsidR="00F2248C">
      <w:trPr>
        <w:trHeight w:hRule="exact" w:val="771"/>
      </w:trPr>
      <w:tc>
        <w:tcPr>
          <w:tcW w:w="2438" w:type="dxa"/>
          <w:shd w:val="clear" w:color="auto" w:fill="auto"/>
        </w:tcPr>
        <w:p w:rsidR="00F2248C" w:rsidRDefault="00F2248C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F2248C" w:rsidRDefault="00F2248C">
          <w:pPr>
            <w:pStyle w:val="KopfAmt9pt"/>
          </w:pPr>
        </w:p>
      </w:tc>
    </w:tr>
  </w:tbl>
  <w:p w:rsidR="00F2248C" w:rsidRDefault="006B2546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7560"/>
    <w:multiLevelType w:val="multilevel"/>
    <w:tmpl w:val="5A68AF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0C046F"/>
    <w:multiLevelType w:val="multilevel"/>
    <w:tmpl w:val="6CAEA7D6"/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2D415E"/>
    <w:multiLevelType w:val="multilevel"/>
    <w:tmpl w:val="C3CC0BD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248C"/>
    <w:rsid w:val="006B2546"/>
    <w:rsid w:val="00F2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67CED"/>
  <w15:docId w15:val="{B11C32E7-1AEB-4A65-9726-C1764E86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rFonts w:ascii="Arial" w:eastAsia="Arial" w:hAnsi="Arial" w:cs="Times New Roman"/>
      <w:kern w:val="0"/>
      <w:sz w:val="22"/>
      <w:szCs w:val="22"/>
      <w:lang w:val="de-CH" w:eastAsia="en-US" w:bidi="ar-SA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auto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sz w:val="22"/>
    </w:rPr>
  </w:style>
  <w:style w:type="character" w:customStyle="1" w:styleId="ListLabel16">
    <w:name w:val="ListLabel 16"/>
    <w:qFormat/>
    <w:rPr>
      <w:sz w:val="22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auto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sz w:val="22"/>
    </w:rPr>
  </w:style>
  <w:style w:type="character" w:customStyle="1" w:styleId="ListLabel32">
    <w:name w:val="ListLabel 32"/>
    <w:qFormat/>
    <w:rPr>
      <w:b w:val="0"/>
      <w:i w:val="0"/>
      <w:sz w:val="22"/>
      <w:szCs w:val="22"/>
    </w:rPr>
  </w:style>
  <w:style w:type="character" w:customStyle="1" w:styleId="ListLabel33">
    <w:name w:val="ListLabel 3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4">
    <w:name w:val="ListLabel 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5">
    <w:name w:val="ListLabel 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36">
    <w:name w:val="ListLabel 36"/>
    <w:qFormat/>
    <w:rPr>
      <w:rFonts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56">
    <w:name w:val="ListLabel 56"/>
    <w:qFormat/>
    <w:rPr>
      <w:b/>
      <w:color w:val="auto"/>
    </w:rPr>
  </w:style>
  <w:style w:type="character" w:customStyle="1" w:styleId="ListLabel55">
    <w:name w:val="ListLabel 55"/>
    <w:qFormat/>
    <w:rPr>
      <w:color w:val="auto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6">
    <w:name w:val="ListLabel 46"/>
    <w:qFormat/>
    <w:rPr>
      <w:rFonts w:cs="Arial"/>
    </w:rPr>
  </w:style>
  <w:style w:type="character" w:customStyle="1" w:styleId="ListLabel45">
    <w:name w:val="ListLabel 45"/>
    <w:qFormat/>
    <w:rPr>
      <w:b/>
      <w:color w:val="auto"/>
    </w:rPr>
  </w:style>
  <w:style w:type="character" w:customStyle="1" w:styleId="ListLabel57">
    <w:name w:val="ListLabel 57"/>
    <w:qFormat/>
    <w:rPr>
      <w:rFonts w:cs="Aria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Aria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Aria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Aria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Aria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142"/>
      </w:tabs>
      <w:spacing w:after="0" w:line="200" w:lineRule="atLeast"/>
      <w:ind w:left="142" w:hanging="142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sz w:val="28"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Standardeinzug">
    <w:name w:val="Normal Indent"/>
    <w:basedOn w:val="Standard"/>
    <w:qFormat/>
    <w:pPr>
      <w:spacing w:before="40" w:after="40" w:line="288" w:lineRule="auto"/>
      <w:ind w:left="425"/>
    </w:pPr>
    <w:rPr>
      <w:rFonts w:eastAsia="Times New Roman"/>
    </w:rPr>
  </w:style>
  <w:style w:type="paragraph" w:styleId="Verzeichnis6">
    <w:name w:val="toc 6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7">
    <w:name w:val="toc 7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8">
    <w:name w:val="toc 8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9">
    <w:name w:val="toc 9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0" w:line="288" w:lineRule="auto"/>
      <w:ind w:left="851" w:hanging="142"/>
    </w:pPr>
    <w:rPr>
      <w:rFonts w:eastAsia="Times New Roman"/>
      <w:szCs w:val="20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rticle">
    <w:name w:val="article"/>
    <w:basedOn w:val="Standard"/>
    <w:qFormat/>
    <w:pPr>
      <w:spacing w:before="280" w:after="280" w:line="240" w:lineRule="auto"/>
    </w:pPr>
    <w:rPr>
      <w:rFonts w:eastAsia="Arial Unicode MS" w:cs="Arial"/>
      <w:sz w:val="24"/>
      <w:szCs w:val="24"/>
      <w:lang w:val="en-GB"/>
    </w:rPr>
  </w:style>
  <w:style w:type="paragraph" w:customStyle="1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2035</Characters>
  <Application>Microsoft Office Word</Application>
  <DocSecurity>0</DocSecurity>
  <Lines>16</Lines>
  <Paragraphs>4</Paragraphs>
  <ScaleCrop>false</ScaleCrop>
  <Company>Kanton Bern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54</cp:revision>
  <cp:lastPrinted>2018-06-20T05:50:00Z</cp:lastPrinted>
  <dcterms:created xsi:type="dcterms:W3CDTF">2019-11-26T15:41:00Z</dcterms:created>
  <dcterms:modified xsi:type="dcterms:W3CDTF">2020-01-10T12:04:00Z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