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4507865</wp:posOffset>
                </wp:positionH>
                <wp:positionV relativeFrom="page">
                  <wp:posOffset>2190115</wp:posOffset>
                </wp:positionV>
                <wp:extent cx="2521585" cy="18014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080" cy="180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95pt;margin-top:172.45pt;width:198.45pt;height:141.7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>
          <w:rStyle w:val="PlaceholderText"/>
          <w:color w:val="auto"/>
        </w:rPr>
        <w:t>Einladung Einigungsverhandlung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610"/>
        <w:gridCol w:w="7821"/>
      </w:tblGrid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{{GEMEINDE}}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{{GESUCHSTELLER_NAME_ADRESSE}}</w:t>
            </w:r>
            <w:r>
              <w:rPr>
                <w:szCs w:val="24"/>
              </w:rPr>
              <w:t>{{VERTRETER_NAME_ADRESSE and ", vertreten durch " + VERTRETER_NAME_ADRESSE}}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</w:t>
            </w:r>
            <w:bookmarkStart w:id="0" w:name="__DdeLink__155_2105922820"/>
            <w:r>
              <w:rPr/>
              <w:t>BESCHREIBUNG_</w:t>
            </w:r>
            <w:bookmarkEnd w:id="0"/>
            <w:r>
              <w:rPr/>
              <w:t>BAUVORHABEN}}</w:t>
            </w:r>
          </w:p>
        </w:tc>
      </w:tr>
      <w:tr>
        <w:trPr>
          <w:cantSplit w:val="true"/>
        </w:trPr>
        <w:tc>
          <w:tcPr>
            <w:tcW w:w="161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82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{{ADRESSE}}, Parzelle Nr. </w:t>
            </w:r>
            <w:bookmarkStart w:id="1" w:name="_GoBack"/>
            <w:bookmarkEnd w:id="1"/>
            <w:r>
              <w:rPr/>
              <w:t>{{PARZELLE}}</w:t>
            </w:r>
            <w:bookmarkStart w:id="2" w:name="_Hlk535391159"/>
            <w:bookmarkEnd w:id="2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Innert der Auflagefrist sind </w:t>
      </w:r>
      <w:r>
        <w:rPr>
          <w:highlight w:val="green"/>
        </w:rPr>
        <w:t>Zahl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mit Verfahrensprogramm vom </w:t>
      </w:r>
      <w:r>
        <w:rPr>
          <w:highlight w:val="green"/>
        </w:rPr>
        <w:t>Datum</w:t>
      </w:r>
      <w:r>
        <w:rPr/>
        <w:t xml:space="preserve"> eingeholten Amts- und Fachberichte liegen vor.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Gestützt auf Art. 34 BewD</w:t>
      </w:r>
      <w:r>
        <w:rPr>
          <w:rStyle w:val="FootnoteAnchor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highlight w:val="green"/>
        </w:rPr>
        <w:t>Erwägungen</w:t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an die Bauherrschaft und die Gemeinde {{</w:t>
      </w:r>
      <w:r>
        <w:rPr/>
        <w:t>GEMEINDE</w:t>
      </w:r>
      <w:r>
        <w:rPr/>
        <w:t>}}.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Ebenfalls erhalten die Bauherrschaft, die Gemeinde {{GEMEINDE}} und die Einsprecher sämtliche Amts- und Fachberichte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>
          <w:highlight w:val="green"/>
        </w:rPr>
        <w:t>Wochentag, Akt0_Datum2, Akt0_Zahl1 Uhr, Ort,Sitzungszimmer, 1. Stock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>, eine Vertretung der Gemeinde {{GEMEINDE}}</w:t>
      </w:r>
      <w:r>
        <w:rPr>
          <w:rFonts w:cs="Arial"/>
        </w:rPr>
        <w:t xml:space="preserve"> sowie die</w:t>
      </w:r>
      <w:r>
        <w:rPr/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rPr/>
        <w:t>is drei Personen) eingeladen werden.</w:t>
      </w:r>
    </w:p>
    <w:p>
      <w:pPr>
        <w:pStyle w:val="Heading2"/>
        <w:numPr>
          <w:ilvl w:val="0"/>
          <w:numId w:val="0"/>
        </w:numPr>
        <w:ind w:left="576" w:hanging="709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hanging="709"/>
        <w:rPr/>
      </w:pPr>
      <w:bookmarkStart w:id="3" w:name="Dropdown60"/>
      <w:bookmarkEnd w:id="3"/>
      <w:r>
        <w:rPr/>
        <w:t xml:space="preserve">Eröffnung </w:t>
      </w:r>
      <w:bookmarkStart w:id="4" w:name="_Hlk535394526"/>
      <w:r>
        <w:rPr>
          <w:highlight w:val="green"/>
        </w:rPr>
        <w:t>A Post plus / Einschreiben</w:t>
      </w:r>
      <w:bookmarkEnd w:id="4"/>
    </w:p>
    <w:p>
      <w:pPr>
        <w:pStyle w:val="Aufzhlung"/>
        <w:numPr>
          <w:ilvl w:val="0"/>
          <w:numId w:val="2"/>
        </w:numPr>
        <w:rPr/>
      </w:pPr>
      <w:r>
        <w:rPr/>
        <w:t>{{VERTRETER_NAME_ADRESSE and "Rechtsanwalt / Rechtsanwältin " + VERTRETER_NAME_ADRESSE}}{% if VERTRETER_NAME_ADRESSE and GESUCHSTELLER_NAME_ADRESSE %}, zuhanden des Beschwerdeführers / der Beschwerdeführerin {% endif %}{{GESUCHSTELLER_NAME_ADRESSE}}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rPr/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56" w:customStyle="1">
    <w:name w:val="ListLabel 56"/>
    <w:qFormat/>
    <w:rPr>
      <w:b/>
      <w:color w:val="auto"/>
    </w:rPr>
  </w:style>
  <w:style w:type="character" w:styleId="ListLabel55" w:customStyle="1">
    <w:name w:val="ListLabel 55"/>
    <w:qFormat/>
    <w:rPr>
      <w:color w:val="auto"/>
    </w:rPr>
  </w:style>
  <w:style w:type="character" w:styleId="ListLabel54" w:customStyle="1">
    <w:name w:val="ListLabel 54"/>
    <w:qFormat/>
    <w:rPr>
      <w:rFonts w:cs="Wingdings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2" w:customStyle="1">
    <w:name w:val="ListLabel 52"/>
    <w:qFormat/>
    <w:rPr>
      <w:rFonts w:cs="Symbol"/>
    </w:rPr>
  </w:style>
  <w:style w:type="character" w:styleId="ListLabel51" w:customStyle="1">
    <w:name w:val="ListLabel 51"/>
    <w:qFormat/>
    <w:rPr>
      <w:rFonts w:cs="Wingdings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49" w:customStyle="1">
    <w:name w:val="ListLabel 49"/>
    <w:qFormat/>
    <w:rPr>
      <w:rFonts w:cs="Symbol"/>
    </w:rPr>
  </w:style>
  <w:style w:type="character" w:styleId="ListLabel48" w:customStyle="1">
    <w:name w:val="ListLabel 48"/>
    <w:qFormat/>
    <w:rPr>
      <w:rFonts w:cs="Wingdings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6" w:customStyle="1">
    <w:name w:val="ListLabel 46"/>
    <w:qFormat/>
    <w:rPr>
      <w:rFonts w:cs="Arial"/>
    </w:rPr>
  </w:style>
  <w:style w:type="character" w:styleId="ListLabel45" w:customStyle="1">
    <w:name w:val="ListLabel 45"/>
    <w:qFormat/>
    <w:rPr>
      <w:b/>
      <w:color w:val="auto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Aria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Aria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Aria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Arial"/>
    </w:rPr>
  </w:style>
  <w:style w:type="character" w:styleId="ListLabel112" w:customStyle="1">
    <w:name w:val="ListLabel 112"/>
    <w:qFormat/>
    <w:rPr>
      <w:rFonts w:cs="Courier New"/>
    </w:rPr>
  </w:style>
  <w:style w:type="character" w:styleId="ListLabel113" w:customStyle="1">
    <w:name w:val="ListLabel 113"/>
    <w:qFormat/>
    <w:rPr>
      <w:rFonts w:cs="Wingdings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rFonts w:cs="Courier New"/>
    </w:rPr>
  </w:style>
  <w:style w:type="character" w:styleId="ListLabel116" w:customStyle="1">
    <w:name w:val="ListLabel 116"/>
    <w:qFormat/>
    <w:rPr>
      <w:rFonts w:cs="Wingdings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cs="Courier New"/>
    </w:rPr>
  </w:style>
  <w:style w:type="character" w:styleId="ListLabel119" w:customStyle="1">
    <w:name w:val="ListLabel 119"/>
    <w:qFormat/>
    <w:rPr>
      <w:rFonts w:cs="Wingdings"/>
    </w:rPr>
  </w:style>
  <w:style w:type="character" w:styleId="ListLabel120">
    <w:name w:val="ListLabel 120"/>
    <w:qFormat/>
    <w:rPr>
      <w:rFonts w:cs="Aria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Aria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Aria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Heading10" w:customStyle="1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3</Pages>
  <Words>272</Words>
  <Characters>2234</Characters>
  <CharactersWithSpaces>2446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2019-11-26T15:41:00Z</dcterms:created>
  <dc:creator/>
  <dc:description/>
  <dc:language>en-US</dc:language>
  <cp:lastModifiedBy/>
  <cp:lastPrinted>2018-06-20T05:50:00Z</cp:lastPrinted>
  <dcterms:modified xsi:type="dcterms:W3CDTF">2020-01-14T13:32:26Z</dcterms:modified>
  <cp:revision>57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