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6355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80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55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rPr/>
              <w:br/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  <w:bookmarkStart w:id="1" w:name="_GoBack"/>
            <w:bookmarkEnd w:id="1"/>
            <w:r>
              <w:rPr/>
              <w:t>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2" w:name="__Fieldmark__10259_879105182"/>
            <w:bookmarkEnd w:id="2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Dropdown62"/>
            <w:bookmarkStart w:id="4" w:name="__Fieldmark__9961_4250330669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181</Words>
  <Characters>1845</Characters>
  <CharactersWithSpaces>1985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2019-12-17T16:08:12Z</dcterms:modified>
  <cp:revision>53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