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166"/>
      </w:tblGrid>
      <w:tr>
        <w:tc>
          <w:tcPr>
            <w:tcW w:type="dxa" w:w="10166"/>
            <w:shd w:fill="163A2B"/>
            <w:tcMar>
              <w:top w:w="330" w:type="dxa"/>
              <w:start w:w="280" w:type="dxa"/>
              <w:bottom w:w="330" w:type="dxa"/>
              <w:end w:w="280" w:type="dxa"/>
            </w:tcMar>
          </w:tcPr>
          <w:p>
            <w:pPr>
              <w:spacing w:after="160"/>
              <w:jc w:val="left"/>
            </w:pPr>
            <w:r>
              <w:rPr>
                <w:rFonts w:ascii="Liberation Sans" w:hAnsi="Liberation Sans" w:eastAsia="Liberation Sans"/>
                <w:b/>
                <w:color w:val="A9D7C1"/>
                <w:sz w:val="28"/>
              </w:rPr>
              <w:t>PHASE 00</w:t>
            </w:r>
          </w:p>
          <w:p>
            <w:pPr>
              <w:spacing w:after="160"/>
            </w:pPr>
            <w:r>
              <w:rPr>
                <w:rFonts w:ascii="Liberation Sans" w:hAnsi="Liberation Sans" w:eastAsia="Liberation Sans"/>
                <w:b/>
                <w:color w:val="FFFFFF"/>
                <w:sz w:val="54"/>
              </w:rPr>
              <w:t>Master Foundation and</w:t>
              <w:br/>
              <w:t>Lovable Operating Specification</w:t>
            </w:r>
          </w:p>
          <w:p>
            <w:pPr>
              <w:spacing w:after="0"/>
            </w:pPr>
            <w:r>
              <w:rPr>
                <w:rFonts w:ascii="Liberation Sans" w:hAnsi="Liberation Sans" w:eastAsia="Liberation Sans"/>
                <w:color w:val="DDEBE4"/>
                <w:sz w:val="24"/>
              </w:rPr>
              <w:t>Fitness Knowledge and Tracking Application</w:t>
            </w:r>
          </w:p>
        </w:tc>
      </w:tr>
    </w:tbl>
    <w:p>
      <w:pPr>
        <w:spacing w:after="160"/>
      </w:pP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448"/>
            <w:shd w:fill="163A2B"/>
            <w:tcMar>
              <w:top w:w="90" w:type="dxa"/>
              <w:start w:w="90" w:type="dxa"/>
              <w:bottom w:w="90" w:type="dxa"/>
              <w:end w:w="90" w:type="dxa"/>
            </w:tcMar>
            <w:vAlign w:val="center"/>
          </w:tcPr>
          <w:p>
            <w:pPr>
              <w:spacing w:after="0"/>
              <w:jc w:val="left"/>
            </w:pPr>
            <w:r>
              <w:rPr>
                <w:rFonts w:ascii="Liberation Sans" w:hAnsi="Liberation Sans" w:eastAsia="Liberation Sans"/>
                <w:b/>
                <w:color w:val="FFFFFF"/>
                <w:sz w:val="18"/>
              </w:rPr>
              <w:t>Field</w:t>
            </w:r>
          </w:p>
        </w:tc>
        <w:tc>
          <w:tcPr>
            <w:tcW w:type="dxa" w:w="7488"/>
            <w:shd w:fill="163A2B"/>
            <w:tcMar>
              <w:top w:w="90" w:type="dxa"/>
              <w:start w:w="90" w:type="dxa"/>
              <w:bottom w:w="90" w:type="dxa"/>
              <w:end w:w="90" w:type="dxa"/>
            </w:tcMar>
            <w:vAlign w:val="center"/>
          </w:tcPr>
          <w:p>
            <w:pPr>
              <w:spacing w:after="0"/>
              <w:jc w:val="left"/>
            </w:pPr>
            <w:r>
              <w:rPr>
                <w:rFonts w:ascii="Liberation Sans" w:hAnsi="Liberation Sans" w:eastAsia="Liberation Sans"/>
                <w:b/>
                <w:color w:val="FFFFFF"/>
                <w:sz w:val="18"/>
              </w:rPr>
              <w:t>Value</w:t>
            </w:r>
          </w:p>
        </w:tc>
      </w:tr>
      <w:tr>
        <w:trPr>
          <w:cantSplit/>
        </w:trPr>
        <w:tc>
          <w:tcPr>
            <w:tcW w:type="dxa" w:w="2448"/>
            <w:tcMar>
              <w:top w:w="70" w:type="dxa"/>
              <w:start w:w="85" w:type="dxa"/>
              <w:bottom w:w="70" w:type="dxa"/>
              <w:end w:w="85" w:type="dxa"/>
            </w:tcMar>
          </w:tcPr>
          <w:p>
            <w:pPr>
              <w:spacing w:after="0"/>
            </w:pPr>
            <w:r>
              <w:rPr>
                <w:rFonts w:ascii="Liberation Sans" w:hAnsi="Liberation Sans" w:eastAsia="Liberation Sans"/>
                <w:sz w:val="18"/>
              </w:rPr>
              <w:t>Version</w:t>
            </w:r>
          </w:p>
        </w:tc>
        <w:tc>
          <w:tcPr>
            <w:tcW w:type="dxa" w:w="7488"/>
            <w:tcMar>
              <w:top w:w="70" w:type="dxa"/>
              <w:start w:w="85" w:type="dxa"/>
              <w:bottom w:w="70" w:type="dxa"/>
              <w:end w:w="85" w:type="dxa"/>
            </w:tcMar>
          </w:tcPr>
          <w:p>
            <w:pPr>
              <w:spacing w:after="0"/>
            </w:pPr>
            <w:r>
              <w:rPr>
                <w:rFonts w:ascii="Liberation Sans" w:hAnsi="Liberation Sans" w:eastAsia="Liberation Sans"/>
                <w:sz w:val="18"/>
              </w:rPr>
              <w:t>1.0</w:t>
            </w:r>
          </w:p>
        </w:tc>
      </w:tr>
      <w:tr>
        <w:trPr>
          <w:cantSplit/>
        </w:trPr>
        <w:tc>
          <w:tcPr>
            <w:tcW w:type="dxa" w:w="2448"/>
            <w:tcMar>
              <w:top w:w="70" w:type="dxa"/>
              <w:start w:w="85" w:type="dxa"/>
              <w:bottom w:w="70" w:type="dxa"/>
              <w:end w:w="85" w:type="dxa"/>
            </w:tcMar>
            <w:shd w:fill="F4F7F5"/>
          </w:tcPr>
          <w:p>
            <w:pPr>
              <w:spacing w:after="0"/>
            </w:pPr>
            <w:r>
              <w:rPr>
                <w:rFonts w:ascii="Liberation Sans" w:hAnsi="Liberation Sans" w:eastAsia="Liberation Sans"/>
                <w:sz w:val="18"/>
              </w:rPr>
              <w:t>Status</w:t>
            </w:r>
          </w:p>
        </w:tc>
        <w:tc>
          <w:tcPr>
            <w:tcW w:type="dxa" w:w="7488"/>
            <w:tcMar>
              <w:top w:w="70" w:type="dxa"/>
              <w:start w:w="85" w:type="dxa"/>
              <w:bottom w:w="70" w:type="dxa"/>
              <w:end w:w="85" w:type="dxa"/>
            </w:tcMar>
            <w:shd w:fill="F4F7F5"/>
          </w:tcPr>
          <w:p>
            <w:pPr>
              <w:spacing w:after="0"/>
            </w:pPr>
            <w:r>
              <w:rPr>
                <w:rFonts w:ascii="Liberation Sans" w:hAnsi="Liberation Sans" w:eastAsia="Liberation Sans"/>
                <w:sz w:val="18"/>
              </w:rPr>
              <w:t>Baseline for phased Lovable implementation</w:t>
            </w:r>
          </w:p>
        </w:tc>
      </w:tr>
      <w:tr>
        <w:trPr>
          <w:cantSplit/>
        </w:trPr>
        <w:tc>
          <w:tcPr>
            <w:tcW w:type="dxa" w:w="2448"/>
            <w:tcMar>
              <w:top w:w="70" w:type="dxa"/>
              <w:start w:w="85" w:type="dxa"/>
              <w:bottom w:w="70" w:type="dxa"/>
              <w:end w:w="85" w:type="dxa"/>
            </w:tcMar>
          </w:tcPr>
          <w:p>
            <w:pPr>
              <w:spacing w:after="0"/>
            </w:pPr>
            <w:r>
              <w:rPr>
                <w:rFonts w:ascii="Liberation Sans" w:hAnsi="Liberation Sans" w:eastAsia="Liberation Sans"/>
                <w:sz w:val="18"/>
              </w:rPr>
              <w:t>Prepared</w:t>
            </w:r>
          </w:p>
        </w:tc>
        <w:tc>
          <w:tcPr>
            <w:tcW w:type="dxa" w:w="7488"/>
            <w:tcMar>
              <w:top w:w="70" w:type="dxa"/>
              <w:start w:w="85" w:type="dxa"/>
              <w:bottom w:w="70" w:type="dxa"/>
              <w:end w:w="85" w:type="dxa"/>
            </w:tcMar>
          </w:tcPr>
          <w:p>
            <w:pPr>
              <w:spacing w:after="0"/>
            </w:pPr>
            <w:r>
              <w:rPr>
                <w:rFonts w:ascii="Liberation Sans" w:hAnsi="Liberation Sans" w:eastAsia="Liberation Sans"/>
                <w:sz w:val="18"/>
              </w:rPr>
              <w:t>4 August 2026</w:t>
            </w:r>
          </w:p>
        </w:tc>
      </w:tr>
      <w:tr>
        <w:trPr>
          <w:cantSplit/>
        </w:trPr>
        <w:tc>
          <w:tcPr>
            <w:tcW w:type="dxa" w:w="2448"/>
            <w:tcMar>
              <w:top w:w="70" w:type="dxa"/>
              <w:start w:w="85" w:type="dxa"/>
              <w:bottom w:w="70" w:type="dxa"/>
              <w:end w:w="85" w:type="dxa"/>
            </w:tcMar>
            <w:shd w:fill="F4F7F5"/>
          </w:tcPr>
          <w:p>
            <w:pPr>
              <w:spacing w:after="0"/>
            </w:pPr>
            <w:r>
              <w:rPr>
                <w:rFonts w:ascii="Liberation Sans" w:hAnsi="Liberation Sans" w:eastAsia="Liberation Sans"/>
                <w:sz w:val="18"/>
              </w:rPr>
              <w:t>Primary owner</w:t>
            </w:r>
          </w:p>
        </w:tc>
        <w:tc>
          <w:tcPr>
            <w:tcW w:type="dxa" w:w="7488"/>
            <w:tcMar>
              <w:top w:w="70" w:type="dxa"/>
              <w:start w:w="85" w:type="dxa"/>
              <w:bottom w:w="70" w:type="dxa"/>
              <w:end w:w="85" w:type="dxa"/>
            </w:tcMar>
            <w:shd w:fill="F4F7F5"/>
          </w:tcPr>
          <w:p>
            <w:pPr>
              <w:spacing w:after="0"/>
            </w:pPr>
            <w:r>
              <w:rPr>
                <w:rFonts w:ascii="Liberation Sans" w:hAnsi="Liberation Sans" w:eastAsia="Liberation Sans"/>
                <w:sz w:val="18"/>
              </w:rPr>
              <w:t>Kaushik</w:t>
            </w:r>
          </w:p>
        </w:tc>
      </w:tr>
      <w:tr>
        <w:trPr>
          <w:cantSplit/>
        </w:trPr>
        <w:tc>
          <w:tcPr>
            <w:tcW w:type="dxa" w:w="2448"/>
            <w:tcMar>
              <w:top w:w="70" w:type="dxa"/>
              <w:start w:w="85" w:type="dxa"/>
              <w:bottom w:w="70" w:type="dxa"/>
              <w:end w:w="85" w:type="dxa"/>
            </w:tcMar>
          </w:tcPr>
          <w:p>
            <w:pPr>
              <w:spacing w:after="0"/>
            </w:pPr>
            <w:r>
              <w:rPr>
                <w:rFonts w:ascii="Liberation Sans" w:hAnsi="Liberation Sans" w:eastAsia="Liberation Sans"/>
                <w:sz w:val="18"/>
              </w:rPr>
              <w:t>Working product name</w:t>
            </w:r>
          </w:p>
        </w:tc>
        <w:tc>
          <w:tcPr>
            <w:tcW w:type="dxa" w:w="7488"/>
            <w:tcMar>
              <w:top w:w="70" w:type="dxa"/>
              <w:start w:w="85" w:type="dxa"/>
              <w:bottom w:w="70" w:type="dxa"/>
              <w:end w:w="85" w:type="dxa"/>
            </w:tcMar>
          </w:tcPr>
          <w:p>
            <w:pPr>
              <w:spacing w:after="0"/>
            </w:pPr>
            <w:r>
              <w:rPr>
                <w:rFonts w:ascii="Liberation Sans" w:hAnsi="Liberation Sans" w:eastAsia="Liberation Sans"/>
                <w:sz w:val="18"/>
              </w:rPr>
              <w:t>Fitness OS (temporary)</w:t>
            </w:r>
          </w:p>
        </w:tc>
      </w:tr>
      <w:tr>
        <w:trPr>
          <w:cantSplit/>
        </w:trPr>
        <w:tc>
          <w:tcPr>
            <w:tcW w:type="dxa" w:w="2448"/>
            <w:tcMar>
              <w:top w:w="70" w:type="dxa"/>
              <w:start w:w="85" w:type="dxa"/>
              <w:bottom w:w="70" w:type="dxa"/>
              <w:end w:w="85" w:type="dxa"/>
            </w:tcMar>
            <w:shd w:fill="F4F7F5"/>
          </w:tcPr>
          <w:p>
            <w:pPr>
              <w:spacing w:after="0"/>
            </w:pPr>
            <w:r>
              <w:rPr>
                <w:rFonts w:ascii="Liberation Sans" w:hAnsi="Liberation Sans" w:eastAsia="Liberation Sans"/>
                <w:sz w:val="18"/>
              </w:rPr>
              <w:t>Build target</w:t>
            </w:r>
          </w:p>
        </w:tc>
        <w:tc>
          <w:tcPr>
            <w:tcW w:type="dxa" w:w="7488"/>
            <w:tcMar>
              <w:top w:w="70" w:type="dxa"/>
              <w:start w:w="85" w:type="dxa"/>
              <w:bottom w:w="70" w:type="dxa"/>
              <w:end w:w="85" w:type="dxa"/>
            </w:tcMar>
            <w:shd w:fill="F4F7F5"/>
          </w:tcPr>
          <w:p>
            <w:pPr>
              <w:spacing w:after="0"/>
            </w:pPr>
            <w:r>
              <w:rPr>
                <w:rFonts w:ascii="Liberation Sans" w:hAnsi="Liberation Sans" w:eastAsia="Liberation Sans"/>
                <w:sz w:val="18"/>
              </w:rPr>
              <w:t>Lovable → GitHub → Vercel</w:t>
            </w:r>
          </w:p>
        </w:tc>
      </w:tr>
    </w:tbl>
    <w:p>
      <w:pPr>
        <w:spacing w:after="0"/>
      </w:pPr>
    </w:p>
    <w:tbl>
      <w:tblPr>
        <w:tblW w:type="auto" w:w="0"/>
        <w:jc w:val="center"/>
        <w:tblLayout w:type="autofit"/>
        <w:tblLook w:firstColumn="1" w:firstRow="1" w:lastColumn="0" w:lastRow="0" w:noHBand="0" w:noVBand="1" w:val="04A0"/>
      </w:tblPr>
      <w:tblGrid>
        <w:gridCol w:w="10166"/>
      </w:tblGrid>
      <w:tr>
        <w:trPr>
          <w:cantSplit/>
        </w:trPr>
        <w:tc>
          <w:tcPr>
            <w:tcW w:type="dxa" w:w="10166"/>
            <w:shd w:fill="FDECEC"/>
            <w:tcMar>
              <w:top w:w="120" w:type="dxa"/>
              <w:start w:w="160" w:type="dxa"/>
              <w:bottom w:w="120" w:type="dxa"/>
              <w:end w:w="160" w:type="dxa"/>
            </w:tcMar>
          </w:tcPr>
          <w:p>
            <w:pPr>
              <w:spacing w:after="60"/>
            </w:pPr>
            <w:r>
              <w:rPr>
                <w:rFonts w:ascii="Liberation Sans" w:hAnsi="Liberation Sans" w:eastAsia="Liberation Sans"/>
                <w:b/>
                <w:color w:val="9B2C2C"/>
                <w:sz w:val="21"/>
              </w:rPr>
              <w:t>Controlling-document rule</w:t>
            </w:r>
          </w:p>
          <w:p>
            <w:pPr>
              <w:spacing w:after="0"/>
            </w:pPr>
            <w:r>
              <w:rPr>
                <w:rFonts w:ascii="Liberation Sans" w:hAnsi="Liberation Sans" w:eastAsia="Liberation Sans"/>
                <w:sz w:val="19"/>
              </w:rPr>
              <w:t>This document governs every later phase. A later phase may add detail, but it must not silently contradict this foundation. Any intentional change requires an explicit decision record and an updated Project Knowledge rule.</w:t>
            </w:r>
          </w:p>
        </w:tc>
      </w:tr>
    </w:tbl>
    <w:p>
      <w:pPr>
        <w:spacing w:after="0"/>
      </w:pPr>
    </w:p>
    <w:p>
      <w:r>
        <w:br w:type="page"/>
      </w:r>
    </w:p>
    <w:p>
      <w:pPr>
        <w:pStyle w:val="Heading1"/>
        <w:keepNext/>
        <w:spacing w:before="240" w:after="100"/>
      </w:pPr>
      <w:r>
        <w:rPr>
          <w:rFonts w:ascii="Liberation Sans" w:hAnsi="Liberation Sans" w:eastAsia="Liberation Sans"/>
          <w:b/>
          <w:color w:val="163A2B"/>
          <w:sz w:val="32"/>
        </w:rPr>
        <w:t>Contents</w:t>
      </w:r>
    </w:p>
    <w:p>
      <w:pPr>
        <w:spacing w:after="40"/>
        <w:ind w:left="173"/>
      </w:pPr>
      <w:r>
        <w:rPr>
          <w:rFonts w:ascii="Liberation Sans" w:hAnsi="Liberation Sans" w:eastAsia="Liberation Sans"/>
          <w:color w:val="1B1F1D"/>
          <w:sz w:val="18"/>
        </w:rPr>
        <w:t>Document purpose and Lovable usage</w:t>
      </w:r>
    </w:p>
    <w:p>
      <w:pPr>
        <w:spacing w:after="40"/>
        <w:ind w:left="173"/>
      </w:pPr>
      <w:r>
        <w:rPr>
          <w:rFonts w:ascii="Liberation Sans" w:hAnsi="Liberation Sans" w:eastAsia="Liberation Sans"/>
          <w:color w:val="1B1F1D"/>
          <w:sz w:val="18"/>
        </w:rPr>
        <w:t>1. Product charter</w:t>
      </w:r>
    </w:p>
    <w:p>
      <w:pPr>
        <w:spacing w:after="40"/>
        <w:ind w:left="173"/>
      </w:pPr>
      <w:r>
        <w:rPr>
          <w:rFonts w:ascii="Liberation Sans" w:hAnsi="Liberation Sans" w:eastAsia="Liberation Sans"/>
          <w:color w:val="1B1F1D"/>
          <w:sz w:val="18"/>
        </w:rPr>
        <w:t>2. User and data model</w:t>
      </w:r>
    </w:p>
    <w:p>
      <w:pPr>
        <w:spacing w:after="40"/>
        <w:ind w:left="173"/>
      </w:pPr>
      <w:r>
        <w:rPr>
          <w:rFonts w:ascii="Liberation Sans" w:hAnsi="Liberation Sans" w:eastAsia="Liberation Sans"/>
          <w:color w:val="1B1F1D"/>
          <w:sz w:val="18"/>
        </w:rPr>
        <w:t>3. Product principles</w:t>
      </w:r>
    </w:p>
    <w:p>
      <w:pPr>
        <w:spacing w:after="40"/>
        <w:ind w:left="173"/>
      </w:pPr>
      <w:r>
        <w:rPr>
          <w:rFonts w:ascii="Liberation Sans" w:hAnsi="Liberation Sans" w:eastAsia="Liberation Sans"/>
          <w:color w:val="1B1F1D"/>
          <w:sz w:val="18"/>
        </w:rPr>
        <w:t>4. Scope</w:t>
      </w:r>
    </w:p>
    <w:p>
      <w:pPr>
        <w:spacing w:after="40"/>
        <w:ind w:left="173"/>
      </w:pPr>
      <w:r>
        <w:rPr>
          <w:rFonts w:ascii="Liberation Sans" w:hAnsi="Liberation Sans" w:eastAsia="Liberation Sans"/>
          <w:color w:val="1B1F1D"/>
          <w:sz w:val="18"/>
        </w:rPr>
        <w:t>5. Capability domains</w:t>
      </w:r>
    </w:p>
    <w:p>
      <w:pPr>
        <w:spacing w:after="40"/>
        <w:ind w:left="173"/>
      </w:pPr>
      <w:r>
        <w:rPr>
          <w:rFonts w:ascii="Liberation Sans" w:hAnsi="Liberation Sans" w:eastAsia="Liberation Sans"/>
          <w:color w:val="1B1F1D"/>
          <w:sz w:val="18"/>
        </w:rPr>
        <w:t>6. Phased documentation roadmap</w:t>
      </w:r>
    </w:p>
    <w:p>
      <w:pPr>
        <w:spacing w:after="40"/>
        <w:ind w:left="173"/>
      </w:pPr>
      <w:r>
        <w:rPr>
          <w:rFonts w:ascii="Liberation Sans" w:hAnsi="Liberation Sans" w:eastAsia="Liberation Sans"/>
          <w:color w:val="1B1F1D"/>
          <w:sz w:val="18"/>
        </w:rPr>
        <w:t>7. Information architecture</w:t>
      </w:r>
    </w:p>
    <w:p>
      <w:pPr>
        <w:spacing w:after="40"/>
        <w:ind w:left="173"/>
      </w:pPr>
      <w:r>
        <w:rPr>
          <w:rFonts w:ascii="Liberation Sans" w:hAnsi="Liberation Sans" w:eastAsia="Liberation Sans"/>
          <w:color w:val="1B1F1D"/>
          <w:sz w:val="18"/>
        </w:rPr>
        <w:t>8. Core user journeys</w:t>
      </w:r>
    </w:p>
    <w:p>
      <w:pPr>
        <w:spacing w:after="40"/>
        <w:ind w:left="173"/>
      </w:pPr>
      <w:r>
        <w:rPr>
          <w:rFonts w:ascii="Liberation Sans" w:hAnsi="Liberation Sans" w:eastAsia="Liberation Sans"/>
          <w:color w:val="1B1F1D"/>
          <w:sz w:val="18"/>
        </w:rPr>
        <w:t>9. Global functional requirements</w:t>
      </w:r>
    </w:p>
    <w:p>
      <w:pPr>
        <w:spacing w:after="40"/>
        <w:ind w:left="173"/>
      </w:pPr>
      <w:r>
        <w:rPr>
          <w:rFonts w:ascii="Liberation Sans" w:hAnsi="Liberation Sans" w:eastAsia="Liberation Sans"/>
          <w:color w:val="1B1F1D"/>
          <w:sz w:val="18"/>
        </w:rPr>
        <w:t>10. Design and UX system</w:t>
      </w:r>
    </w:p>
    <w:p>
      <w:pPr>
        <w:spacing w:after="40"/>
        <w:ind w:left="173"/>
      </w:pPr>
      <w:r>
        <w:rPr>
          <w:rFonts w:ascii="Liberation Sans" w:hAnsi="Liberation Sans" w:eastAsia="Liberation Sans"/>
          <w:color w:val="1B1F1D"/>
          <w:sz w:val="18"/>
        </w:rPr>
        <w:t>11. Content and data architecture</w:t>
      </w:r>
    </w:p>
    <w:p>
      <w:pPr>
        <w:spacing w:after="40"/>
        <w:ind w:left="173"/>
      </w:pPr>
      <w:r>
        <w:rPr>
          <w:rFonts w:ascii="Liberation Sans" w:hAnsi="Liberation Sans" w:eastAsia="Liberation Sans"/>
          <w:color w:val="1B1F1D"/>
          <w:sz w:val="18"/>
        </w:rPr>
        <w:t>12. Cross-module relationships</w:t>
      </w:r>
    </w:p>
    <w:p>
      <w:pPr>
        <w:spacing w:after="40"/>
        <w:ind w:left="173"/>
      </w:pPr>
      <w:r>
        <w:rPr>
          <w:rFonts w:ascii="Liberation Sans" w:hAnsi="Liberation Sans" w:eastAsia="Liberation Sans"/>
          <w:color w:val="1B1F1D"/>
          <w:sz w:val="18"/>
        </w:rPr>
        <w:t>13. Local-first personal data</w:t>
      </w:r>
    </w:p>
    <w:p>
      <w:pPr>
        <w:spacing w:after="40"/>
        <w:ind w:left="173"/>
      </w:pPr>
      <w:r>
        <w:rPr>
          <w:rFonts w:ascii="Liberation Sans" w:hAnsi="Liberation Sans" w:eastAsia="Liberation Sans"/>
          <w:color w:val="1B1F1D"/>
          <w:sz w:val="18"/>
        </w:rPr>
        <w:t>14. Search, filters, favourites and comparison</w:t>
      </w:r>
    </w:p>
    <w:p>
      <w:pPr>
        <w:spacing w:after="40"/>
        <w:ind w:left="173"/>
      </w:pPr>
      <w:r>
        <w:rPr>
          <w:rFonts w:ascii="Liberation Sans" w:hAnsi="Liberation Sans" w:eastAsia="Liberation Sans"/>
          <w:color w:val="1B1F1D"/>
          <w:sz w:val="18"/>
        </w:rPr>
        <w:t>15. Calculator governance</w:t>
      </w:r>
    </w:p>
    <w:p>
      <w:pPr>
        <w:spacing w:after="40"/>
        <w:ind w:left="173"/>
      </w:pPr>
      <w:r>
        <w:rPr>
          <w:rFonts w:ascii="Liberation Sans" w:hAnsi="Liberation Sans" w:eastAsia="Liberation Sans"/>
          <w:color w:val="1B1F1D"/>
          <w:sz w:val="18"/>
        </w:rPr>
        <w:t>16. Evidence and safety governance</w:t>
      </w:r>
    </w:p>
    <w:p>
      <w:pPr>
        <w:spacing w:after="40"/>
        <w:ind w:left="173"/>
      </w:pPr>
      <w:r>
        <w:rPr>
          <w:rFonts w:ascii="Liberation Sans" w:hAnsi="Liberation Sans" w:eastAsia="Liberation Sans"/>
          <w:color w:val="1B1F1D"/>
          <w:sz w:val="18"/>
        </w:rPr>
        <w:t>17. Technical foundation</w:t>
      </w:r>
    </w:p>
    <w:p>
      <w:pPr>
        <w:spacing w:after="40"/>
        <w:ind w:left="173"/>
      </w:pPr>
      <w:r>
        <w:rPr>
          <w:rFonts w:ascii="Liberation Sans" w:hAnsi="Liberation Sans" w:eastAsia="Liberation Sans"/>
          <w:color w:val="1B1F1D"/>
          <w:sz w:val="18"/>
        </w:rPr>
        <w:t>18. Accessibility, performance and SEO</w:t>
      </w:r>
    </w:p>
    <w:p>
      <w:pPr>
        <w:spacing w:after="40"/>
        <w:ind w:left="173"/>
      </w:pPr>
      <w:r>
        <w:rPr>
          <w:rFonts w:ascii="Liberation Sans" w:hAnsi="Liberation Sans" w:eastAsia="Liberation Sans"/>
          <w:color w:val="1B1F1D"/>
          <w:sz w:val="18"/>
        </w:rPr>
        <w:t>19. Required application states</w:t>
      </w:r>
    </w:p>
    <w:p>
      <w:pPr>
        <w:spacing w:after="40"/>
        <w:ind w:left="173"/>
      </w:pPr>
      <w:r>
        <w:rPr>
          <w:rFonts w:ascii="Liberation Sans" w:hAnsi="Liberation Sans" w:eastAsia="Liberation Sans"/>
          <w:color w:val="1B1F1D"/>
          <w:sz w:val="18"/>
        </w:rPr>
        <w:t>20. Lovable operating protocol</w:t>
      </w:r>
    </w:p>
    <w:p>
      <w:pPr>
        <w:spacing w:after="40"/>
        <w:ind w:left="173"/>
      </w:pPr>
      <w:r>
        <w:rPr>
          <w:rFonts w:ascii="Liberation Sans" w:hAnsi="Liberation Sans" w:eastAsia="Liberation Sans"/>
          <w:color w:val="1B1F1D"/>
          <w:sz w:val="18"/>
        </w:rPr>
        <w:t>21. Phase 00 implementation scope</w:t>
      </w:r>
    </w:p>
    <w:p>
      <w:pPr>
        <w:spacing w:after="40"/>
        <w:ind w:left="173"/>
      </w:pPr>
      <w:r>
        <w:rPr>
          <w:rFonts w:ascii="Liberation Sans" w:hAnsi="Liberation Sans" w:eastAsia="Liberation Sans"/>
          <w:color w:val="1B1F1D"/>
          <w:sz w:val="18"/>
        </w:rPr>
        <w:t>22. Acceptance criteria</w:t>
      </w:r>
    </w:p>
    <w:p>
      <w:pPr>
        <w:spacing w:after="40"/>
        <w:ind w:left="173"/>
      </w:pPr>
      <w:r>
        <w:rPr>
          <w:rFonts w:ascii="Liberation Sans" w:hAnsi="Liberation Sans" w:eastAsia="Liberation Sans"/>
          <w:color w:val="1B1F1D"/>
          <w:sz w:val="18"/>
        </w:rPr>
        <w:t>23. Project Knowledge text</w:t>
      </w:r>
    </w:p>
    <w:p>
      <w:pPr>
        <w:spacing w:after="40"/>
        <w:ind w:left="173"/>
      </w:pPr>
      <w:r>
        <w:rPr>
          <w:rFonts w:ascii="Liberation Sans" w:hAnsi="Liberation Sans" w:eastAsia="Liberation Sans"/>
          <w:color w:val="1B1F1D"/>
          <w:sz w:val="18"/>
        </w:rPr>
        <w:t>24. Plan-mode prompt</w:t>
      </w:r>
    </w:p>
    <w:p>
      <w:pPr>
        <w:spacing w:after="40"/>
        <w:ind w:left="173"/>
      </w:pPr>
      <w:r>
        <w:rPr>
          <w:rFonts w:ascii="Liberation Sans" w:hAnsi="Liberation Sans" w:eastAsia="Liberation Sans"/>
          <w:color w:val="1B1F1D"/>
          <w:sz w:val="18"/>
        </w:rPr>
        <w:t>25. Agent-mode prompt</w:t>
      </w:r>
    </w:p>
    <w:p>
      <w:pPr>
        <w:spacing w:after="40"/>
        <w:ind w:left="173"/>
      </w:pPr>
      <w:r>
        <w:rPr>
          <w:rFonts w:ascii="Liberation Sans" w:hAnsi="Liberation Sans" w:eastAsia="Liberation Sans"/>
          <w:color w:val="1B1F1D"/>
          <w:sz w:val="18"/>
        </w:rPr>
        <w:t>26. Phase 01 handoff</w:t>
      </w:r>
    </w:p>
    <w:p>
      <w:pPr>
        <w:spacing w:after="40"/>
        <w:ind w:left="173"/>
      </w:pPr>
      <w:r>
        <w:rPr>
          <w:rFonts w:ascii="Liberation Sans" w:hAnsi="Liberation Sans" w:eastAsia="Liberation Sans"/>
          <w:color w:val="1B1F1D"/>
          <w:sz w:val="18"/>
        </w:rPr>
        <w:t>27. Verified platform assumptions</w:t>
      </w:r>
    </w:p>
    <w:p>
      <w:pPr>
        <w:spacing w:after="40"/>
        <w:ind w:left="173"/>
      </w:pPr>
      <w:r>
        <w:rPr>
          <w:rFonts w:ascii="Liberation Sans" w:hAnsi="Liberation Sans" w:eastAsia="Liberation Sans"/>
          <w:color w:val="1B1F1D"/>
          <w:sz w:val="18"/>
        </w:rPr>
        <w:t>References</w:t>
      </w:r>
    </w:p>
    <w:p>
      <w:pPr>
        <w:pStyle w:val="Heading1"/>
        <w:keepNext/>
        <w:spacing w:before="240" w:after="100"/>
      </w:pPr>
      <w:r>
        <w:rPr>
          <w:rFonts w:ascii="Liberation Sans" w:hAnsi="Liberation Sans" w:eastAsia="Liberation Sans"/>
          <w:b/>
          <w:color w:val="163A2B"/>
          <w:sz w:val="32"/>
        </w:rPr>
        <w:t>Document purpose</w:t>
      </w:r>
    </w:p>
    <w:p>
      <w:pPr>
        <w:keepNext w:val="0"/>
        <w:spacing w:after="100" w:before="0" w:line="259" w:lineRule="auto"/>
      </w:pPr>
      <w:r>
        <w:rPr>
          <w:rFonts w:ascii="Liberation Sans" w:hAnsi="Liberation Sans" w:eastAsia="Liberation Sans"/>
          <w:i w:val="0"/>
        </w:rPr>
        <w:t>This phase converts the product idea into a stable implementation contract for Lovable. It defines what the application is, what it is not, how information and personal records are stored, how modules connect, how content is governed, how Lovable must work phase by phase, and what must exist before feature development begins.</w:t>
      </w:r>
    </w:p>
    <w:tbl>
      <w:tblPr>
        <w:tblW w:type="auto" w:w="0"/>
        <w:jc w:val="center"/>
        <w:tblLayout w:type="autofit"/>
        <w:tblLook w:firstColumn="1" w:firstRow="1" w:lastColumn="0" w:lastRow="0" w:noHBand="0" w:noVBand="1" w:val="04A0"/>
      </w:tblPr>
      <w:tblGrid>
        <w:gridCol w:w="10166"/>
      </w:tblGrid>
      <w:tr>
        <w:trPr>
          <w:cantSplit/>
        </w:trPr>
        <w:tc>
          <w:tcPr>
            <w:tcW w:type="dxa" w:w="10166"/>
            <w:shd w:fill="EAF4EF"/>
            <w:tcMar>
              <w:top w:w="120" w:type="dxa"/>
              <w:start w:w="160" w:type="dxa"/>
              <w:bottom w:w="120" w:type="dxa"/>
              <w:end w:w="160" w:type="dxa"/>
            </w:tcMar>
          </w:tcPr>
          <w:p>
            <w:pPr>
              <w:spacing w:after="60"/>
            </w:pPr>
            <w:r>
              <w:rPr>
                <w:rFonts w:ascii="Liberation Sans" w:hAnsi="Liberation Sans" w:eastAsia="Liberation Sans"/>
                <w:b/>
                <w:color w:val="2E7D5B"/>
                <w:sz w:val="21"/>
              </w:rPr>
              <w:t>Current stage</w:t>
            </w:r>
          </w:p>
          <w:p>
            <w:pPr>
              <w:spacing w:after="0"/>
            </w:pPr>
            <w:r>
              <w:rPr>
                <w:rFonts w:ascii="Liberation Sans" w:hAnsi="Liberation Sans" w:eastAsia="Liberation Sans"/>
                <w:sz w:val="19"/>
              </w:rPr>
              <w:t>The product vision and module map are defined. Actual feature datasets and application code have not been completed. Phase 00 is the first formal implementation document.</w:t>
            </w:r>
          </w:p>
        </w:tc>
      </w:tr>
    </w:tbl>
    <w:p>
      <w:pPr>
        <w:spacing w:after="0"/>
      </w:pPr>
    </w:p>
    <w:p>
      <w:pPr>
        <w:pStyle w:val="Heading2"/>
        <w:keepNext/>
        <w:spacing w:before="160" w:after="100"/>
      </w:pPr>
      <w:r>
        <w:rPr>
          <w:rFonts w:ascii="Liberation Sans" w:hAnsi="Liberation Sans" w:eastAsia="Liberation Sans"/>
          <w:b/>
          <w:color w:val="2E7D5B"/>
          <w:sz w:val="25"/>
        </w:rPr>
        <w:t>How to use this package in Lovable</w:t>
      </w:r>
    </w:p>
    <w:p>
      <w:pPr>
        <w:spacing w:after="60"/>
        <w:ind w:left="432" w:hanging="346"/>
      </w:pPr>
      <w:r>
        <w:rPr>
          <w:rFonts w:ascii="Liberation Sans" w:hAnsi="Liberation Sans" w:eastAsia="Liberation Sans"/>
          <w:b/>
          <w:color w:val="163A2B"/>
        </w:rPr>
        <w:t xml:space="preserve">1. </w:t>
      </w:r>
      <w:r>
        <w:rPr>
          <w:rFonts w:ascii="Liberation Sans" w:hAnsi="Liberation Sans" w:eastAsia="Liberation Sans"/>
        </w:rPr>
        <w:t>Create a new Lovable project and attach the supplied Markdown or DOCX file as context.</w:t>
      </w:r>
    </w:p>
    <w:p>
      <w:pPr>
        <w:spacing w:after="60"/>
        <w:ind w:left="432" w:hanging="346"/>
      </w:pPr>
      <w:r>
        <w:rPr>
          <w:rFonts w:ascii="Liberation Sans" w:hAnsi="Liberation Sans" w:eastAsia="Liberation Sans"/>
          <w:b/>
          <w:color w:val="163A2B"/>
        </w:rPr>
        <w:t xml:space="preserve">2. </w:t>
      </w:r>
      <w:r>
        <w:rPr>
          <w:rFonts w:ascii="Liberation Sans" w:hAnsi="Liberation Sans" w:eastAsia="Liberation Sans"/>
        </w:rPr>
        <w:t>Paste the separate Project Knowledge text into Project settings → Knowledge.</w:t>
      </w:r>
    </w:p>
    <w:p>
      <w:pPr>
        <w:spacing w:after="60"/>
        <w:ind w:left="432" w:hanging="346"/>
      </w:pPr>
      <w:r>
        <w:rPr>
          <w:rFonts w:ascii="Liberation Sans" w:hAnsi="Liberation Sans" w:eastAsia="Liberation Sans"/>
          <w:b/>
          <w:color w:val="163A2B"/>
        </w:rPr>
        <w:t xml:space="preserve">3. </w:t>
      </w:r>
      <w:r>
        <w:rPr>
          <w:rFonts w:ascii="Liberation Sans" w:hAnsi="Liberation Sans" w:eastAsia="Liberation Sans"/>
        </w:rPr>
        <w:t>Switch to Plan mode and send the supplied Phase 00 Plan prompt.</w:t>
      </w:r>
    </w:p>
    <w:p>
      <w:pPr>
        <w:spacing w:after="60"/>
        <w:ind w:left="432" w:hanging="346"/>
      </w:pPr>
      <w:r>
        <w:rPr>
          <w:rFonts w:ascii="Liberation Sans" w:hAnsi="Liberation Sans" w:eastAsia="Liberation Sans"/>
          <w:b/>
          <w:color w:val="163A2B"/>
        </w:rPr>
        <w:t xml:space="preserve">4. </w:t>
      </w:r>
      <w:r>
        <w:rPr>
          <w:rFonts w:ascii="Liberation Sans" w:hAnsi="Liberation Sans" w:eastAsia="Liberation Sans"/>
        </w:rPr>
        <w:t>Review and edit Lovable’s plan. Reject authentication, Supabase, cloud database or premature feature implementation.</w:t>
      </w:r>
    </w:p>
    <w:p>
      <w:pPr>
        <w:spacing w:after="60"/>
        <w:ind w:left="432" w:hanging="346"/>
      </w:pPr>
      <w:r>
        <w:rPr>
          <w:rFonts w:ascii="Liberation Sans" w:hAnsi="Liberation Sans" w:eastAsia="Liberation Sans"/>
          <w:b/>
          <w:color w:val="163A2B"/>
        </w:rPr>
        <w:t xml:space="preserve">5. </w:t>
      </w:r>
      <w:r>
        <w:rPr>
          <w:rFonts w:ascii="Liberation Sans" w:hAnsi="Liberation Sans" w:eastAsia="Liberation Sans"/>
        </w:rPr>
        <w:t>Approve the plan, switch to Agent mode and send the Phase 00 implementation prompt.</w:t>
      </w:r>
    </w:p>
    <w:p>
      <w:pPr>
        <w:spacing w:after="60"/>
        <w:ind w:left="432" w:hanging="346"/>
      </w:pPr>
      <w:r>
        <w:rPr>
          <w:rFonts w:ascii="Liberation Sans" w:hAnsi="Liberation Sans" w:eastAsia="Liberation Sans"/>
          <w:b/>
          <w:color w:val="163A2B"/>
        </w:rPr>
        <w:t xml:space="preserve">6. </w:t>
      </w:r>
      <w:r>
        <w:rPr>
          <w:rFonts w:ascii="Liberation Sans" w:hAnsi="Liberation Sans" w:eastAsia="Liberation Sans"/>
        </w:rPr>
        <w:t>Connect GitHub after the foundation is stable and preserve a checkpoint before Phase 01.</w:t>
      </w:r>
    </w:p>
    <w:p>
      <w:pPr>
        <w:spacing w:after="60"/>
        <w:ind w:left="432" w:hanging="346"/>
      </w:pPr>
      <w:r>
        <w:rPr>
          <w:rFonts w:ascii="Liberation Sans" w:hAnsi="Liberation Sans" w:eastAsia="Liberation Sans"/>
          <w:b/>
          <w:color w:val="163A2B"/>
        </w:rPr>
        <w:t xml:space="preserve">7. </w:t>
      </w:r>
      <w:r>
        <w:rPr>
          <w:rFonts w:ascii="Liberation Sans" w:hAnsi="Liberation Sans" w:eastAsia="Liberation Sans"/>
        </w:rPr>
        <w:t>Do not upload or implement the next phase until every Phase 00 acceptance criterion passes.</w:t>
      </w:r>
    </w:p>
    <w:p>
      <w:pPr>
        <w:pStyle w:val="Heading1"/>
        <w:keepNext/>
        <w:spacing w:before="240" w:after="100"/>
      </w:pPr>
      <w:r>
        <w:rPr>
          <w:rFonts w:ascii="Liberation Sans" w:hAnsi="Liberation Sans" w:eastAsia="Liberation Sans"/>
          <w:b/>
          <w:color w:val="163A2B"/>
          <w:sz w:val="32"/>
        </w:rPr>
        <w:t>1. Product charter</w:t>
      </w:r>
    </w:p>
    <w:p>
      <w:pPr>
        <w:pStyle w:val="Heading2"/>
        <w:keepNext/>
        <w:spacing w:before="160" w:after="100"/>
      </w:pPr>
      <w:r>
        <w:rPr>
          <w:rFonts w:ascii="Liberation Sans" w:hAnsi="Liberation Sans" w:eastAsia="Liberation Sans"/>
          <w:b/>
          <w:color w:val="2E7D5B"/>
          <w:sz w:val="25"/>
        </w:rPr>
        <w:t>1.1 Product vision</w:t>
      </w:r>
    </w:p>
    <w:p>
      <w:pPr>
        <w:keepNext w:val="0"/>
        <w:spacing w:after="100" w:before="0" w:line="259" w:lineRule="auto"/>
      </w:pPr>
      <w:r>
        <w:rPr>
          <w:rFonts w:ascii="Liberation Sans" w:hAnsi="Liberation Sans" w:eastAsia="Liberation Sans"/>
          <w:i w:val="0"/>
        </w:rPr>
        <w:t>Create a comprehensive, evidence-aware fitness application that makes fragmented information usable: muscles, exercises, workout science, programs, foods, nutrients, diet planning, recipes, recovery, mobility, supplements, optional logs, calculators and progress analytics in one coherent system.</w:t>
      </w:r>
    </w:p>
    <w:p>
      <w:pPr>
        <w:pStyle w:val="Heading2"/>
        <w:keepNext/>
        <w:spacing w:before="160" w:after="100"/>
      </w:pPr>
      <w:r>
        <w:rPr>
          <w:rFonts w:ascii="Liberation Sans" w:hAnsi="Liberation Sans" w:eastAsia="Liberation Sans"/>
          <w:b/>
          <w:color w:val="2E7D5B"/>
          <w:sz w:val="25"/>
        </w:rPr>
        <w:t>1.2 Primary outcome</w:t>
      </w:r>
    </w:p>
    <w:p>
      <w:pPr>
        <w:keepNext w:val="0"/>
        <w:spacing w:after="100" w:before="0" w:line="259" w:lineRule="auto"/>
      </w:pPr>
      <w:r>
        <w:rPr>
          <w:rFonts w:ascii="Liberation Sans" w:hAnsi="Liberation Sans" w:eastAsia="Liberation Sans"/>
          <w:i w:val="0"/>
        </w:rPr>
        <w:t>A person should be able to learn what to do, understand why, execute a workout or nutrition plan, optionally record results and review progress without creating an account or sending personal records to a server.</w:t>
      </w:r>
    </w:p>
    <w:p>
      <w:pPr>
        <w:pStyle w:val="Heading2"/>
        <w:keepNext/>
        <w:spacing w:before="160" w:after="100"/>
      </w:pPr>
      <w:r>
        <w:rPr>
          <w:rFonts w:ascii="Liberation Sans" w:hAnsi="Liberation Sans" w:eastAsia="Liberation Sans"/>
          <w:b/>
          <w:color w:val="2E7D5B"/>
          <w:sz w:val="25"/>
        </w:rPr>
        <w:t>1.3 Problem statement</w:t>
      </w:r>
    </w:p>
    <w:p>
      <w:pPr>
        <w:keepNext w:val="0"/>
        <w:spacing w:after="100" w:before="0" w:line="259" w:lineRule="auto"/>
      </w:pPr>
      <w:r>
        <w:rPr>
          <w:rFonts w:ascii="Liberation Sans" w:hAnsi="Liberation Sans" w:eastAsia="Liberation Sans"/>
          <w:i w:val="0"/>
        </w:rPr>
        <w:t>Fitness and nutrition information exists, but it is fragmented, inconsistently structured, difficult to compare and frequently mixed with weak claims. Existing applications often separate education from execution or lock useful tracking behind accounts and subscriptions. This product consolidates curated knowledge and practical personal tools while keeping the owner’s records local and portable.</w:t>
      </w:r>
    </w:p>
    <w:p>
      <w:pPr>
        <w:pStyle w:val="Heading2"/>
        <w:keepNext/>
        <w:spacing w:before="160" w:after="100"/>
      </w:pPr>
      <w:r>
        <w:rPr>
          <w:rFonts w:ascii="Liberation Sans" w:hAnsi="Liberation Sans" w:eastAsia="Liberation Sans"/>
          <w:b/>
          <w:color w:val="2E7D5B"/>
          <w:sz w:val="25"/>
        </w:rPr>
        <w:t>1.4 Product classification</w:t>
      </w:r>
    </w:p>
    <w:p>
      <w:pPr>
        <w:pStyle w:val="ListBullet"/>
        <w:spacing w:after="50"/>
        <w:ind w:left="259" w:hanging="173"/>
      </w:pPr>
      <w:r>
        <w:rPr>
          <w:rFonts w:ascii="Liberation Sans" w:hAnsi="Liberation Sans" w:eastAsia="Liberation Sans"/>
        </w:rPr>
        <w:t>Knowledge platform: muscles, exercises, foods, nutrients, training, recovery and supplement references.</w:t>
      </w:r>
    </w:p>
    <w:p>
      <w:pPr>
        <w:pStyle w:val="ListBullet"/>
        <w:spacing w:after="50"/>
        <w:ind w:left="259" w:hanging="173"/>
      </w:pPr>
      <w:r>
        <w:rPr>
          <w:rFonts w:ascii="Liberation Sans" w:hAnsi="Liberation Sans" w:eastAsia="Liberation Sans"/>
        </w:rPr>
        <w:t>Planning platform: workout programs, meal structures, routines and calculators.</w:t>
      </w:r>
    </w:p>
    <w:p>
      <w:pPr>
        <w:pStyle w:val="ListBullet"/>
        <w:spacing w:after="50"/>
        <w:ind w:left="259" w:hanging="173"/>
      </w:pPr>
      <w:r>
        <w:rPr>
          <w:rFonts w:ascii="Liberation Sans" w:hAnsi="Liberation Sans" w:eastAsia="Liberation Sans"/>
        </w:rPr>
        <w:t>Execution platform: workout workspace, timers, checklists and optional logs.</w:t>
      </w:r>
    </w:p>
    <w:p>
      <w:pPr>
        <w:pStyle w:val="ListBullet"/>
        <w:spacing w:after="50"/>
        <w:ind w:left="259" w:hanging="173"/>
      </w:pPr>
      <w:r>
        <w:rPr>
          <w:rFonts w:ascii="Liberation Sans" w:hAnsi="Liberation Sans" w:eastAsia="Liberation Sans"/>
        </w:rPr>
        <w:t>Analytics platform: progress, adherence, strength, nutrition and recovery trends.</w:t>
      </w:r>
    </w:p>
    <w:p>
      <w:pPr>
        <w:pStyle w:val="ListBullet"/>
        <w:spacing w:after="50"/>
        <w:ind w:left="259" w:hanging="173"/>
      </w:pPr>
      <w:r>
        <w:rPr>
          <w:rFonts w:ascii="Liberation Sans" w:hAnsi="Liberation Sans" w:eastAsia="Liberation Sans"/>
        </w:rPr>
        <w:t>Not a medical, diagnostic, treatment, rehabilitation or emergency system.</w:t>
      </w:r>
    </w:p>
    <w:p>
      <w:pPr>
        <w:pStyle w:val="Heading1"/>
        <w:keepNext/>
        <w:spacing w:before="240" w:after="100"/>
      </w:pPr>
      <w:r>
        <w:rPr>
          <w:rFonts w:ascii="Liberation Sans" w:hAnsi="Liberation Sans" w:eastAsia="Liberation Sans"/>
          <w:b/>
          <w:color w:val="163A2B"/>
          <w:sz w:val="32"/>
        </w:rPr>
        <w:t>2. User and data model</w:t>
      </w:r>
    </w:p>
    <w:p>
      <w:pPr>
        <w:pStyle w:val="ListBullet"/>
        <w:spacing w:after="50"/>
        <w:ind w:left="259" w:hanging="173"/>
      </w:pPr>
      <w:r>
        <w:rPr>
          <w:rFonts w:ascii="Liberation Sans" w:hAnsi="Liberation Sans" w:eastAsia="Liberation Sans"/>
        </w:rPr>
        <w:t>Primary user: the owner, using the app for long-term personal fitness management.</w:t>
      </w:r>
    </w:p>
    <w:p>
      <w:pPr>
        <w:pStyle w:val="ListBullet"/>
        <w:spacing w:after="50"/>
        <w:ind w:left="259" w:hanging="173"/>
      </w:pPr>
      <w:r>
        <w:rPr>
          <w:rFonts w:ascii="Liberation Sans" w:hAnsi="Liberation Sans" w:eastAsia="Liberation Sans"/>
        </w:rPr>
        <w:t>Public visitor: any person opening the deployed application can use public knowledge and tools.</w:t>
      </w:r>
    </w:p>
    <w:p>
      <w:pPr>
        <w:pStyle w:val="ListBullet"/>
        <w:spacing w:after="50"/>
        <w:ind w:left="259" w:hanging="173"/>
      </w:pPr>
      <w:r>
        <w:rPr>
          <w:rFonts w:ascii="Liberation Sans" w:hAnsi="Liberation Sans" w:eastAsia="Liberation Sans"/>
        </w:rPr>
        <w:t>No identity model: the application does not know who a visitor is and does not require an account.</w:t>
      </w:r>
    </w:p>
    <w:p>
      <w:pPr>
        <w:pStyle w:val="ListBullet"/>
        <w:spacing w:after="50"/>
        <w:ind w:left="259" w:hanging="173"/>
      </w:pPr>
      <w:r>
        <w:rPr>
          <w:rFonts w:ascii="Liberation Sans" w:hAnsi="Liberation Sans" w:eastAsia="Liberation Sans"/>
        </w:rPr>
        <w:t>Device-local personal space: each browser profile has its own saved items and tracking records.</w:t>
      </w:r>
    </w:p>
    <w:p>
      <w:pPr>
        <w:pStyle w:val="ListBullet"/>
        <w:spacing w:after="50"/>
        <w:ind w:left="259" w:hanging="173"/>
      </w:pPr>
      <w:r>
        <w:rPr>
          <w:rFonts w:ascii="Liberation Sans" w:hAnsi="Liberation Sans" w:eastAsia="Liberation Sans"/>
        </w:rPr>
        <w:t>No automatic cross-device synchronisation in the initial product.</w:t>
      </w:r>
    </w:p>
    <w:p>
      <w:pPr>
        <w:pStyle w:val="ListBullet"/>
        <w:spacing w:after="50"/>
        <w:ind w:left="259" w:hanging="173"/>
      </w:pPr>
      <w:r>
        <w:rPr>
          <w:rFonts w:ascii="Liberation Sans" w:hAnsi="Liberation Sans" w:eastAsia="Liberation Sans"/>
        </w:rPr>
        <w:t>Portability: users move data between devices through explicit JSON backup/restore and CSV export.</w:t>
      </w:r>
    </w:p>
    <w:tbl>
      <w:tblPr>
        <w:tblW w:type="auto" w:w="0"/>
        <w:jc w:val="center"/>
        <w:tblLayout w:type="autofit"/>
        <w:tblLook w:firstColumn="1" w:firstRow="1" w:lastColumn="0" w:lastRow="0" w:noHBand="0" w:noVBand="1" w:val="04A0"/>
      </w:tblPr>
      <w:tblGrid>
        <w:gridCol w:w="10166"/>
      </w:tblGrid>
      <w:tr>
        <w:trPr>
          <w:cantSplit/>
        </w:trPr>
        <w:tc>
          <w:tcPr>
            <w:tcW w:type="dxa" w:w="10166"/>
            <w:shd w:fill="FFF6DF"/>
            <w:tcMar>
              <w:top w:w="120" w:type="dxa"/>
              <w:start w:w="160" w:type="dxa"/>
              <w:bottom w:w="120" w:type="dxa"/>
              <w:end w:w="160" w:type="dxa"/>
            </w:tcMar>
          </w:tcPr>
          <w:p>
            <w:pPr>
              <w:spacing w:after="60"/>
            </w:pPr>
            <w:r>
              <w:rPr>
                <w:rFonts w:ascii="Liberation Sans" w:hAnsi="Liberation Sans" w:eastAsia="Liberation Sans"/>
                <w:b/>
                <w:color w:val="8A5B00"/>
                <w:sz w:val="21"/>
              </w:rPr>
              <w:t>Practical consequence</w:t>
            </w:r>
          </w:p>
          <w:p>
            <w:pPr>
              <w:spacing w:after="0"/>
            </w:pPr>
            <w:r>
              <w:rPr>
                <w:rFonts w:ascii="Liberation Sans" w:hAnsi="Liberation Sans" w:eastAsia="Liberation Sans"/>
                <w:sz w:val="19"/>
              </w:rPr>
              <w:t>Two people using the same public URL on different devices see the same knowledge base but separate local records. Two people sharing the same browser profile also share the same local records.</w:t>
            </w:r>
          </w:p>
        </w:tc>
      </w:tr>
    </w:tbl>
    <w:p>
      <w:pPr>
        <w:spacing w:after="0"/>
      </w:pPr>
    </w:p>
    <w:p>
      <w:pPr>
        <w:pStyle w:val="Heading1"/>
        <w:keepNext/>
        <w:spacing w:before="240" w:after="100"/>
      </w:pPr>
      <w:r>
        <w:rPr>
          <w:rFonts w:ascii="Liberation Sans" w:hAnsi="Liberation Sans" w:eastAsia="Liberation Sans"/>
          <w:b/>
          <w:color w:val="163A2B"/>
          <w:sz w:val="32"/>
        </w:rPr>
        <w:t>3. Non-negotiable product principles</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376"/>
            <w:shd w:fill="163A2B"/>
            <w:tcMar>
              <w:top w:w="90" w:type="dxa"/>
              <w:start w:w="90" w:type="dxa"/>
              <w:bottom w:w="90" w:type="dxa"/>
              <w:end w:w="90" w:type="dxa"/>
            </w:tcMar>
            <w:vAlign w:val="center"/>
          </w:tcPr>
          <w:p>
            <w:pPr>
              <w:spacing w:after="0"/>
              <w:jc w:val="left"/>
            </w:pPr>
            <w:r>
              <w:rPr>
                <w:rFonts w:ascii="Liberation Sans" w:hAnsi="Liberation Sans" w:eastAsia="Liberation Sans"/>
                <w:b/>
                <w:color w:val="FFFFFF"/>
                <w:sz w:val="17"/>
              </w:rPr>
              <w:t>Principle</w:t>
            </w:r>
          </w:p>
        </w:tc>
        <w:tc>
          <w:tcPr>
            <w:tcW w:type="dxa" w:w="7560"/>
            <w:shd w:fill="163A2B"/>
            <w:tcMar>
              <w:top w:w="90" w:type="dxa"/>
              <w:start w:w="90" w:type="dxa"/>
              <w:bottom w:w="90" w:type="dxa"/>
              <w:end w:w="90" w:type="dxa"/>
            </w:tcMar>
            <w:vAlign w:val="center"/>
          </w:tcPr>
          <w:p>
            <w:pPr>
              <w:spacing w:after="0"/>
              <w:jc w:val="left"/>
            </w:pPr>
            <w:r>
              <w:rPr>
                <w:rFonts w:ascii="Liberation Sans" w:hAnsi="Liberation Sans" w:eastAsia="Liberation Sans"/>
                <w:b/>
                <w:color w:val="FFFFFF"/>
                <w:sz w:val="17"/>
              </w:rPr>
              <w:t>Operational meaning</w:t>
            </w:r>
          </w:p>
        </w:tc>
      </w:tr>
      <w:tr>
        <w:trPr>
          <w:cantSplit/>
        </w:trPr>
        <w:tc>
          <w:tcPr>
            <w:tcW w:type="dxa" w:w="2376"/>
            <w:tcMar>
              <w:top w:w="70" w:type="dxa"/>
              <w:start w:w="85" w:type="dxa"/>
              <w:bottom w:w="70" w:type="dxa"/>
              <w:end w:w="85" w:type="dxa"/>
            </w:tcMar>
          </w:tcPr>
          <w:p>
            <w:pPr>
              <w:spacing w:after="0"/>
            </w:pPr>
            <w:r>
              <w:rPr>
                <w:rFonts w:ascii="Liberation Sans" w:hAnsi="Liberation Sans" w:eastAsia="Liberation Sans"/>
                <w:sz w:val="17"/>
              </w:rPr>
              <w:t>Knowledge first</w:t>
            </w:r>
          </w:p>
        </w:tc>
        <w:tc>
          <w:tcPr>
            <w:tcW w:type="dxa" w:w="7560"/>
            <w:tcMar>
              <w:top w:w="70" w:type="dxa"/>
              <w:start w:w="85" w:type="dxa"/>
              <w:bottom w:w="70" w:type="dxa"/>
              <w:end w:w="85" w:type="dxa"/>
            </w:tcMar>
          </w:tcPr>
          <w:p>
            <w:pPr>
              <w:spacing w:after="0"/>
            </w:pPr>
            <w:r>
              <w:rPr>
                <w:rFonts w:ascii="Liberation Sans" w:hAnsi="Liberation Sans" w:eastAsia="Liberation Sans"/>
                <w:sz w:val="17"/>
              </w:rPr>
              <w:t>The application remains useful without tracking.</w:t>
            </w:r>
          </w:p>
        </w:tc>
      </w:tr>
      <w:tr>
        <w:trPr>
          <w:cantSplit/>
        </w:trPr>
        <w:tc>
          <w:tcPr>
            <w:tcW w:type="dxa" w:w="2376"/>
            <w:tcMar>
              <w:top w:w="70" w:type="dxa"/>
              <w:start w:w="85" w:type="dxa"/>
              <w:bottom w:w="70" w:type="dxa"/>
              <w:end w:w="85" w:type="dxa"/>
            </w:tcMar>
            <w:shd w:fill="F4F7F5"/>
          </w:tcPr>
          <w:p>
            <w:pPr>
              <w:spacing w:after="0"/>
            </w:pPr>
            <w:r>
              <w:rPr>
                <w:rFonts w:ascii="Liberation Sans" w:hAnsi="Liberation Sans" w:eastAsia="Liberation Sans"/>
                <w:sz w:val="17"/>
              </w:rPr>
              <w:t>Optional tracking</w:t>
            </w:r>
          </w:p>
        </w:tc>
        <w:tc>
          <w:tcPr>
            <w:tcW w:type="dxa" w:w="7560"/>
            <w:tcMar>
              <w:top w:w="70" w:type="dxa"/>
              <w:start w:w="85" w:type="dxa"/>
              <w:bottom w:w="70" w:type="dxa"/>
              <w:end w:w="85" w:type="dxa"/>
            </w:tcMar>
            <w:shd w:fill="F4F7F5"/>
          </w:tcPr>
          <w:p>
            <w:pPr>
              <w:spacing w:after="0"/>
            </w:pPr>
            <w:r>
              <w:rPr>
                <w:rFonts w:ascii="Liberation Sans" w:hAnsi="Liberation Sans" w:eastAsia="Liberation Sans"/>
                <w:sz w:val="17"/>
              </w:rPr>
              <w:t>No forced onboarding questionnaire; record only what the person chooses.</w:t>
            </w:r>
          </w:p>
        </w:tc>
      </w:tr>
      <w:tr>
        <w:trPr>
          <w:cantSplit/>
        </w:trPr>
        <w:tc>
          <w:tcPr>
            <w:tcW w:type="dxa" w:w="2376"/>
            <w:tcMar>
              <w:top w:w="70" w:type="dxa"/>
              <w:start w:w="85" w:type="dxa"/>
              <w:bottom w:w="70" w:type="dxa"/>
              <w:end w:w="85" w:type="dxa"/>
            </w:tcMar>
          </w:tcPr>
          <w:p>
            <w:pPr>
              <w:spacing w:after="0"/>
            </w:pPr>
            <w:r>
              <w:rPr>
                <w:rFonts w:ascii="Liberation Sans" w:hAnsi="Liberation Sans" w:eastAsia="Liberation Sans"/>
                <w:sz w:val="17"/>
              </w:rPr>
              <w:t>Local-first privacy</w:t>
            </w:r>
          </w:p>
        </w:tc>
        <w:tc>
          <w:tcPr>
            <w:tcW w:type="dxa" w:w="7560"/>
            <w:tcMar>
              <w:top w:w="70" w:type="dxa"/>
              <w:start w:w="85" w:type="dxa"/>
              <w:bottom w:w="70" w:type="dxa"/>
              <w:end w:w="85" w:type="dxa"/>
            </w:tcMar>
          </w:tcPr>
          <w:p>
            <w:pPr>
              <w:spacing w:after="0"/>
            </w:pPr>
            <w:r>
              <w:rPr>
                <w:rFonts w:ascii="Liberation Sans" w:hAnsi="Liberation Sans" w:eastAsia="Liberation Sans"/>
                <w:sz w:val="17"/>
              </w:rPr>
              <w:t>Personal records stay in the browser until explicitly exported.</w:t>
            </w:r>
          </w:p>
        </w:tc>
      </w:tr>
      <w:tr>
        <w:trPr>
          <w:cantSplit/>
        </w:trPr>
        <w:tc>
          <w:tcPr>
            <w:tcW w:type="dxa" w:w="2376"/>
            <w:tcMar>
              <w:top w:w="70" w:type="dxa"/>
              <w:start w:w="85" w:type="dxa"/>
              <w:bottom w:w="70" w:type="dxa"/>
              <w:end w:w="85" w:type="dxa"/>
            </w:tcMar>
            <w:shd w:fill="F4F7F5"/>
          </w:tcPr>
          <w:p>
            <w:pPr>
              <w:spacing w:after="0"/>
            </w:pPr>
            <w:r>
              <w:rPr>
                <w:rFonts w:ascii="Liberation Sans" w:hAnsi="Liberation Sans" w:eastAsia="Liberation Sans"/>
                <w:sz w:val="17"/>
              </w:rPr>
              <w:t>Evidence visibility</w:t>
            </w:r>
          </w:p>
        </w:tc>
        <w:tc>
          <w:tcPr>
            <w:tcW w:type="dxa" w:w="7560"/>
            <w:tcMar>
              <w:top w:w="70" w:type="dxa"/>
              <w:start w:w="85" w:type="dxa"/>
              <w:bottom w:w="70" w:type="dxa"/>
              <w:end w:w="85" w:type="dxa"/>
            </w:tcMar>
            <w:shd w:fill="F4F7F5"/>
          </w:tcPr>
          <w:p>
            <w:pPr>
              <w:spacing w:after="0"/>
            </w:pPr>
            <w:r>
              <w:rPr>
                <w:rFonts w:ascii="Liberation Sans" w:hAnsi="Liberation Sans" w:eastAsia="Liberation Sans"/>
                <w:sz w:val="17"/>
              </w:rPr>
              <w:t>Important factual claims and numerical data expose source and review metadata.</w:t>
            </w:r>
          </w:p>
        </w:tc>
      </w:tr>
      <w:tr>
        <w:trPr>
          <w:cantSplit/>
        </w:trPr>
        <w:tc>
          <w:tcPr>
            <w:tcW w:type="dxa" w:w="2376"/>
            <w:tcMar>
              <w:top w:w="70" w:type="dxa"/>
              <w:start w:w="85" w:type="dxa"/>
              <w:bottom w:w="70" w:type="dxa"/>
              <w:end w:w="85" w:type="dxa"/>
            </w:tcMar>
          </w:tcPr>
          <w:p>
            <w:pPr>
              <w:spacing w:after="0"/>
            </w:pPr>
            <w:r>
              <w:rPr>
                <w:rFonts w:ascii="Liberation Sans" w:hAnsi="Liberation Sans" w:eastAsia="Liberation Sans"/>
                <w:sz w:val="17"/>
              </w:rPr>
              <w:t>No fabricated data</w:t>
            </w:r>
          </w:p>
        </w:tc>
        <w:tc>
          <w:tcPr>
            <w:tcW w:type="dxa" w:w="7560"/>
            <w:tcMar>
              <w:top w:w="70" w:type="dxa"/>
              <w:start w:w="85" w:type="dxa"/>
              <w:bottom w:w="70" w:type="dxa"/>
              <w:end w:w="85" w:type="dxa"/>
            </w:tcMar>
          </w:tcPr>
          <w:p>
            <w:pPr>
              <w:spacing w:after="0"/>
            </w:pPr>
            <w:r>
              <w:rPr>
                <w:rFonts w:ascii="Liberation Sans" w:hAnsi="Liberation Sans" w:eastAsia="Liberation Sans"/>
                <w:sz w:val="17"/>
              </w:rPr>
              <w:t>Uncertain and unavailable values are labelled rather than invented.</w:t>
            </w:r>
          </w:p>
        </w:tc>
      </w:tr>
      <w:tr>
        <w:trPr>
          <w:cantSplit/>
        </w:trPr>
        <w:tc>
          <w:tcPr>
            <w:tcW w:type="dxa" w:w="2376"/>
            <w:tcMar>
              <w:top w:w="70" w:type="dxa"/>
              <w:start w:w="85" w:type="dxa"/>
              <w:bottom w:w="70" w:type="dxa"/>
              <w:end w:w="85" w:type="dxa"/>
            </w:tcMar>
            <w:shd w:fill="F4F7F5"/>
          </w:tcPr>
          <w:p>
            <w:pPr>
              <w:spacing w:after="0"/>
            </w:pPr>
            <w:r>
              <w:rPr>
                <w:rFonts w:ascii="Liberation Sans" w:hAnsi="Liberation Sans" w:eastAsia="Liberation Sans"/>
                <w:sz w:val="17"/>
              </w:rPr>
              <w:t>Progressive complexity</w:t>
            </w:r>
          </w:p>
        </w:tc>
        <w:tc>
          <w:tcPr>
            <w:tcW w:type="dxa" w:w="7560"/>
            <w:tcMar>
              <w:top w:w="70" w:type="dxa"/>
              <w:start w:w="85" w:type="dxa"/>
              <w:bottom w:w="70" w:type="dxa"/>
              <w:end w:w="85" w:type="dxa"/>
            </w:tcMar>
            <w:shd w:fill="F4F7F5"/>
          </w:tcPr>
          <w:p>
            <w:pPr>
              <w:spacing w:after="0"/>
            </w:pPr>
            <w:r>
              <w:rPr>
                <w:rFonts w:ascii="Liberation Sans" w:hAnsi="Liberation Sans" w:eastAsia="Liberation Sans"/>
                <w:sz w:val="17"/>
              </w:rPr>
              <w:t>Beginner summaries can expand into technical detail.</w:t>
            </w:r>
          </w:p>
        </w:tc>
      </w:tr>
      <w:tr>
        <w:trPr>
          <w:cantSplit/>
        </w:trPr>
        <w:tc>
          <w:tcPr>
            <w:tcW w:type="dxa" w:w="2376"/>
            <w:tcMar>
              <w:top w:w="70" w:type="dxa"/>
              <w:start w:w="85" w:type="dxa"/>
              <w:bottom w:w="70" w:type="dxa"/>
              <w:end w:w="85" w:type="dxa"/>
            </w:tcMar>
          </w:tcPr>
          <w:p>
            <w:pPr>
              <w:spacing w:after="0"/>
            </w:pPr>
            <w:r>
              <w:rPr>
                <w:rFonts w:ascii="Liberation Sans" w:hAnsi="Liberation Sans" w:eastAsia="Liberation Sans"/>
                <w:sz w:val="17"/>
              </w:rPr>
              <w:t>Connected information</w:t>
            </w:r>
          </w:p>
        </w:tc>
        <w:tc>
          <w:tcPr>
            <w:tcW w:type="dxa" w:w="7560"/>
            <w:tcMar>
              <w:top w:w="70" w:type="dxa"/>
              <w:start w:w="85" w:type="dxa"/>
              <w:bottom w:w="70" w:type="dxa"/>
              <w:end w:w="85" w:type="dxa"/>
            </w:tcMar>
          </w:tcPr>
          <w:p>
            <w:pPr>
              <w:spacing w:after="0"/>
            </w:pPr>
            <w:r>
              <w:rPr>
                <w:rFonts w:ascii="Liberation Sans" w:hAnsi="Liberation Sans" w:eastAsia="Liberation Sans"/>
                <w:sz w:val="17"/>
              </w:rPr>
              <w:t>Muscles, exercises, programs, foods, nutrients and logs link across modules.</w:t>
            </w:r>
          </w:p>
        </w:tc>
      </w:tr>
      <w:tr>
        <w:trPr>
          <w:cantSplit/>
        </w:trPr>
        <w:tc>
          <w:tcPr>
            <w:tcW w:type="dxa" w:w="2376"/>
            <w:tcMar>
              <w:top w:w="70" w:type="dxa"/>
              <w:start w:w="85" w:type="dxa"/>
              <w:bottom w:w="70" w:type="dxa"/>
              <w:end w:w="85" w:type="dxa"/>
            </w:tcMar>
            <w:shd w:fill="F4F7F5"/>
          </w:tcPr>
          <w:p>
            <w:pPr>
              <w:spacing w:after="0"/>
            </w:pPr>
            <w:r>
              <w:rPr>
                <w:rFonts w:ascii="Liberation Sans" w:hAnsi="Liberation Sans" w:eastAsia="Liberation Sans"/>
                <w:sz w:val="17"/>
              </w:rPr>
              <w:t>Mobile-first execution</w:t>
            </w:r>
          </w:p>
        </w:tc>
        <w:tc>
          <w:tcPr>
            <w:tcW w:type="dxa" w:w="7560"/>
            <w:tcMar>
              <w:top w:w="70" w:type="dxa"/>
              <w:start w:w="85" w:type="dxa"/>
              <w:bottom w:w="70" w:type="dxa"/>
              <w:end w:w="85" w:type="dxa"/>
            </w:tcMar>
            <w:shd w:fill="F4F7F5"/>
          </w:tcPr>
          <w:p>
            <w:pPr>
              <w:spacing w:after="0"/>
            </w:pPr>
            <w:r>
              <w:rPr>
                <w:rFonts w:ascii="Liberation Sans" w:hAnsi="Liberation Sans" w:eastAsia="Liberation Sans"/>
                <w:sz w:val="17"/>
              </w:rPr>
              <w:t>Workout and nutrition logging must be practical on a phone.</w:t>
            </w:r>
          </w:p>
        </w:tc>
      </w:tr>
      <w:tr>
        <w:trPr>
          <w:cantSplit/>
        </w:trPr>
        <w:tc>
          <w:tcPr>
            <w:tcW w:type="dxa" w:w="2376"/>
            <w:tcMar>
              <w:top w:w="70" w:type="dxa"/>
              <w:start w:w="85" w:type="dxa"/>
              <w:bottom w:w="70" w:type="dxa"/>
              <w:end w:w="85" w:type="dxa"/>
            </w:tcMar>
          </w:tcPr>
          <w:p>
            <w:pPr>
              <w:spacing w:after="0"/>
            </w:pPr>
            <w:r>
              <w:rPr>
                <w:rFonts w:ascii="Liberation Sans" w:hAnsi="Liberation Sans" w:eastAsia="Liberation Sans"/>
                <w:sz w:val="17"/>
              </w:rPr>
              <w:t>Long-term ownership</w:t>
            </w:r>
          </w:p>
        </w:tc>
        <w:tc>
          <w:tcPr>
            <w:tcW w:type="dxa" w:w="7560"/>
            <w:tcMar>
              <w:top w:w="70" w:type="dxa"/>
              <w:start w:w="85" w:type="dxa"/>
              <w:bottom w:w="70" w:type="dxa"/>
              <w:end w:w="85" w:type="dxa"/>
            </w:tcMar>
          </w:tcPr>
          <w:p>
            <w:pPr>
              <w:spacing w:after="0"/>
            </w:pPr>
            <w:r>
              <w:rPr>
                <w:rFonts w:ascii="Liberation Sans" w:hAnsi="Liberation Sans" w:eastAsia="Liberation Sans"/>
                <w:sz w:val="17"/>
              </w:rPr>
              <w:t>Code, content and backups remain exportable and repository-owned.</w:t>
            </w:r>
          </w:p>
        </w:tc>
      </w:tr>
      <w:tr>
        <w:trPr>
          <w:cantSplit/>
        </w:trPr>
        <w:tc>
          <w:tcPr>
            <w:tcW w:type="dxa" w:w="2376"/>
            <w:tcMar>
              <w:top w:w="70" w:type="dxa"/>
              <w:start w:w="85" w:type="dxa"/>
              <w:bottom w:w="70" w:type="dxa"/>
              <w:end w:w="85" w:type="dxa"/>
            </w:tcMar>
            <w:shd w:fill="F4F7F5"/>
          </w:tcPr>
          <w:p>
            <w:pPr>
              <w:spacing w:after="0"/>
            </w:pPr>
            <w:r>
              <w:rPr>
                <w:rFonts w:ascii="Liberation Sans" w:hAnsi="Liberation Sans" w:eastAsia="Liberation Sans"/>
                <w:sz w:val="17"/>
              </w:rPr>
              <w:t>Incremental construction</w:t>
            </w:r>
          </w:p>
        </w:tc>
        <w:tc>
          <w:tcPr>
            <w:tcW w:type="dxa" w:w="7560"/>
            <w:tcMar>
              <w:top w:w="70" w:type="dxa"/>
              <w:start w:w="85" w:type="dxa"/>
              <w:bottom w:w="70" w:type="dxa"/>
              <w:end w:w="85" w:type="dxa"/>
            </w:tcMar>
            <w:shd w:fill="F4F7F5"/>
          </w:tcPr>
          <w:p>
            <w:pPr>
              <w:spacing w:after="0"/>
            </w:pPr>
            <w:r>
              <w:rPr>
                <w:rFonts w:ascii="Liberation Sans" w:hAnsi="Liberation Sans" w:eastAsia="Liberation Sans"/>
                <w:sz w:val="17"/>
              </w:rPr>
              <w:t>Each phase is scoped, tested and frozen before the next phase.</w:t>
            </w:r>
          </w:p>
        </w:tc>
      </w:tr>
    </w:tbl>
    <w:p>
      <w:pPr>
        <w:spacing w:after="0"/>
      </w:pPr>
    </w:p>
    <w:p>
      <w:pPr>
        <w:pStyle w:val="Heading1"/>
        <w:keepNext/>
        <w:spacing w:before="240" w:after="100"/>
      </w:pPr>
      <w:r>
        <w:rPr>
          <w:rFonts w:ascii="Liberation Sans" w:hAnsi="Liberation Sans" w:eastAsia="Liberation Sans"/>
          <w:b/>
          <w:color w:val="163A2B"/>
          <w:sz w:val="32"/>
        </w:rPr>
        <w:t>4. Scope</w:t>
      </w:r>
    </w:p>
    <w:p>
      <w:pPr>
        <w:pStyle w:val="Heading2"/>
        <w:keepNext/>
        <w:spacing w:before="160" w:after="100"/>
      </w:pPr>
      <w:r>
        <w:rPr>
          <w:rFonts w:ascii="Liberation Sans" w:hAnsi="Liberation Sans" w:eastAsia="Liberation Sans"/>
          <w:b/>
          <w:color w:val="2E7D5B"/>
          <w:sz w:val="25"/>
        </w:rPr>
        <w:t>4.1 In scope</w:t>
      </w:r>
    </w:p>
    <w:p>
      <w:pPr>
        <w:pStyle w:val="ListBullet"/>
        <w:spacing w:after="50"/>
        <w:ind w:left="259" w:hanging="173"/>
      </w:pPr>
      <w:r>
        <w:rPr>
          <w:rFonts w:ascii="Liberation Sans" w:hAnsi="Liberation Sans" w:eastAsia="Liberation Sans"/>
        </w:rPr>
        <w:t>Public fitness and nutrition knowledge pages.</w:t>
      </w:r>
    </w:p>
    <w:p>
      <w:pPr>
        <w:pStyle w:val="ListBullet"/>
        <w:spacing w:after="50"/>
        <w:ind w:left="259" w:hanging="173"/>
      </w:pPr>
      <w:r>
        <w:rPr>
          <w:rFonts w:ascii="Liberation Sans" w:hAnsi="Liberation Sans" w:eastAsia="Liberation Sans"/>
        </w:rPr>
        <w:t>Muscle/anatomy, exercise, workout science and program modules.</w:t>
      </w:r>
    </w:p>
    <w:p>
      <w:pPr>
        <w:pStyle w:val="ListBullet"/>
        <w:spacing w:after="50"/>
        <w:ind w:left="259" w:hanging="173"/>
      </w:pPr>
      <w:r>
        <w:rPr>
          <w:rFonts w:ascii="Liberation Sans" w:hAnsi="Liberation Sans" w:eastAsia="Liberation Sans"/>
        </w:rPr>
        <w:t>Cardio, mobility, warm-up, cooldown, recovery and sleep modules.</w:t>
      </w:r>
    </w:p>
    <w:p>
      <w:pPr>
        <w:pStyle w:val="ListBullet"/>
        <w:spacing w:after="50"/>
        <w:ind w:left="259" w:hanging="173"/>
      </w:pPr>
      <w:r>
        <w:rPr>
          <w:rFonts w:ascii="Liberation Sans" w:hAnsi="Liberation Sans" w:eastAsia="Liberation Sans"/>
        </w:rPr>
        <w:t>Food, nutrient, recipe, diet-planning and supplement modules.</w:t>
      </w:r>
    </w:p>
    <w:p>
      <w:pPr>
        <w:pStyle w:val="ListBullet"/>
        <w:spacing w:after="50"/>
        <w:ind w:left="259" w:hanging="173"/>
      </w:pPr>
      <w:r>
        <w:rPr>
          <w:rFonts w:ascii="Liberation Sans" w:hAnsi="Liberation Sans" w:eastAsia="Liberation Sans"/>
        </w:rPr>
        <w:t>Optional workout, cardio, nutrition, sleep, recovery and body-progress logs.</w:t>
      </w:r>
    </w:p>
    <w:p>
      <w:pPr>
        <w:pStyle w:val="ListBullet"/>
        <w:spacing w:after="50"/>
        <w:ind w:left="259" w:hanging="173"/>
      </w:pPr>
      <w:r>
        <w:rPr>
          <w:rFonts w:ascii="Liberation Sans" w:hAnsi="Liberation Sans" w:eastAsia="Liberation Sans"/>
        </w:rPr>
        <w:t>Calculators, comparisons, search, filters, favourites and saved plans.</w:t>
      </w:r>
    </w:p>
    <w:p>
      <w:pPr>
        <w:pStyle w:val="ListBullet"/>
        <w:spacing w:after="50"/>
        <w:ind w:left="259" w:hanging="173"/>
      </w:pPr>
      <w:r>
        <w:rPr>
          <w:rFonts w:ascii="Liberation Sans" w:hAnsi="Liberation Sans" w:eastAsia="Liberation Sans"/>
        </w:rPr>
        <w:t>Local browser persistence, data migrations, backup, restore and CSV export.</w:t>
      </w:r>
    </w:p>
    <w:p>
      <w:pPr>
        <w:pStyle w:val="ListBullet"/>
        <w:spacing w:after="50"/>
        <w:ind w:left="259" w:hanging="173"/>
      </w:pPr>
      <w:r>
        <w:rPr>
          <w:rFonts w:ascii="Liberation Sans" w:hAnsi="Liberation Sans" w:eastAsia="Liberation Sans"/>
        </w:rPr>
        <w:t>Responsive design, accessibility, SEO for public content and deployability.</w:t>
      </w:r>
    </w:p>
    <w:p>
      <w:pPr>
        <w:pStyle w:val="ListBullet"/>
        <w:spacing w:after="50"/>
        <w:ind w:left="259" w:hanging="173"/>
      </w:pPr>
      <w:r>
        <w:rPr>
          <w:rFonts w:ascii="Liberation Sans" w:hAnsi="Liberation Sans" w:eastAsia="Liberation Sans"/>
        </w:rPr>
        <w:t>GitHub synchronisation and Vercel deployment.</w:t>
      </w:r>
    </w:p>
    <w:p>
      <w:pPr>
        <w:pStyle w:val="Heading2"/>
        <w:keepNext/>
        <w:spacing w:before="160" w:after="100"/>
      </w:pPr>
      <w:r>
        <w:rPr>
          <w:rFonts w:ascii="Liberation Sans" w:hAnsi="Liberation Sans" w:eastAsia="Liberation Sans"/>
          <w:b/>
          <w:color w:val="2E7D5B"/>
          <w:sz w:val="25"/>
        </w:rPr>
        <w:t>4.2 Explicitly out of scope</w:t>
      </w:r>
    </w:p>
    <w:p>
      <w:pPr>
        <w:pStyle w:val="ListBullet"/>
        <w:spacing w:after="50"/>
        <w:ind w:left="259" w:hanging="173"/>
      </w:pPr>
      <w:r>
        <w:rPr>
          <w:rFonts w:ascii="Liberation Sans" w:hAnsi="Liberation Sans" w:eastAsia="Liberation Sans"/>
        </w:rPr>
        <w:t>Authentication, user accounts, roles, profiles or password recovery.</w:t>
      </w:r>
    </w:p>
    <w:p>
      <w:pPr>
        <w:pStyle w:val="ListBullet"/>
        <w:spacing w:after="50"/>
        <w:ind w:left="259" w:hanging="173"/>
      </w:pPr>
      <w:r>
        <w:rPr>
          <w:rFonts w:ascii="Liberation Sans" w:hAnsi="Liberation Sans" w:eastAsia="Liberation Sans"/>
        </w:rPr>
        <w:t>Cloud synchronisation, server-side personal records or multi-user collaboration.</w:t>
      </w:r>
    </w:p>
    <w:p>
      <w:pPr>
        <w:pStyle w:val="ListBullet"/>
        <w:spacing w:after="50"/>
        <w:ind w:left="259" w:hanging="173"/>
      </w:pPr>
      <w:r>
        <w:rPr>
          <w:rFonts w:ascii="Liberation Sans" w:hAnsi="Liberation Sans" w:eastAsia="Liberation Sans"/>
        </w:rPr>
        <w:t>Payments, subscriptions, advertisements or commercial trainer marketplace.</w:t>
      </w:r>
    </w:p>
    <w:p>
      <w:pPr>
        <w:pStyle w:val="ListBullet"/>
        <w:spacing w:after="50"/>
        <w:ind w:left="259" w:hanging="173"/>
      </w:pPr>
      <w:r>
        <w:rPr>
          <w:rFonts w:ascii="Liberation Sans" w:hAnsi="Liberation Sans" w:eastAsia="Liberation Sans"/>
        </w:rPr>
        <w:t>Community posts, comments, direct messages, followers, leaderboards or social feeds.</w:t>
      </w:r>
    </w:p>
    <w:p>
      <w:pPr>
        <w:pStyle w:val="ListBullet"/>
        <w:spacing w:after="50"/>
        <w:ind w:left="259" w:hanging="173"/>
      </w:pPr>
      <w:r>
        <w:rPr>
          <w:rFonts w:ascii="Liberation Sans" w:hAnsi="Liberation Sans" w:eastAsia="Liberation Sans"/>
        </w:rPr>
        <w:t>Medical diagnosis, injury diagnosis, rehabilitation prescriptions or emergency advice.</w:t>
      </w:r>
    </w:p>
    <w:p>
      <w:pPr>
        <w:pStyle w:val="ListBullet"/>
        <w:spacing w:after="50"/>
        <w:ind w:left="259" w:hanging="173"/>
      </w:pPr>
      <w:r>
        <w:rPr>
          <w:rFonts w:ascii="Liberation Sans" w:hAnsi="Liberation Sans" w:eastAsia="Liberation Sans"/>
        </w:rPr>
        <w:t>Automated camera-based exercise-form diagnosis in the initial roadmap.</w:t>
      </w:r>
    </w:p>
    <w:p>
      <w:pPr>
        <w:pStyle w:val="ListBullet"/>
        <w:spacing w:after="50"/>
        <w:ind w:left="259" w:hanging="173"/>
      </w:pPr>
      <w:r>
        <w:rPr>
          <w:rFonts w:ascii="Liberation Sans" w:hAnsi="Liberation Sans" w:eastAsia="Liberation Sans"/>
        </w:rPr>
        <w:t>Wearable integrations and live third-party APIs in the initial roadmap.</w:t>
      </w:r>
    </w:p>
    <w:p>
      <w:pPr>
        <w:pStyle w:val="ListBullet"/>
        <w:spacing w:after="50"/>
        <w:ind w:left="259" w:hanging="173"/>
      </w:pPr>
      <w:r>
        <w:rPr>
          <w:rFonts w:ascii="Liberation Sans" w:hAnsi="Liberation Sans" w:eastAsia="Liberation Sans"/>
        </w:rPr>
        <w:t>AI-generated scientific facts or nutrient values without verified sources.</w:t>
      </w:r>
    </w:p>
    <w:p>
      <w:pPr>
        <w:pStyle w:val="ListBullet"/>
        <w:spacing w:after="50"/>
        <w:ind w:left="259" w:hanging="173"/>
      </w:pPr>
      <w:r>
        <w:rPr>
          <w:rFonts w:ascii="Liberation Sans" w:hAnsi="Liberation Sans" w:eastAsia="Liberation Sans"/>
        </w:rPr>
        <w:t>An admin CMS requiring a backend; repository data files are the initial content-management method.</w:t>
      </w:r>
    </w:p>
    <w:p>
      <w:pPr>
        <w:pStyle w:val="Heading1"/>
        <w:keepNext/>
        <w:spacing w:before="240" w:after="100"/>
      </w:pPr>
      <w:r>
        <w:rPr>
          <w:rFonts w:ascii="Liberation Sans" w:hAnsi="Liberation Sans" w:eastAsia="Liberation Sans"/>
          <w:b/>
          <w:color w:val="163A2B"/>
          <w:sz w:val="32"/>
        </w:rPr>
        <w:t>5. Capability domains</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1800"/>
            <w:shd w:fill="163A2B"/>
            <w:tcMar>
              <w:top w:w="90" w:type="dxa"/>
              <w:start w:w="90" w:type="dxa"/>
              <w:bottom w:w="90" w:type="dxa"/>
              <w:end w:w="90" w:type="dxa"/>
            </w:tcMar>
            <w:vAlign w:val="center"/>
          </w:tcPr>
          <w:p>
            <w:pPr>
              <w:spacing w:after="0"/>
              <w:jc w:val="left"/>
            </w:pPr>
            <w:r>
              <w:rPr>
                <w:rFonts w:ascii="Liberation Sans" w:hAnsi="Liberation Sans" w:eastAsia="Liberation Sans"/>
                <w:b/>
                <w:color w:val="FFFFFF"/>
                <w:sz w:val="17"/>
              </w:rPr>
              <w:t>Domain</w:t>
            </w:r>
          </w:p>
        </w:tc>
        <w:tc>
          <w:tcPr>
            <w:tcW w:type="dxa" w:w="8136"/>
            <w:shd w:fill="163A2B"/>
            <w:tcMar>
              <w:top w:w="90" w:type="dxa"/>
              <w:start w:w="90" w:type="dxa"/>
              <w:bottom w:w="90" w:type="dxa"/>
              <w:end w:w="90" w:type="dxa"/>
            </w:tcMar>
            <w:vAlign w:val="center"/>
          </w:tcPr>
          <w:p>
            <w:pPr>
              <w:spacing w:after="0"/>
              <w:jc w:val="left"/>
            </w:pPr>
            <w:r>
              <w:rPr>
                <w:rFonts w:ascii="Liberation Sans" w:hAnsi="Liberation Sans" w:eastAsia="Liberation Sans"/>
                <w:b/>
                <w:color w:val="FFFFFF"/>
                <w:sz w:val="17"/>
              </w:rPr>
              <w:t>Includes</w:t>
            </w:r>
          </w:p>
        </w:tc>
      </w:tr>
      <w:tr>
        <w:trPr>
          <w:cantSplit/>
        </w:trPr>
        <w:tc>
          <w:tcPr>
            <w:tcW w:type="dxa" w:w="1800"/>
            <w:tcMar>
              <w:top w:w="70" w:type="dxa"/>
              <w:start w:w="85" w:type="dxa"/>
              <w:bottom w:w="70" w:type="dxa"/>
              <w:end w:w="85" w:type="dxa"/>
            </w:tcMar>
          </w:tcPr>
          <w:p>
            <w:pPr>
              <w:spacing w:after="0"/>
            </w:pPr>
            <w:r>
              <w:rPr>
                <w:rFonts w:ascii="Liberation Sans" w:hAnsi="Liberation Sans" w:eastAsia="Liberation Sans"/>
                <w:sz w:val="17"/>
              </w:rPr>
              <w:t>Learn</w:t>
            </w:r>
          </w:p>
        </w:tc>
        <w:tc>
          <w:tcPr>
            <w:tcW w:type="dxa" w:w="8136"/>
            <w:tcMar>
              <w:top w:w="70" w:type="dxa"/>
              <w:start w:w="85" w:type="dxa"/>
              <w:bottom w:w="70" w:type="dxa"/>
              <w:end w:w="85" w:type="dxa"/>
            </w:tcMar>
          </w:tcPr>
          <w:p>
            <w:pPr>
              <w:spacing w:after="0"/>
            </w:pPr>
            <w:r>
              <w:rPr>
                <w:rFonts w:ascii="Liberation Sans" w:hAnsi="Liberation Sans" w:eastAsia="Liberation Sans"/>
                <w:sz w:val="17"/>
              </w:rPr>
              <w:t>Muscles, exercises, training science, nutrients, recovery, mobility and supplement education.</w:t>
            </w:r>
          </w:p>
        </w:tc>
      </w:tr>
      <w:tr>
        <w:trPr>
          <w:cantSplit/>
        </w:trPr>
        <w:tc>
          <w:tcPr>
            <w:tcW w:type="dxa" w:w="1800"/>
            <w:tcMar>
              <w:top w:w="70" w:type="dxa"/>
              <w:start w:w="85" w:type="dxa"/>
              <w:bottom w:w="70" w:type="dxa"/>
              <w:end w:w="85" w:type="dxa"/>
            </w:tcMar>
            <w:shd w:fill="F4F7F5"/>
          </w:tcPr>
          <w:p>
            <w:pPr>
              <w:spacing w:after="0"/>
            </w:pPr>
            <w:r>
              <w:rPr>
                <w:rFonts w:ascii="Liberation Sans" w:hAnsi="Liberation Sans" w:eastAsia="Liberation Sans"/>
                <w:sz w:val="17"/>
              </w:rPr>
              <w:t>Train</w:t>
            </w:r>
          </w:p>
        </w:tc>
        <w:tc>
          <w:tcPr>
            <w:tcW w:type="dxa" w:w="8136"/>
            <w:tcMar>
              <w:top w:w="70" w:type="dxa"/>
              <w:start w:w="85" w:type="dxa"/>
              <w:bottom w:w="70" w:type="dxa"/>
              <w:end w:w="85" w:type="dxa"/>
            </w:tcMar>
            <w:shd w:fill="F4F7F5"/>
          </w:tcPr>
          <w:p>
            <w:pPr>
              <w:spacing w:after="0"/>
            </w:pPr>
            <w:r>
              <w:rPr>
                <w:rFonts w:ascii="Liberation Sans" w:hAnsi="Liberation Sans" w:eastAsia="Liberation Sans"/>
                <w:sz w:val="17"/>
              </w:rPr>
              <w:t>Programs, planner, workout execution, cardio and timers.</w:t>
            </w:r>
          </w:p>
        </w:tc>
      </w:tr>
      <w:tr>
        <w:trPr>
          <w:cantSplit/>
        </w:trPr>
        <w:tc>
          <w:tcPr>
            <w:tcW w:type="dxa" w:w="1800"/>
            <w:tcMar>
              <w:top w:w="70" w:type="dxa"/>
              <w:start w:w="85" w:type="dxa"/>
              <w:bottom w:w="70" w:type="dxa"/>
              <w:end w:w="85" w:type="dxa"/>
            </w:tcMar>
          </w:tcPr>
          <w:p>
            <w:pPr>
              <w:spacing w:after="0"/>
            </w:pPr>
            <w:r>
              <w:rPr>
                <w:rFonts w:ascii="Liberation Sans" w:hAnsi="Liberation Sans" w:eastAsia="Liberation Sans"/>
                <w:sz w:val="17"/>
              </w:rPr>
              <w:t>Eat</w:t>
            </w:r>
          </w:p>
        </w:tc>
        <w:tc>
          <w:tcPr>
            <w:tcW w:type="dxa" w:w="8136"/>
            <w:tcMar>
              <w:top w:w="70" w:type="dxa"/>
              <w:start w:w="85" w:type="dxa"/>
              <w:bottom w:w="70" w:type="dxa"/>
              <w:end w:w="85" w:type="dxa"/>
            </w:tcMar>
          </w:tcPr>
          <w:p>
            <w:pPr>
              <w:spacing w:after="0"/>
            </w:pPr>
            <w:r>
              <w:rPr>
                <w:rFonts w:ascii="Liberation Sans" w:hAnsi="Liberation Sans" w:eastAsia="Liberation Sans"/>
                <w:sz w:val="17"/>
              </w:rPr>
              <w:t>Foods, nutrients, diet planning, recipes, meal templates and nutrition logging.</w:t>
            </w:r>
          </w:p>
        </w:tc>
      </w:tr>
      <w:tr>
        <w:trPr>
          <w:cantSplit/>
        </w:trPr>
        <w:tc>
          <w:tcPr>
            <w:tcW w:type="dxa" w:w="1800"/>
            <w:tcMar>
              <w:top w:w="70" w:type="dxa"/>
              <w:start w:w="85" w:type="dxa"/>
              <w:bottom w:w="70" w:type="dxa"/>
              <w:end w:w="85" w:type="dxa"/>
            </w:tcMar>
            <w:shd w:fill="F4F7F5"/>
          </w:tcPr>
          <w:p>
            <w:pPr>
              <w:spacing w:after="0"/>
            </w:pPr>
            <w:r>
              <w:rPr>
                <w:rFonts w:ascii="Liberation Sans" w:hAnsi="Liberation Sans" w:eastAsia="Liberation Sans"/>
                <w:sz w:val="17"/>
              </w:rPr>
              <w:t>Recover</w:t>
            </w:r>
          </w:p>
        </w:tc>
        <w:tc>
          <w:tcPr>
            <w:tcW w:type="dxa" w:w="8136"/>
            <w:tcMar>
              <w:top w:w="70" w:type="dxa"/>
              <w:start w:w="85" w:type="dxa"/>
              <w:bottom w:w="70" w:type="dxa"/>
              <w:end w:w="85" w:type="dxa"/>
            </w:tcMar>
            <w:shd w:fill="F4F7F5"/>
          </w:tcPr>
          <w:p>
            <w:pPr>
              <w:spacing w:after="0"/>
            </w:pPr>
            <w:r>
              <w:rPr>
                <w:rFonts w:ascii="Liberation Sans" w:hAnsi="Liberation Sans" w:eastAsia="Liberation Sans"/>
                <w:sz w:val="17"/>
              </w:rPr>
              <w:t>Sleep, soreness, fatigue, deloading, stress, mobility and rest-day guidance.</w:t>
            </w:r>
          </w:p>
        </w:tc>
      </w:tr>
      <w:tr>
        <w:trPr>
          <w:cantSplit/>
        </w:trPr>
        <w:tc>
          <w:tcPr>
            <w:tcW w:type="dxa" w:w="1800"/>
            <w:tcMar>
              <w:top w:w="70" w:type="dxa"/>
              <w:start w:w="85" w:type="dxa"/>
              <w:bottom w:w="70" w:type="dxa"/>
              <w:end w:w="85" w:type="dxa"/>
            </w:tcMar>
          </w:tcPr>
          <w:p>
            <w:pPr>
              <w:spacing w:after="0"/>
            </w:pPr>
            <w:r>
              <w:rPr>
                <w:rFonts w:ascii="Liberation Sans" w:hAnsi="Liberation Sans" w:eastAsia="Liberation Sans"/>
                <w:sz w:val="17"/>
              </w:rPr>
              <w:t>Track</w:t>
            </w:r>
          </w:p>
        </w:tc>
        <w:tc>
          <w:tcPr>
            <w:tcW w:type="dxa" w:w="8136"/>
            <w:tcMar>
              <w:top w:w="70" w:type="dxa"/>
              <w:start w:w="85" w:type="dxa"/>
              <w:bottom w:w="70" w:type="dxa"/>
              <w:end w:w="85" w:type="dxa"/>
            </w:tcMar>
          </w:tcPr>
          <w:p>
            <w:pPr>
              <w:spacing w:after="0"/>
            </w:pPr>
            <w:r>
              <w:rPr>
                <w:rFonts w:ascii="Liberation Sans" w:hAnsi="Liberation Sans" w:eastAsia="Liberation Sans"/>
                <w:sz w:val="17"/>
              </w:rPr>
              <w:t>Workout history, nutrition totals, body metrics, sleep and recovery records.</w:t>
            </w:r>
          </w:p>
        </w:tc>
      </w:tr>
      <w:tr>
        <w:trPr>
          <w:cantSplit/>
        </w:trPr>
        <w:tc>
          <w:tcPr>
            <w:tcW w:type="dxa" w:w="1800"/>
            <w:tcMar>
              <w:top w:w="70" w:type="dxa"/>
              <w:start w:w="85" w:type="dxa"/>
              <w:bottom w:w="70" w:type="dxa"/>
              <w:end w:w="85" w:type="dxa"/>
            </w:tcMar>
            <w:shd w:fill="F4F7F5"/>
          </w:tcPr>
          <w:p>
            <w:pPr>
              <w:spacing w:after="0"/>
            </w:pPr>
            <w:r>
              <w:rPr>
                <w:rFonts w:ascii="Liberation Sans" w:hAnsi="Liberation Sans" w:eastAsia="Liberation Sans"/>
                <w:sz w:val="17"/>
              </w:rPr>
              <w:t>Analyze</w:t>
            </w:r>
          </w:p>
        </w:tc>
        <w:tc>
          <w:tcPr>
            <w:tcW w:type="dxa" w:w="8136"/>
            <w:tcMar>
              <w:top w:w="70" w:type="dxa"/>
              <w:start w:w="85" w:type="dxa"/>
              <w:bottom w:w="70" w:type="dxa"/>
              <w:end w:w="85" w:type="dxa"/>
            </w:tcMar>
            <w:shd w:fill="F4F7F5"/>
          </w:tcPr>
          <w:p>
            <w:pPr>
              <w:spacing w:after="0"/>
            </w:pPr>
            <w:r>
              <w:rPr>
                <w:rFonts w:ascii="Liberation Sans" w:hAnsi="Liberation Sans" w:eastAsia="Liberation Sans"/>
                <w:sz w:val="17"/>
              </w:rPr>
              <w:t>Progress dashboard, trends, adherence, personal records and comparisons.</w:t>
            </w:r>
          </w:p>
        </w:tc>
      </w:tr>
      <w:tr>
        <w:trPr>
          <w:cantSplit/>
        </w:trPr>
        <w:tc>
          <w:tcPr>
            <w:tcW w:type="dxa" w:w="1800"/>
            <w:tcMar>
              <w:top w:w="70" w:type="dxa"/>
              <w:start w:w="85" w:type="dxa"/>
              <w:bottom w:w="70" w:type="dxa"/>
              <w:end w:w="85" w:type="dxa"/>
            </w:tcMar>
          </w:tcPr>
          <w:p>
            <w:pPr>
              <w:spacing w:after="0"/>
            </w:pPr>
            <w:r>
              <w:rPr>
                <w:rFonts w:ascii="Liberation Sans" w:hAnsi="Liberation Sans" w:eastAsia="Liberation Sans"/>
                <w:sz w:val="17"/>
              </w:rPr>
              <w:t>Tools</w:t>
            </w:r>
          </w:p>
        </w:tc>
        <w:tc>
          <w:tcPr>
            <w:tcW w:type="dxa" w:w="8136"/>
            <w:tcMar>
              <w:top w:w="70" w:type="dxa"/>
              <w:start w:w="85" w:type="dxa"/>
              <w:bottom w:w="70" w:type="dxa"/>
              <w:end w:w="85" w:type="dxa"/>
            </w:tcMar>
          </w:tcPr>
          <w:p>
            <w:pPr>
              <w:spacing w:after="0"/>
            </w:pPr>
            <w:r>
              <w:rPr>
                <w:rFonts w:ascii="Liberation Sans" w:hAnsi="Liberation Sans" w:eastAsia="Liberation Sans"/>
                <w:sz w:val="17"/>
              </w:rPr>
              <w:t>Calculators, unit conversion, plate calculator, timers and comparisons.</w:t>
            </w:r>
          </w:p>
        </w:tc>
      </w:tr>
      <w:tr>
        <w:trPr>
          <w:cantSplit/>
        </w:trPr>
        <w:tc>
          <w:tcPr>
            <w:tcW w:type="dxa" w:w="1800"/>
            <w:tcMar>
              <w:top w:w="70" w:type="dxa"/>
              <w:start w:w="85" w:type="dxa"/>
              <w:bottom w:w="70" w:type="dxa"/>
              <w:end w:w="85" w:type="dxa"/>
            </w:tcMar>
            <w:shd w:fill="F4F7F5"/>
          </w:tcPr>
          <w:p>
            <w:pPr>
              <w:spacing w:after="0"/>
            </w:pPr>
            <w:r>
              <w:rPr>
                <w:rFonts w:ascii="Liberation Sans" w:hAnsi="Liberation Sans" w:eastAsia="Liberation Sans"/>
                <w:sz w:val="17"/>
              </w:rPr>
              <w:t>System</w:t>
            </w:r>
          </w:p>
        </w:tc>
        <w:tc>
          <w:tcPr>
            <w:tcW w:type="dxa" w:w="8136"/>
            <w:tcMar>
              <w:top w:w="70" w:type="dxa"/>
              <w:start w:w="85" w:type="dxa"/>
              <w:bottom w:w="70" w:type="dxa"/>
              <w:end w:w="85" w:type="dxa"/>
            </w:tcMar>
            <w:shd w:fill="F4F7F5"/>
          </w:tcPr>
          <w:p>
            <w:pPr>
              <w:spacing w:after="0"/>
            </w:pPr>
            <w:r>
              <w:rPr>
                <w:rFonts w:ascii="Liberation Sans" w:hAnsi="Liberation Sans" w:eastAsia="Liberation Sans"/>
                <w:sz w:val="17"/>
              </w:rPr>
              <w:t>Search, favourites, settings, backup, restore, export, offline behaviour and citations.</w:t>
            </w:r>
          </w:p>
        </w:tc>
      </w:tr>
    </w:tbl>
    <w:p>
      <w:pPr>
        <w:spacing w:after="0"/>
      </w:pPr>
    </w:p>
    <w:p>
      <w:pPr>
        <w:pStyle w:val="Heading1"/>
        <w:keepNext/>
        <w:spacing w:before="240" w:after="100"/>
      </w:pPr>
      <w:r>
        <w:rPr>
          <w:rFonts w:ascii="Liberation Sans" w:hAnsi="Liberation Sans" w:eastAsia="Liberation Sans"/>
          <w:b/>
          <w:color w:val="163A2B"/>
          <w:sz w:val="32"/>
        </w:rPr>
        <w:t>6. Phased documentation roadmap</w:t>
      </w:r>
    </w:p>
    <w:p>
      <w:pPr>
        <w:keepNext w:val="0"/>
        <w:spacing w:after="100" w:before="0" w:line="259" w:lineRule="auto"/>
      </w:pPr>
      <w:r>
        <w:rPr>
          <w:rFonts w:ascii="Liberation Sans" w:hAnsi="Liberation Sans" w:eastAsia="Liberation Sans"/>
          <w:i w:val="0"/>
        </w:rPr>
        <w:t>Each phase will be delivered as a separate Lovable-ready specification with implementation prompts, data schemas, acceptance criteria and testing checklists. Only the current phase and the Master Foundation should be active during implementation.</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648"/>
            <w:shd w:fill="163A2B"/>
            <w:tcMar>
              <w:top w:w="90" w:type="dxa"/>
              <w:start w:w="90" w:type="dxa"/>
              <w:bottom w:w="90" w:type="dxa"/>
              <w:end w:w="90" w:type="dxa"/>
            </w:tcMar>
            <w:vAlign w:val="center"/>
          </w:tcPr>
          <w:p>
            <w:pPr>
              <w:spacing w:after="0"/>
              <w:jc w:val="left"/>
            </w:pPr>
            <w:r>
              <w:rPr>
                <w:rFonts w:ascii="Liberation Sans" w:hAnsi="Liberation Sans" w:eastAsia="Liberation Sans"/>
                <w:b/>
                <w:color w:val="FFFFFF"/>
                <w:sz w:val="15"/>
              </w:rPr>
              <w:t>Phase</w:t>
            </w:r>
          </w:p>
        </w:tc>
        <w:tc>
          <w:tcPr>
            <w:tcW w:type="dxa" w:w="2880"/>
            <w:shd w:fill="163A2B"/>
            <w:tcMar>
              <w:top w:w="90" w:type="dxa"/>
              <w:start w:w="90" w:type="dxa"/>
              <w:bottom w:w="90" w:type="dxa"/>
              <w:end w:w="90" w:type="dxa"/>
            </w:tcMar>
            <w:vAlign w:val="center"/>
          </w:tcPr>
          <w:p>
            <w:pPr>
              <w:spacing w:after="0"/>
              <w:jc w:val="left"/>
            </w:pPr>
            <w:r>
              <w:rPr>
                <w:rFonts w:ascii="Liberation Sans" w:hAnsi="Liberation Sans" w:eastAsia="Liberation Sans"/>
                <w:b/>
                <w:color w:val="FFFFFF"/>
                <w:sz w:val="15"/>
              </w:rPr>
              <w:t>Document</w:t>
            </w:r>
          </w:p>
        </w:tc>
        <w:tc>
          <w:tcPr>
            <w:tcW w:type="dxa" w:w="4320"/>
            <w:shd w:fill="163A2B"/>
            <w:tcMar>
              <w:top w:w="90" w:type="dxa"/>
              <w:start w:w="90" w:type="dxa"/>
              <w:bottom w:w="90" w:type="dxa"/>
              <w:end w:w="90" w:type="dxa"/>
            </w:tcMar>
            <w:vAlign w:val="center"/>
          </w:tcPr>
          <w:p>
            <w:pPr>
              <w:spacing w:after="0"/>
              <w:jc w:val="left"/>
            </w:pPr>
            <w:r>
              <w:rPr>
                <w:rFonts w:ascii="Liberation Sans" w:hAnsi="Liberation Sans" w:eastAsia="Liberation Sans"/>
                <w:b/>
                <w:color w:val="FFFFFF"/>
                <w:sz w:val="15"/>
              </w:rPr>
              <w:t>Purpose</w:t>
            </w:r>
          </w:p>
        </w:tc>
        <w:tc>
          <w:tcPr>
            <w:tcW w:type="dxa" w:w="2016"/>
            <w:shd w:fill="163A2B"/>
            <w:tcMar>
              <w:top w:w="90" w:type="dxa"/>
              <w:start w:w="90" w:type="dxa"/>
              <w:bottom w:w="90" w:type="dxa"/>
              <w:end w:w="90" w:type="dxa"/>
            </w:tcMar>
            <w:vAlign w:val="center"/>
          </w:tcPr>
          <w:p>
            <w:pPr>
              <w:spacing w:after="0"/>
              <w:jc w:val="left"/>
            </w:pPr>
            <w:r>
              <w:rPr>
                <w:rFonts w:ascii="Liberation Sans" w:hAnsi="Liberation Sans" w:eastAsia="Liberation Sans"/>
                <w:b/>
                <w:color w:val="FFFFFF"/>
                <w:sz w:val="15"/>
              </w:rPr>
              <w:t>Completion output</w:t>
            </w:r>
          </w:p>
        </w:tc>
      </w:tr>
      <w:tr>
        <w:trPr>
          <w:cantSplit/>
        </w:trPr>
        <w:tc>
          <w:tcPr>
            <w:tcW w:type="dxa" w:w="648"/>
            <w:tcMar>
              <w:top w:w="70" w:type="dxa"/>
              <w:start w:w="85" w:type="dxa"/>
              <w:bottom w:w="70" w:type="dxa"/>
              <w:end w:w="85" w:type="dxa"/>
            </w:tcMar>
          </w:tcPr>
          <w:p>
            <w:pPr>
              <w:spacing w:after="0"/>
            </w:pPr>
            <w:r>
              <w:rPr>
                <w:rFonts w:ascii="Liberation Sans" w:hAnsi="Liberation Sans" w:eastAsia="Liberation Sans"/>
                <w:sz w:val="15"/>
              </w:rPr>
              <w:t>00</w:t>
            </w:r>
          </w:p>
        </w:tc>
        <w:tc>
          <w:tcPr>
            <w:tcW w:type="dxa" w:w="2880"/>
            <w:tcMar>
              <w:top w:w="70" w:type="dxa"/>
              <w:start w:w="85" w:type="dxa"/>
              <w:bottom w:w="70" w:type="dxa"/>
              <w:end w:w="85" w:type="dxa"/>
            </w:tcMar>
          </w:tcPr>
          <w:p>
            <w:pPr>
              <w:spacing w:after="0"/>
            </w:pPr>
            <w:r>
              <w:rPr>
                <w:rFonts w:ascii="Liberation Sans" w:hAnsi="Liberation Sans" w:eastAsia="Liberation Sans"/>
                <w:sz w:val="15"/>
              </w:rPr>
              <w:t>Master foundation and Lovable operating specification</w:t>
            </w:r>
          </w:p>
        </w:tc>
        <w:tc>
          <w:tcPr>
            <w:tcW w:type="dxa" w:w="4320"/>
            <w:tcMar>
              <w:top w:w="70" w:type="dxa"/>
              <w:start w:w="85" w:type="dxa"/>
              <w:bottom w:w="70" w:type="dxa"/>
              <w:end w:w="85" w:type="dxa"/>
            </w:tcMar>
          </w:tcPr>
          <w:p>
            <w:pPr>
              <w:spacing w:after="0"/>
            </w:pPr>
            <w:r>
              <w:rPr>
                <w:rFonts w:ascii="Liberation Sans" w:hAnsi="Liberation Sans" w:eastAsia="Liberation Sans"/>
                <w:sz w:val="15"/>
              </w:rPr>
              <w:t>Lock product identity, scope, stack, data rules, design principles and phased delivery method.</w:t>
            </w:r>
          </w:p>
        </w:tc>
        <w:tc>
          <w:tcPr>
            <w:tcW w:type="dxa" w:w="2016"/>
            <w:tcMar>
              <w:top w:w="70" w:type="dxa"/>
              <w:start w:w="85" w:type="dxa"/>
              <w:bottom w:w="70" w:type="dxa"/>
              <w:end w:w="85" w:type="dxa"/>
            </w:tcMar>
          </w:tcPr>
          <w:p>
            <w:pPr>
              <w:spacing w:after="0"/>
            </w:pPr>
            <w:r>
              <w:rPr>
                <w:rFonts w:ascii="Liberation Sans" w:hAnsi="Liberation Sans" w:eastAsia="Liberation Sans"/>
                <w:sz w:val="15"/>
              </w:rPr>
              <w:t>Foundation baseline accepted.</w:t>
            </w:r>
          </w:p>
        </w:tc>
      </w:tr>
      <w:tr>
        <w:trPr>
          <w:cantSplit/>
        </w:trPr>
        <w:tc>
          <w:tcPr>
            <w:tcW w:type="dxa" w:w="648"/>
            <w:tcMar>
              <w:top w:w="70" w:type="dxa"/>
              <w:start w:w="85" w:type="dxa"/>
              <w:bottom w:w="70" w:type="dxa"/>
              <w:end w:w="85" w:type="dxa"/>
            </w:tcMar>
            <w:shd w:fill="F4F7F5"/>
          </w:tcPr>
          <w:p>
            <w:pPr>
              <w:spacing w:after="0"/>
            </w:pPr>
            <w:r>
              <w:rPr>
                <w:rFonts w:ascii="Liberation Sans" w:hAnsi="Liberation Sans" w:eastAsia="Liberation Sans"/>
                <w:sz w:val="15"/>
              </w:rPr>
              <w:t>01</w:t>
            </w:r>
          </w:p>
        </w:tc>
        <w:tc>
          <w:tcPr>
            <w:tcW w:type="dxa" w:w="2880"/>
            <w:tcMar>
              <w:top w:w="70" w:type="dxa"/>
              <w:start w:w="85" w:type="dxa"/>
              <w:bottom w:w="70" w:type="dxa"/>
              <w:end w:w="85" w:type="dxa"/>
            </w:tcMar>
            <w:shd w:fill="F4F7F5"/>
          </w:tcPr>
          <w:p>
            <w:pPr>
              <w:spacing w:after="0"/>
            </w:pPr>
            <w:r>
              <w:rPr>
                <w:rFonts w:ascii="Liberation Sans" w:hAnsi="Liberation Sans" w:eastAsia="Liberation Sans"/>
                <w:sz w:val="15"/>
              </w:rPr>
              <w:t>Application shell, navigation and design system</w:t>
            </w:r>
          </w:p>
        </w:tc>
        <w:tc>
          <w:tcPr>
            <w:tcW w:type="dxa" w:w="4320"/>
            <w:tcMar>
              <w:top w:w="70" w:type="dxa"/>
              <w:start w:w="85" w:type="dxa"/>
              <w:bottom w:w="70" w:type="dxa"/>
              <w:end w:w="85" w:type="dxa"/>
            </w:tcMar>
            <w:shd w:fill="F4F7F5"/>
          </w:tcPr>
          <w:p>
            <w:pPr>
              <w:spacing w:after="0"/>
            </w:pPr>
            <w:r>
              <w:rPr>
                <w:rFonts w:ascii="Liberation Sans" w:hAnsi="Liberation Sans" w:eastAsia="Liberation Sans"/>
                <w:sz w:val="15"/>
              </w:rPr>
              <w:t>Create responsive app frame, route structure, global navigation, theme, reusable UI primitives and placeholder module pages.</w:t>
            </w:r>
          </w:p>
        </w:tc>
        <w:tc>
          <w:tcPr>
            <w:tcW w:type="dxa" w:w="2016"/>
            <w:tcMar>
              <w:top w:w="70" w:type="dxa"/>
              <w:start w:w="85" w:type="dxa"/>
              <w:bottom w:w="70" w:type="dxa"/>
              <w:end w:w="85" w:type="dxa"/>
            </w:tcMar>
            <w:shd w:fill="F4F7F5"/>
          </w:tcPr>
          <w:p>
            <w:pPr>
              <w:spacing w:after="0"/>
            </w:pPr>
            <w:r>
              <w:rPr>
                <w:rFonts w:ascii="Liberation Sans" w:hAnsi="Liberation Sans" w:eastAsia="Liberation Sans"/>
                <w:sz w:val="15"/>
              </w:rPr>
              <w:t>Stable shell with no feature logic.</w:t>
            </w:r>
          </w:p>
        </w:tc>
      </w:tr>
      <w:tr>
        <w:trPr>
          <w:cantSplit/>
        </w:trPr>
        <w:tc>
          <w:tcPr>
            <w:tcW w:type="dxa" w:w="648"/>
            <w:tcMar>
              <w:top w:w="70" w:type="dxa"/>
              <w:start w:w="85" w:type="dxa"/>
              <w:bottom w:w="70" w:type="dxa"/>
              <w:end w:w="85" w:type="dxa"/>
            </w:tcMar>
          </w:tcPr>
          <w:p>
            <w:pPr>
              <w:spacing w:after="0"/>
            </w:pPr>
            <w:r>
              <w:rPr>
                <w:rFonts w:ascii="Liberation Sans" w:hAnsi="Liberation Sans" w:eastAsia="Liberation Sans"/>
                <w:sz w:val="15"/>
              </w:rPr>
              <w:t>02</w:t>
            </w:r>
          </w:p>
        </w:tc>
        <w:tc>
          <w:tcPr>
            <w:tcW w:type="dxa" w:w="2880"/>
            <w:tcMar>
              <w:top w:w="70" w:type="dxa"/>
              <w:start w:w="85" w:type="dxa"/>
              <w:bottom w:w="70" w:type="dxa"/>
              <w:end w:w="85" w:type="dxa"/>
            </w:tcMar>
          </w:tcPr>
          <w:p>
            <w:pPr>
              <w:spacing w:after="0"/>
            </w:pPr>
            <w:r>
              <w:rPr>
                <w:rFonts w:ascii="Liberation Sans" w:hAnsi="Liberation Sans" w:eastAsia="Liberation Sans"/>
                <w:sz w:val="15"/>
              </w:rPr>
              <w:t>Muscle and functional anatomy library</w:t>
            </w:r>
          </w:p>
        </w:tc>
        <w:tc>
          <w:tcPr>
            <w:tcW w:type="dxa" w:w="4320"/>
            <w:tcMar>
              <w:top w:w="70" w:type="dxa"/>
              <w:start w:w="85" w:type="dxa"/>
              <w:bottom w:w="70" w:type="dxa"/>
              <w:end w:w="85" w:type="dxa"/>
            </w:tcMar>
          </w:tcPr>
          <w:p>
            <w:pPr>
              <w:spacing w:after="0"/>
            </w:pPr>
            <w:r>
              <w:rPr>
                <w:rFonts w:ascii="Liberation Sans" w:hAnsi="Liberation Sans" w:eastAsia="Liberation Sans"/>
                <w:sz w:val="15"/>
              </w:rPr>
              <w:t>Create body-region taxonomy, muscle catalogue, muscle detail pages and exercise relationships.</w:t>
            </w:r>
          </w:p>
        </w:tc>
        <w:tc>
          <w:tcPr>
            <w:tcW w:type="dxa" w:w="2016"/>
            <w:tcMar>
              <w:top w:w="70" w:type="dxa"/>
              <w:start w:w="85" w:type="dxa"/>
              <w:bottom w:w="70" w:type="dxa"/>
              <w:end w:w="85" w:type="dxa"/>
            </w:tcMar>
          </w:tcPr>
          <w:p>
            <w:pPr>
              <w:spacing w:after="0"/>
            </w:pPr>
            <w:r>
              <w:rPr>
                <w:rFonts w:ascii="Liberation Sans" w:hAnsi="Liberation Sans" w:eastAsia="Liberation Sans"/>
                <w:sz w:val="15"/>
              </w:rPr>
              <w:t>Browsable, sourced muscle knowledge module.</w:t>
            </w:r>
          </w:p>
        </w:tc>
      </w:tr>
      <w:tr>
        <w:trPr>
          <w:cantSplit/>
        </w:trPr>
        <w:tc>
          <w:tcPr>
            <w:tcW w:type="dxa" w:w="648"/>
            <w:tcMar>
              <w:top w:w="70" w:type="dxa"/>
              <w:start w:w="85" w:type="dxa"/>
              <w:bottom w:w="70" w:type="dxa"/>
              <w:end w:w="85" w:type="dxa"/>
            </w:tcMar>
            <w:shd w:fill="F4F7F5"/>
          </w:tcPr>
          <w:p>
            <w:pPr>
              <w:spacing w:after="0"/>
            </w:pPr>
            <w:r>
              <w:rPr>
                <w:rFonts w:ascii="Liberation Sans" w:hAnsi="Liberation Sans" w:eastAsia="Liberation Sans"/>
                <w:sz w:val="15"/>
              </w:rPr>
              <w:t>03</w:t>
            </w:r>
          </w:p>
        </w:tc>
        <w:tc>
          <w:tcPr>
            <w:tcW w:type="dxa" w:w="2880"/>
            <w:tcMar>
              <w:top w:w="70" w:type="dxa"/>
              <w:start w:w="85" w:type="dxa"/>
              <w:bottom w:w="70" w:type="dxa"/>
              <w:end w:w="85" w:type="dxa"/>
            </w:tcMar>
            <w:shd w:fill="F4F7F5"/>
          </w:tcPr>
          <w:p>
            <w:pPr>
              <w:spacing w:after="0"/>
            </w:pPr>
            <w:r>
              <w:rPr>
                <w:rFonts w:ascii="Liberation Sans" w:hAnsi="Liberation Sans" w:eastAsia="Liberation Sans"/>
                <w:sz w:val="15"/>
              </w:rPr>
              <w:t>Exercise encyclopedia</w:t>
            </w:r>
          </w:p>
        </w:tc>
        <w:tc>
          <w:tcPr>
            <w:tcW w:type="dxa" w:w="4320"/>
            <w:tcMar>
              <w:top w:w="70" w:type="dxa"/>
              <w:start w:w="85" w:type="dxa"/>
              <w:bottom w:w="70" w:type="dxa"/>
              <w:end w:w="85" w:type="dxa"/>
            </w:tcMar>
            <w:shd w:fill="F4F7F5"/>
          </w:tcPr>
          <w:p>
            <w:pPr>
              <w:spacing w:after="0"/>
            </w:pPr>
            <w:r>
              <w:rPr>
                <w:rFonts w:ascii="Liberation Sans" w:hAnsi="Liberation Sans" w:eastAsia="Liberation Sans"/>
                <w:sz w:val="15"/>
              </w:rPr>
              <w:t>Create exercise catalogue, filters, technique pages, variations, substitutions, media and evidence fields.</w:t>
            </w:r>
          </w:p>
        </w:tc>
        <w:tc>
          <w:tcPr>
            <w:tcW w:type="dxa" w:w="2016"/>
            <w:tcMar>
              <w:top w:w="70" w:type="dxa"/>
              <w:start w:w="85" w:type="dxa"/>
              <w:bottom w:w="70" w:type="dxa"/>
              <w:end w:w="85" w:type="dxa"/>
            </w:tcMar>
            <w:shd w:fill="F4F7F5"/>
          </w:tcPr>
          <w:p>
            <w:pPr>
              <w:spacing w:after="0"/>
            </w:pPr>
            <w:r>
              <w:rPr>
                <w:rFonts w:ascii="Liberation Sans" w:hAnsi="Liberation Sans" w:eastAsia="Liberation Sans"/>
                <w:sz w:val="15"/>
              </w:rPr>
              <w:t>Core exercise knowledge library.</w:t>
            </w:r>
          </w:p>
        </w:tc>
      </w:tr>
      <w:tr>
        <w:trPr>
          <w:cantSplit/>
        </w:trPr>
        <w:tc>
          <w:tcPr>
            <w:tcW w:type="dxa" w:w="648"/>
            <w:tcMar>
              <w:top w:w="70" w:type="dxa"/>
              <w:start w:w="85" w:type="dxa"/>
              <w:bottom w:w="70" w:type="dxa"/>
              <w:end w:w="85" w:type="dxa"/>
            </w:tcMar>
          </w:tcPr>
          <w:p>
            <w:pPr>
              <w:spacing w:after="0"/>
            </w:pPr>
            <w:r>
              <w:rPr>
                <w:rFonts w:ascii="Liberation Sans" w:hAnsi="Liberation Sans" w:eastAsia="Liberation Sans"/>
                <w:sz w:val="15"/>
              </w:rPr>
              <w:t>04</w:t>
            </w:r>
          </w:p>
        </w:tc>
        <w:tc>
          <w:tcPr>
            <w:tcW w:type="dxa" w:w="2880"/>
            <w:tcMar>
              <w:top w:w="70" w:type="dxa"/>
              <w:start w:w="85" w:type="dxa"/>
              <w:bottom w:w="70" w:type="dxa"/>
              <w:end w:w="85" w:type="dxa"/>
            </w:tcMar>
          </w:tcPr>
          <w:p>
            <w:pPr>
              <w:spacing w:after="0"/>
            </w:pPr>
            <w:r>
              <w:rPr>
                <w:rFonts w:ascii="Liberation Sans" w:hAnsi="Liberation Sans" w:eastAsia="Liberation Sans"/>
                <w:sz w:val="15"/>
              </w:rPr>
              <w:t>Training science and workout methods</w:t>
            </w:r>
          </w:p>
        </w:tc>
        <w:tc>
          <w:tcPr>
            <w:tcW w:type="dxa" w:w="4320"/>
            <w:tcMar>
              <w:top w:w="70" w:type="dxa"/>
              <w:start w:w="85" w:type="dxa"/>
              <w:bottom w:w="70" w:type="dxa"/>
              <w:end w:w="85" w:type="dxa"/>
            </w:tcMar>
          </w:tcPr>
          <w:p>
            <w:pPr>
              <w:spacing w:after="0"/>
            </w:pPr>
            <w:r>
              <w:rPr>
                <w:rFonts w:ascii="Liberation Sans" w:hAnsi="Liberation Sans" w:eastAsia="Liberation Sans"/>
                <w:sz w:val="15"/>
              </w:rPr>
              <w:t>Explain volume, intensity, frequency, overload, RPE/RIR, set methods, deloading and programming principles.</w:t>
            </w:r>
          </w:p>
        </w:tc>
        <w:tc>
          <w:tcPr>
            <w:tcW w:type="dxa" w:w="2016"/>
            <w:tcMar>
              <w:top w:w="70" w:type="dxa"/>
              <w:start w:w="85" w:type="dxa"/>
              <w:bottom w:w="70" w:type="dxa"/>
              <w:end w:w="85" w:type="dxa"/>
            </w:tcMar>
          </w:tcPr>
          <w:p>
            <w:pPr>
              <w:spacing w:after="0"/>
            </w:pPr>
            <w:r>
              <w:rPr>
                <w:rFonts w:ascii="Liberation Sans" w:hAnsi="Liberation Sans" w:eastAsia="Liberation Sans"/>
                <w:sz w:val="15"/>
              </w:rPr>
              <w:t>Structured training knowledge hub.</w:t>
            </w:r>
          </w:p>
        </w:tc>
      </w:tr>
      <w:tr>
        <w:trPr>
          <w:cantSplit/>
        </w:trPr>
        <w:tc>
          <w:tcPr>
            <w:tcW w:type="dxa" w:w="648"/>
            <w:tcMar>
              <w:top w:w="70" w:type="dxa"/>
              <w:start w:w="85" w:type="dxa"/>
              <w:bottom w:w="70" w:type="dxa"/>
              <w:end w:w="85" w:type="dxa"/>
            </w:tcMar>
            <w:shd w:fill="F4F7F5"/>
          </w:tcPr>
          <w:p>
            <w:pPr>
              <w:spacing w:after="0"/>
            </w:pPr>
            <w:r>
              <w:rPr>
                <w:rFonts w:ascii="Liberation Sans" w:hAnsi="Liberation Sans" w:eastAsia="Liberation Sans"/>
                <w:sz w:val="15"/>
              </w:rPr>
              <w:t>05</w:t>
            </w:r>
          </w:p>
        </w:tc>
        <w:tc>
          <w:tcPr>
            <w:tcW w:type="dxa" w:w="2880"/>
            <w:tcMar>
              <w:top w:w="70" w:type="dxa"/>
              <w:start w:w="85" w:type="dxa"/>
              <w:bottom w:w="70" w:type="dxa"/>
              <w:end w:w="85" w:type="dxa"/>
            </w:tcMar>
            <w:shd w:fill="F4F7F5"/>
          </w:tcPr>
          <w:p>
            <w:pPr>
              <w:spacing w:after="0"/>
            </w:pPr>
            <w:r>
              <w:rPr>
                <w:rFonts w:ascii="Liberation Sans" w:hAnsi="Liberation Sans" w:eastAsia="Liberation Sans"/>
                <w:sz w:val="15"/>
              </w:rPr>
              <w:t>Workout programs and planner</w:t>
            </w:r>
          </w:p>
        </w:tc>
        <w:tc>
          <w:tcPr>
            <w:tcW w:type="dxa" w:w="4320"/>
            <w:tcMar>
              <w:top w:w="70" w:type="dxa"/>
              <w:start w:w="85" w:type="dxa"/>
              <w:bottom w:w="70" w:type="dxa"/>
              <w:end w:w="85" w:type="dxa"/>
            </w:tcMar>
            <w:shd w:fill="F4F7F5"/>
          </w:tcPr>
          <w:p>
            <w:pPr>
              <w:spacing w:after="0"/>
            </w:pPr>
            <w:r>
              <w:rPr>
                <w:rFonts w:ascii="Liberation Sans" w:hAnsi="Liberation Sans" w:eastAsia="Liberation Sans"/>
                <w:sz w:val="15"/>
              </w:rPr>
              <w:t>Create program templates, weekly schedules, progression rules, substitutions and local plan saving.</w:t>
            </w:r>
          </w:p>
        </w:tc>
        <w:tc>
          <w:tcPr>
            <w:tcW w:type="dxa" w:w="2016"/>
            <w:tcMar>
              <w:top w:w="70" w:type="dxa"/>
              <w:start w:w="85" w:type="dxa"/>
              <w:bottom w:w="70" w:type="dxa"/>
              <w:end w:w="85" w:type="dxa"/>
            </w:tcMar>
            <w:shd w:fill="F4F7F5"/>
          </w:tcPr>
          <w:p>
            <w:pPr>
              <w:spacing w:after="0"/>
            </w:pPr>
            <w:r>
              <w:rPr>
                <w:rFonts w:ascii="Liberation Sans" w:hAnsi="Liberation Sans" w:eastAsia="Liberation Sans"/>
                <w:sz w:val="15"/>
              </w:rPr>
              <w:t>Actionable plans from beginner to advanced.</w:t>
            </w:r>
          </w:p>
        </w:tc>
      </w:tr>
      <w:tr>
        <w:trPr>
          <w:cantSplit/>
        </w:trPr>
        <w:tc>
          <w:tcPr>
            <w:tcW w:type="dxa" w:w="648"/>
            <w:tcMar>
              <w:top w:w="70" w:type="dxa"/>
              <w:start w:w="85" w:type="dxa"/>
              <w:bottom w:w="70" w:type="dxa"/>
              <w:end w:w="85" w:type="dxa"/>
            </w:tcMar>
          </w:tcPr>
          <w:p>
            <w:pPr>
              <w:spacing w:after="0"/>
            </w:pPr>
            <w:r>
              <w:rPr>
                <w:rFonts w:ascii="Liberation Sans" w:hAnsi="Liberation Sans" w:eastAsia="Liberation Sans"/>
                <w:sz w:val="15"/>
              </w:rPr>
              <w:t>06</w:t>
            </w:r>
          </w:p>
        </w:tc>
        <w:tc>
          <w:tcPr>
            <w:tcW w:type="dxa" w:w="2880"/>
            <w:tcMar>
              <w:top w:w="70" w:type="dxa"/>
              <w:start w:w="85" w:type="dxa"/>
              <w:bottom w:w="70" w:type="dxa"/>
              <w:end w:w="85" w:type="dxa"/>
            </w:tcMar>
          </w:tcPr>
          <w:p>
            <w:pPr>
              <w:spacing w:after="0"/>
            </w:pPr>
            <w:r>
              <w:rPr>
                <w:rFonts w:ascii="Liberation Sans" w:hAnsi="Liberation Sans" w:eastAsia="Liberation Sans"/>
                <w:sz w:val="15"/>
              </w:rPr>
              <w:t>Workout session tracker</w:t>
            </w:r>
          </w:p>
        </w:tc>
        <w:tc>
          <w:tcPr>
            <w:tcW w:type="dxa" w:w="4320"/>
            <w:tcMar>
              <w:top w:w="70" w:type="dxa"/>
              <w:start w:w="85" w:type="dxa"/>
              <w:bottom w:w="70" w:type="dxa"/>
              <w:end w:w="85" w:type="dxa"/>
            </w:tcMar>
          </w:tcPr>
          <w:p>
            <w:pPr>
              <w:spacing w:after="0"/>
            </w:pPr>
            <w:r>
              <w:rPr>
                <w:rFonts w:ascii="Liberation Sans" w:hAnsi="Liberation Sans" w:eastAsia="Liberation Sans"/>
                <w:sz w:val="15"/>
              </w:rPr>
              <w:t>Log sessions, sets, reps, load, RPE/RIR, rest, notes, history and personal records locally.</w:t>
            </w:r>
          </w:p>
        </w:tc>
        <w:tc>
          <w:tcPr>
            <w:tcW w:type="dxa" w:w="2016"/>
            <w:tcMar>
              <w:top w:w="70" w:type="dxa"/>
              <w:start w:w="85" w:type="dxa"/>
              <w:bottom w:w="70" w:type="dxa"/>
              <w:end w:w="85" w:type="dxa"/>
            </w:tcMar>
          </w:tcPr>
          <w:p>
            <w:pPr>
              <w:spacing w:after="0"/>
            </w:pPr>
            <w:r>
              <w:rPr>
                <w:rFonts w:ascii="Liberation Sans" w:hAnsi="Liberation Sans" w:eastAsia="Liberation Sans"/>
                <w:sz w:val="15"/>
              </w:rPr>
              <w:t>Reliable offline-capable workout logging.</w:t>
            </w:r>
          </w:p>
        </w:tc>
      </w:tr>
      <w:tr>
        <w:trPr>
          <w:cantSplit/>
        </w:trPr>
        <w:tc>
          <w:tcPr>
            <w:tcW w:type="dxa" w:w="648"/>
            <w:tcMar>
              <w:top w:w="70" w:type="dxa"/>
              <w:start w:w="85" w:type="dxa"/>
              <w:bottom w:w="70" w:type="dxa"/>
              <w:end w:w="85" w:type="dxa"/>
            </w:tcMar>
            <w:shd w:fill="F4F7F5"/>
          </w:tcPr>
          <w:p>
            <w:pPr>
              <w:spacing w:after="0"/>
            </w:pPr>
            <w:r>
              <w:rPr>
                <w:rFonts w:ascii="Liberation Sans" w:hAnsi="Liberation Sans" w:eastAsia="Liberation Sans"/>
                <w:sz w:val="15"/>
              </w:rPr>
              <w:t>07</w:t>
            </w:r>
          </w:p>
        </w:tc>
        <w:tc>
          <w:tcPr>
            <w:tcW w:type="dxa" w:w="2880"/>
            <w:tcMar>
              <w:top w:w="70" w:type="dxa"/>
              <w:start w:w="85" w:type="dxa"/>
              <w:bottom w:w="70" w:type="dxa"/>
              <w:end w:w="85" w:type="dxa"/>
            </w:tcMar>
            <w:shd w:fill="F4F7F5"/>
          </w:tcPr>
          <w:p>
            <w:pPr>
              <w:spacing w:after="0"/>
            </w:pPr>
            <w:r>
              <w:rPr>
                <w:rFonts w:ascii="Liberation Sans" w:hAnsi="Liberation Sans" w:eastAsia="Liberation Sans"/>
                <w:sz w:val="15"/>
              </w:rPr>
              <w:t>Cardio and conditioning</w:t>
            </w:r>
          </w:p>
        </w:tc>
        <w:tc>
          <w:tcPr>
            <w:tcW w:type="dxa" w:w="4320"/>
            <w:tcMar>
              <w:top w:w="70" w:type="dxa"/>
              <w:start w:w="85" w:type="dxa"/>
              <w:bottom w:w="70" w:type="dxa"/>
              <w:end w:w="85" w:type="dxa"/>
            </w:tcMar>
            <w:shd w:fill="F4F7F5"/>
          </w:tcPr>
          <w:p>
            <w:pPr>
              <w:spacing w:after="0"/>
            </w:pPr>
            <w:r>
              <w:rPr>
                <w:rFonts w:ascii="Liberation Sans" w:hAnsi="Liberation Sans" w:eastAsia="Liberation Sans"/>
                <w:sz w:val="15"/>
              </w:rPr>
              <w:t>Cover modalities, intensity zones, sessions, progression and optional cardio logging.</w:t>
            </w:r>
          </w:p>
        </w:tc>
        <w:tc>
          <w:tcPr>
            <w:tcW w:type="dxa" w:w="2016"/>
            <w:tcMar>
              <w:top w:w="70" w:type="dxa"/>
              <w:start w:w="85" w:type="dxa"/>
              <w:bottom w:w="70" w:type="dxa"/>
              <w:end w:w="85" w:type="dxa"/>
            </w:tcMar>
            <w:shd w:fill="F4F7F5"/>
          </w:tcPr>
          <w:p>
            <w:pPr>
              <w:spacing w:after="0"/>
            </w:pPr>
            <w:r>
              <w:rPr>
                <w:rFonts w:ascii="Liberation Sans" w:hAnsi="Liberation Sans" w:eastAsia="Liberation Sans"/>
                <w:sz w:val="15"/>
              </w:rPr>
              <w:t>Cardio education and tracking.</w:t>
            </w:r>
          </w:p>
        </w:tc>
      </w:tr>
      <w:tr>
        <w:trPr>
          <w:cantSplit/>
        </w:trPr>
        <w:tc>
          <w:tcPr>
            <w:tcW w:type="dxa" w:w="648"/>
            <w:tcMar>
              <w:top w:w="70" w:type="dxa"/>
              <w:start w:w="85" w:type="dxa"/>
              <w:bottom w:w="70" w:type="dxa"/>
              <w:end w:w="85" w:type="dxa"/>
            </w:tcMar>
          </w:tcPr>
          <w:p>
            <w:pPr>
              <w:spacing w:after="0"/>
            </w:pPr>
            <w:r>
              <w:rPr>
                <w:rFonts w:ascii="Liberation Sans" w:hAnsi="Liberation Sans" w:eastAsia="Liberation Sans"/>
                <w:sz w:val="15"/>
              </w:rPr>
              <w:t>08</w:t>
            </w:r>
          </w:p>
        </w:tc>
        <w:tc>
          <w:tcPr>
            <w:tcW w:type="dxa" w:w="2880"/>
            <w:tcMar>
              <w:top w:w="70" w:type="dxa"/>
              <w:start w:w="85" w:type="dxa"/>
              <w:bottom w:w="70" w:type="dxa"/>
              <w:end w:w="85" w:type="dxa"/>
            </w:tcMar>
          </w:tcPr>
          <w:p>
            <w:pPr>
              <w:spacing w:after="0"/>
            </w:pPr>
            <w:r>
              <w:rPr>
                <w:rFonts w:ascii="Liberation Sans" w:hAnsi="Liberation Sans" w:eastAsia="Liberation Sans"/>
                <w:sz w:val="15"/>
              </w:rPr>
              <w:t>Food encyclopedia</w:t>
            </w:r>
          </w:p>
        </w:tc>
        <w:tc>
          <w:tcPr>
            <w:tcW w:type="dxa" w:w="4320"/>
            <w:tcMar>
              <w:top w:w="70" w:type="dxa"/>
              <w:start w:w="85" w:type="dxa"/>
              <w:bottom w:w="70" w:type="dxa"/>
              <w:end w:w="85" w:type="dxa"/>
            </w:tcMar>
          </w:tcPr>
          <w:p>
            <w:pPr>
              <w:spacing w:after="0"/>
            </w:pPr>
            <w:r>
              <w:rPr>
                <w:rFonts w:ascii="Liberation Sans" w:hAnsi="Liberation Sans" w:eastAsia="Liberation Sans"/>
                <w:sz w:val="15"/>
              </w:rPr>
              <w:t>Create structured food catalogue with per-100-g and serving views, source metadata and comparisons.</w:t>
            </w:r>
          </w:p>
        </w:tc>
        <w:tc>
          <w:tcPr>
            <w:tcW w:type="dxa" w:w="2016"/>
            <w:tcMar>
              <w:top w:w="70" w:type="dxa"/>
              <w:start w:w="85" w:type="dxa"/>
              <w:bottom w:w="70" w:type="dxa"/>
              <w:end w:w="85" w:type="dxa"/>
            </w:tcMar>
          </w:tcPr>
          <w:p>
            <w:pPr>
              <w:spacing w:after="0"/>
            </w:pPr>
            <w:r>
              <w:rPr>
                <w:rFonts w:ascii="Liberation Sans" w:hAnsi="Liberation Sans" w:eastAsia="Liberation Sans"/>
                <w:sz w:val="15"/>
              </w:rPr>
              <w:t>Curated food composition knowledge base.</w:t>
            </w:r>
          </w:p>
        </w:tc>
      </w:tr>
      <w:tr>
        <w:trPr>
          <w:cantSplit/>
        </w:trPr>
        <w:tc>
          <w:tcPr>
            <w:tcW w:type="dxa" w:w="648"/>
            <w:tcMar>
              <w:top w:w="70" w:type="dxa"/>
              <w:start w:w="85" w:type="dxa"/>
              <w:bottom w:w="70" w:type="dxa"/>
              <w:end w:w="85" w:type="dxa"/>
            </w:tcMar>
            <w:shd w:fill="F4F7F5"/>
          </w:tcPr>
          <w:p>
            <w:pPr>
              <w:spacing w:after="0"/>
            </w:pPr>
            <w:r>
              <w:rPr>
                <w:rFonts w:ascii="Liberation Sans" w:hAnsi="Liberation Sans" w:eastAsia="Liberation Sans"/>
                <w:sz w:val="15"/>
              </w:rPr>
              <w:t>09</w:t>
            </w:r>
          </w:p>
        </w:tc>
        <w:tc>
          <w:tcPr>
            <w:tcW w:type="dxa" w:w="2880"/>
            <w:tcMar>
              <w:top w:w="70" w:type="dxa"/>
              <w:start w:w="85" w:type="dxa"/>
              <w:bottom w:w="70" w:type="dxa"/>
              <w:end w:w="85" w:type="dxa"/>
            </w:tcMar>
            <w:shd w:fill="F4F7F5"/>
          </w:tcPr>
          <w:p>
            <w:pPr>
              <w:spacing w:after="0"/>
            </w:pPr>
            <w:r>
              <w:rPr>
                <w:rFonts w:ascii="Liberation Sans" w:hAnsi="Liberation Sans" w:eastAsia="Liberation Sans"/>
                <w:sz w:val="15"/>
              </w:rPr>
              <w:t>Nutrient encyclopedia</w:t>
            </w:r>
          </w:p>
        </w:tc>
        <w:tc>
          <w:tcPr>
            <w:tcW w:type="dxa" w:w="4320"/>
            <w:tcMar>
              <w:top w:w="70" w:type="dxa"/>
              <w:start w:w="85" w:type="dxa"/>
              <w:bottom w:w="70" w:type="dxa"/>
              <w:end w:w="85" w:type="dxa"/>
            </w:tcMar>
            <w:shd w:fill="F4F7F5"/>
          </w:tcPr>
          <w:p>
            <w:pPr>
              <w:spacing w:after="0"/>
            </w:pPr>
            <w:r>
              <w:rPr>
                <w:rFonts w:ascii="Liberation Sans" w:hAnsi="Liberation Sans" w:eastAsia="Liberation Sans"/>
                <w:sz w:val="15"/>
              </w:rPr>
              <w:t>Cover macronutrients, vitamins, minerals, functions, sources, intake guidance and limitations.</w:t>
            </w:r>
          </w:p>
        </w:tc>
        <w:tc>
          <w:tcPr>
            <w:tcW w:type="dxa" w:w="2016"/>
            <w:tcMar>
              <w:top w:w="70" w:type="dxa"/>
              <w:start w:w="85" w:type="dxa"/>
              <w:bottom w:w="70" w:type="dxa"/>
              <w:end w:w="85" w:type="dxa"/>
            </w:tcMar>
            <w:shd w:fill="F4F7F5"/>
          </w:tcPr>
          <w:p>
            <w:pPr>
              <w:spacing w:after="0"/>
            </w:pPr>
            <w:r>
              <w:rPr>
                <w:rFonts w:ascii="Liberation Sans" w:hAnsi="Liberation Sans" w:eastAsia="Liberation Sans"/>
                <w:sz w:val="15"/>
              </w:rPr>
              <w:t>Linked nutrient reference system.</w:t>
            </w:r>
          </w:p>
        </w:tc>
      </w:tr>
      <w:tr>
        <w:trPr>
          <w:cantSplit/>
        </w:trPr>
        <w:tc>
          <w:tcPr>
            <w:tcW w:type="dxa" w:w="648"/>
            <w:tcMar>
              <w:top w:w="70" w:type="dxa"/>
              <w:start w:w="85" w:type="dxa"/>
              <w:bottom w:w="70" w:type="dxa"/>
              <w:end w:w="85" w:type="dxa"/>
            </w:tcMar>
          </w:tcPr>
          <w:p>
            <w:pPr>
              <w:spacing w:after="0"/>
            </w:pPr>
            <w:r>
              <w:rPr>
                <w:rFonts w:ascii="Liberation Sans" w:hAnsi="Liberation Sans" w:eastAsia="Liberation Sans"/>
                <w:sz w:val="15"/>
              </w:rPr>
              <w:t>10</w:t>
            </w:r>
          </w:p>
        </w:tc>
        <w:tc>
          <w:tcPr>
            <w:tcW w:type="dxa" w:w="2880"/>
            <w:tcMar>
              <w:top w:w="70" w:type="dxa"/>
              <w:start w:w="85" w:type="dxa"/>
              <w:bottom w:w="70" w:type="dxa"/>
              <w:end w:w="85" w:type="dxa"/>
            </w:tcMar>
          </w:tcPr>
          <w:p>
            <w:pPr>
              <w:spacing w:after="0"/>
            </w:pPr>
            <w:r>
              <w:rPr>
                <w:rFonts w:ascii="Liberation Sans" w:hAnsi="Liberation Sans" w:eastAsia="Liberation Sans"/>
                <w:sz w:val="15"/>
              </w:rPr>
              <w:t>Diet planning and calculators</w:t>
            </w:r>
          </w:p>
        </w:tc>
        <w:tc>
          <w:tcPr>
            <w:tcW w:type="dxa" w:w="4320"/>
            <w:tcMar>
              <w:top w:w="70" w:type="dxa"/>
              <w:start w:w="85" w:type="dxa"/>
              <w:bottom w:w="70" w:type="dxa"/>
              <w:end w:w="85" w:type="dxa"/>
            </w:tcMar>
          </w:tcPr>
          <w:p>
            <w:pPr>
              <w:spacing w:after="0"/>
            </w:pPr>
            <w:r>
              <w:rPr>
                <w:rFonts w:ascii="Liberation Sans" w:hAnsi="Liberation Sans" w:eastAsia="Liberation Sans"/>
                <w:sz w:val="15"/>
              </w:rPr>
              <w:t>Provide calorie, protein, macro, fibre and hydration estimates with transparent formulas and caveats.</w:t>
            </w:r>
          </w:p>
        </w:tc>
        <w:tc>
          <w:tcPr>
            <w:tcW w:type="dxa" w:w="2016"/>
            <w:tcMar>
              <w:top w:w="70" w:type="dxa"/>
              <w:start w:w="85" w:type="dxa"/>
              <w:bottom w:w="70" w:type="dxa"/>
              <w:end w:w="85" w:type="dxa"/>
            </w:tcMar>
          </w:tcPr>
          <w:p>
            <w:pPr>
              <w:spacing w:after="0"/>
            </w:pPr>
            <w:r>
              <w:rPr>
                <w:rFonts w:ascii="Liberation Sans" w:hAnsi="Liberation Sans" w:eastAsia="Liberation Sans"/>
                <w:sz w:val="15"/>
              </w:rPr>
              <w:t>Optional planning tools without medical claims.</w:t>
            </w:r>
          </w:p>
        </w:tc>
      </w:tr>
      <w:tr>
        <w:trPr>
          <w:cantSplit/>
        </w:trPr>
        <w:tc>
          <w:tcPr>
            <w:tcW w:type="dxa" w:w="648"/>
            <w:tcMar>
              <w:top w:w="70" w:type="dxa"/>
              <w:start w:w="85" w:type="dxa"/>
              <w:bottom w:w="70" w:type="dxa"/>
              <w:end w:w="85" w:type="dxa"/>
            </w:tcMar>
            <w:shd w:fill="F4F7F5"/>
          </w:tcPr>
          <w:p>
            <w:pPr>
              <w:spacing w:after="0"/>
            </w:pPr>
            <w:r>
              <w:rPr>
                <w:rFonts w:ascii="Liberation Sans" w:hAnsi="Liberation Sans" w:eastAsia="Liberation Sans"/>
                <w:sz w:val="15"/>
              </w:rPr>
              <w:t>11</w:t>
            </w:r>
          </w:p>
        </w:tc>
        <w:tc>
          <w:tcPr>
            <w:tcW w:type="dxa" w:w="2880"/>
            <w:tcMar>
              <w:top w:w="70" w:type="dxa"/>
              <w:start w:w="85" w:type="dxa"/>
              <w:bottom w:w="70" w:type="dxa"/>
              <w:end w:w="85" w:type="dxa"/>
            </w:tcMar>
            <w:shd w:fill="F4F7F5"/>
          </w:tcPr>
          <w:p>
            <w:pPr>
              <w:spacing w:after="0"/>
            </w:pPr>
            <w:r>
              <w:rPr>
                <w:rFonts w:ascii="Liberation Sans" w:hAnsi="Liberation Sans" w:eastAsia="Liberation Sans"/>
                <w:sz w:val="15"/>
              </w:rPr>
              <w:t>Meals, recipes and meal-plan templates</w:t>
            </w:r>
          </w:p>
        </w:tc>
        <w:tc>
          <w:tcPr>
            <w:tcW w:type="dxa" w:w="4320"/>
            <w:tcMar>
              <w:top w:w="70" w:type="dxa"/>
              <w:start w:w="85" w:type="dxa"/>
              <w:bottom w:w="70" w:type="dxa"/>
              <w:end w:w="85" w:type="dxa"/>
            </w:tcMar>
            <w:shd w:fill="F4F7F5"/>
          </w:tcPr>
          <w:p>
            <w:pPr>
              <w:spacing w:after="0"/>
            </w:pPr>
            <w:r>
              <w:rPr>
                <w:rFonts w:ascii="Liberation Sans" w:hAnsi="Liberation Sans" w:eastAsia="Liberation Sans"/>
                <w:sz w:val="15"/>
              </w:rPr>
              <w:t>Create ingredient-based recipes, calculated nutrition, substitutions, grocery lists and plan templates.</w:t>
            </w:r>
          </w:p>
        </w:tc>
        <w:tc>
          <w:tcPr>
            <w:tcW w:type="dxa" w:w="2016"/>
            <w:tcMar>
              <w:top w:w="70" w:type="dxa"/>
              <w:start w:w="85" w:type="dxa"/>
              <w:bottom w:w="70" w:type="dxa"/>
              <w:end w:w="85" w:type="dxa"/>
            </w:tcMar>
            <w:shd w:fill="F4F7F5"/>
          </w:tcPr>
          <w:p>
            <w:pPr>
              <w:spacing w:after="0"/>
            </w:pPr>
            <w:r>
              <w:rPr>
                <w:rFonts w:ascii="Liberation Sans" w:hAnsi="Liberation Sans" w:eastAsia="Liberation Sans"/>
                <w:sz w:val="15"/>
              </w:rPr>
              <w:t>Practical meal execution layer.</w:t>
            </w:r>
          </w:p>
        </w:tc>
      </w:tr>
      <w:tr>
        <w:trPr>
          <w:cantSplit/>
        </w:trPr>
        <w:tc>
          <w:tcPr>
            <w:tcW w:type="dxa" w:w="648"/>
            <w:tcMar>
              <w:top w:w="70" w:type="dxa"/>
              <w:start w:w="85" w:type="dxa"/>
              <w:bottom w:w="70" w:type="dxa"/>
              <w:end w:w="85" w:type="dxa"/>
            </w:tcMar>
          </w:tcPr>
          <w:p>
            <w:pPr>
              <w:spacing w:after="0"/>
            </w:pPr>
            <w:r>
              <w:rPr>
                <w:rFonts w:ascii="Liberation Sans" w:hAnsi="Liberation Sans" w:eastAsia="Liberation Sans"/>
                <w:sz w:val="15"/>
              </w:rPr>
              <w:t>12</w:t>
            </w:r>
          </w:p>
        </w:tc>
        <w:tc>
          <w:tcPr>
            <w:tcW w:type="dxa" w:w="2880"/>
            <w:tcMar>
              <w:top w:w="70" w:type="dxa"/>
              <w:start w:w="85" w:type="dxa"/>
              <w:bottom w:w="70" w:type="dxa"/>
              <w:end w:w="85" w:type="dxa"/>
            </w:tcMar>
          </w:tcPr>
          <w:p>
            <w:pPr>
              <w:spacing w:after="0"/>
            </w:pPr>
            <w:r>
              <w:rPr>
                <w:rFonts w:ascii="Liberation Sans" w:hAnsi="Liberation Sans" w:eastAsia="Liberation Sans"/>
                <w:sz w:val="15"/>
              </w:rPr>
              <w:t>Nutrition tracker</w:t>
            </w:r>
          </w:p>
        </w:tc>
        <w:tc>
          <w:tcPr>
            <w:tcW w:type="dxa" w:w="4320"/>
            <w:tcMar>
              <w:top w:w="70" w:type="dxa"/>
              <w:start w:w="85" w:type="dxa"/>
              <w:bottom w:w="70" w:type="dxa"/>
              <w:end w:w="85" w:type="dxa"/>
            </w:tcMar>
          </w:tcPr>
          <w:p>
            <w:pPr>
              <w:spacing w:after="0"/>
            </w:pPr>
            <w:r>
              <w:rPr>
                <w:rFonts w:ascii="Liberation Sans" w:hAnsi="Liberation Sans" w:eastAsia="Liberation Sans"/>
                <w:sz w:val="15"/>
              </w:rPr>
              <w:t>Log foods and quantities, compute daily totals and display optional macro/micronutrient summaries.</w:t>
            </w:r>
          </w:p>
        </w:tc>
        <w:tc>
          <w:tcPr>
            <w:tcW w:type="dxa" w:w="2016"/>
            <w:tcMar>
              <w:top w:w="70" w:type="dxa"/>
              <w:start w:w="85" w:type="dxa"/>
              <w:bottom w:w="70" w:type="dxa"/>
              <w:end w:w="85" w:type="dxa"/>
            </w:tcMar>
          </w:tcPr>
          <w:p>
            <w:pPr>
              <w:spacing w:after="0"/>
            </w:pPr>
            <w:r>
              <w:rPr>
                <w:rFonts w:ascii="Liberation Sans" w:hAnsi="Liberation Sans" w:eastAsia="Liberation Sans"/>
                <w:sz w:val="15"/>
              </w:rPr>
              <w:t>Local nutrition tracking.</w:t>
            </w:r>
          </w:p>
        </w:tc>
      </w:tr>
      <w:tr>
        <w:trPr>
          <w:cantSplit/>
        </w:trPr>
        <w:tc>
          <w:tcPr>
            <w:tcW w:type="dxa" w:w="648"/>
            <w:tcMar>
              <w:top w:w="70" w:type="dxa"/>
              <w:start w:w="85" w:type="dxa"/>
              <w:bottom w:w="70" w:type="dxa"/>
              <w:end w:w="85" w:type="dxa"/>
            </w:tcMar>
            <w:shd w:fill="F4F7F5"/>
          </w:tcPr>
          <w:p>
            <w:pPr>
              <w:spacing w:after="0"/>
            </w:pPr>
            <w:r>
              <w:rPr>
                <w:rFonts w:ascii="Liberation Sans" w:hAnsi="Liberation Sans" w:eastAsia="Liberation Sans"/>
                <w:sz w:val="15"/>
              </w:rPr>
              <w:t>13</w:t>
            </w:r>
          </w:p>
        </w:tc>
        <w:tc>
          <w:tcPr>
            <w:tcW w:type="dxa" w:w="2880"/>
            <w:tcMar>
              <w:top w:w="70" w:type="dxa"/>
              <w:start w:w="85" w:type="dxa"/>
              <w:bottom w:w="70" w:type="dxa"/>
              <w:end w:w="85" w:type="dxa"/>
            </w:tcMar>
            <w:shd w:fill="F4F7F5"/>
          </w:tcPr>
          <w:p>
            <w:pPr>
              <w:spacing w:after="0"/>
            </w:pPr>
            <w:r>
              <w:rPr>
                <w:rFonts w:ascii="Liberation Sans" w:hAnsi="Liberation Sans" w:eastAsia="Liberation Sans"/>
                <w:sz w:val="15"/>
              </w:rPr>
              <w:t>Recovery and sleep</w:t>
            </w:r>
          </w:p>
        </w:tc>
        <w:tc>
          <w:tcPr>
            <w:tcW w:type="dxa" w:w="4320"/>
            <w:tcMar>
              <w:top w:w="70" w:type="dxa"/>
              <w:start w:w="85" w:type="dxa"/>
              <w:bottom w:w="70" w:type="dxa"/>
              <w:end w:w="85" w:type="dxa"/>
            </w:tcMar>
            <w:shd w:fill="F4F7F5"/>
          </w:tcPr>
          <w:p>
            <w:pPr>
              <w:spacing w:after="0"/>
            </w:pPr>
            <w:r>
              <w:rPr>
                <w:rFonts w:ascii="Liberation Sans" w:hAnsi="Liberation Sans" w:eastAsia="Liberation Sans"/>
                <w:sz w:val="15"/>
              </w:rPr>
              <w:t>Cover sleep, soreness, fatigue, deloads, rest days, stress and optional recovery logging.</w:t>
            </w:r>
          </w:p>
        </w:tc>
        <w:tc>
          <w:tcPr>
            <w:tcW w:type="dxa" w:w="2016"/>
            <w:tcMar>
              <w:top w:w="70" w:type="dxa"/>
              <w:start w:w="85" w:type="dxa"/>
              <w:bottom w:w="70" w:type="dxa"/>
              <w:end w:w="85" w:type="dxa"/>
            </w:tcMar>
            <w:shd w:fill="F4F7F5"/>
          </w:tcPr>
          <w:p>
            <w:pPr>
              <w:spacing w:after="0"/>
            </w:pPr>
            <w:r>
              <w:rPr>
                <w:rFonts w:ascii="Liberation Sans" w:hAnsi="Liberation Sans" w:eastAsia="Liberation Sans"/>
                <w:sz w:val="15"/>
              </w:rPr>
              <w:t>Recovery education and trends.</w:t>
            </w:r>
          </w:p>
        </w:tc>
      </w:tr>
      <w:tr>
        <w:trPr>
          <w:cantSplit/>
        </w:trPr>
        <w:tc>
          <w:tcPr>
            <w:tcW w:type="dxa" w:w="648"/>
            <w:tcMar>
              <w:top w:w="70" w:type="dxa"/>
              <w:start w:w="85" w:type="dxa"/>
              <w:bottom w:w="70" w:type="dxa"/>
              <w:end w:w="85" w:type="dxa"/>
            </w:tcMar>
          </w:tcPr>
          <w:p>
            <w:pPr>
              <w:spacing w:after="0"/>
            </w:pPr>
            <w:r>
              <w:rPr>
                <w:rFonts w:ascii="Liberation Sans" w:hAnsi="Liberation Sans" w:eastAsia="Liberation Sans"/>
                <w:sz w:val="15"/>
              </w:rPr>
              <w:t>14</w:t>
            </w:r>
          </w:p>
        </w:tc>
        <w:tc>
          <w:tcPr>
            <w:tcW w:type="dxa" w:w="2880"/>
            <w:tcMar>
              <w:top w:w="70" w:type="dxa"/>
              <w:start w:w="85" w:type="dxa"/>
              <w:bottom w:w="70" w:type="dxa"/>
              <w:end w:w="85" w:type="dxa"/>
            </w:tcMar>
          </w:tcPr>
          <w:p>
            <w:pPr>
              <w:spacing w:after="0"/>
            </w:pPr>
            <w:r>
              <w:rPr>
                <w:rFonts w:ascii="Liberation Sans" w:hAnsi="Liberation Sans" w:eastAsia="Liberation Sans"/>
                <w:sz w:val="15"/>
              </w:rPr>
              <w:t>Mobility, flexibility, warm-up and cooldown</w:t>
            </w:r>
          </w:p>
        </w:tc>
        <w:tc>
          <w:tcPr>
            <w:tcW w:type="dxa" w:w="4320"/>
            <w:tcMar>
              <w:top w:w="70" w:type="dxa"/>
              <w:start w:w="85" w:type="dxa"/>
              <w:bottom w:w="70" w:type="dxa"/>
              <w:end w:w="85" w:type="dxa"/>
            </w:tcMar>
          </w:tcPr>
          <w:p>
            <w:pPr>
              <w:spacing w:after="0"/>
            </w:pPr>
            <w:r>
              <w:rPr>
                <w:rFonts w:ascii="Liberation Sans" w:hAnsi="Liberation Sans" w:eastAsia="Liberation Sans"/>
                <w:sz w:val="15"/>
              </w:rPr>
              <w:t>Create routines by joint, goal, time and training session; explain safe execution.</w:t>
            </w:r>
          </w:p>
        </w:tc>
        <w:tc>
          <w:tcPr>
            <w:tcW w:type="dxa" w:w="2016"/>
            <w:tcMar>
              <w:top w:w="70" w:type="dxa"/>
              <w:start w:w="85" w:type="dxa"/>
              <w:bottom w:w="70" w:type="dxa"/>
              <w:end w:w="85" w:type="dxa"/>
            </w:tcMar>
          </w:tcPr>
          <w:p>
            <w:pPr>
              <w:spacing w:after="0"/>
            </w:pPr>
            <w:r>
              <w:rPr>
                <w:rFonts w:ascii="Liberation Sans" w:hAnsi="Liberation Sans" w:eastAsia="Liberation Sans"/>
                <w:sz w:val="15"/>
              </w:rPr>
              <w:t>Movement-preparation library.</w:t>
            </w:r>
          </w:p>
        </w:tc>
      </w:tr>
      <w:tr>
        <w:trPr>
          <w:cantSplit/>
        </w:trPr>
        <w:tc>
          <w:tcPr>
            <w:tcW w:type="dxa" w:w="648"/>
            <w:tcMar>
              <w:top w:w="70" w:type="dxa"/>
              <w:start w:w="85" w:type="dxa"/>
              <w:bottom w:w="70" w:type="dxa"/>
              <w:end w:w="85" w:type="dxa"/>
            </w:tcMar>
            <w:shd w:fill="F4F7F5"/>
          </w:tcPr>
          <w:p>
            <w:pPr>
              <w:spacing w:after="0"/>
            </w:pPr>
            <w:r>
              <w:rPr>
                <w:rFonts w:ascii="Liberation Sans" w:hAnsi="Liberation Sans" w:eastAsia="Liberation Sans"/>
                <w:sz w:val="15"/>
              </w:rPr>
              <w:t>15</w:t>
            </w:r>
          </w:p>
        </w:tc>
        <w:tc>
          <w:tcPr>
            <w:tcW w:type="dxa" w:w="2880"/>
            <w:tcMar>
              <w:top w:w="70" w:type="dxa"/>
              <w:start w:w="85" w:type="dxa"/>
              <w:bottom w:w="70" w:type="dxa"/>
              <w:end w:w="85" w:type="dxa"/>
            </w:tcMar>
            <w:shd w:fill="F4F7F5"/>
          </w:tcPr>
          <w:p>
            <w:pPr>
              <w:spacing w:after="0"/>
            </w:pPr>
            <w:r>
              <w:rPr>
                <w:rFonts w:ascii="Liberation Sans" w:hAnsi="Liberation Sans" w:eastAsia="Liberation Sans"/>
                <w:sz w:val="15"/>
              </w:rPr>
              <w:t>Supplements evidence library</w:t>
            </w:r>
          </w:p>
        </w:tc>
        <w:tc>
          <w:tcPr>
            <w:tcW w:type="dxa" w:w="4320"/>
            <w:tcMar>
              <w:top w:w="70" w:type="dxa"/>
              <w:start w:w="85" w:type="dxa"/>
              <w:bottom w:w="70" w:type="dxa"/>
              <w:end w:w="85" w:type="dxa"/>
            </w:tcMar>
            <w:shd w:fill="F4F7F5"/>
          </w:tcPr>
          <w:p>
            <w:pPr>
              <w:spacing w:after="0"/>
            </w:pPr>
            <w:r>
              <w:rPr>
                <w:rFonts w:ascii="Liberation Sans" w:hAnsi="Liberation Sans" w:eastAsia="Liberation Sans"/>
                <w:sz w:val="15"/>
              </w:rPr>
              <w:t>Present evidence levels, use cases, risks, interactions, quality concerns and references.</w:t>
            </w:r>
          </w:p>
        </w:tc>
        <w:tc>
          <w:tcPr>
            <w:tcW w:type="dxa" w:w="2016"/>
            <w:tcMar>
              <w:top w:w="70" w:type="dxa"/>
              <w:start w:w="85" w:type="dxa"/>
              <w:bottom w:w="70" w:type="dxa"/>
              <w:end w:w="85" w:type="dxa"/>
            </w:tcMar>
            <w:shd w:fill="F4F7F5"/>
          </w:tcPr>
          <w:p>
            <w:pPr>
              <w:spacing w:after="0"/>
            </w:pPr>
            <w:r>
              <w:rPr>
                <w:rFonts w:ascii="Liberation Sans" w:hAnsi="Liberation Sans" w:eastAsia="Liberation Sans"/>
                <w:sz w:val="15"/>
              </w:rPr>
              <w:t>Careful supplement education only.</w:t>
            </w:r>
          </w:p>
        </w:tc>
      </w:tr>
      <w:tr>
        <w:trPr>
          <w:cantSplit/>
        </w:trPr>
        <w:tc>
          <w:tcPr>
            <w:tcW w:type="dxa" w:w="648"/>
            <w:tcMar>
              <w:top w:w="70" w:type="dxa"/>
              <w:start w:w="85" w:type="dxa"/>
              <w:bottom w:w="70" w:type="dxa"/>
              <w:end w:w="85" w:type="dxa"/>
            </w:tcMar>
          </w:tcPr>
          <w:p>
            <w:pPr>
              <w:spacing w:after="0"/>
            </w:pPr>
            <w:r>
              <w:rPr>
                <w:rFonts w:ascii="Liberation Sans" w:hAnsi="Liberation Sans" w:eastAsia="Liberation Sans"/>
                <w:sz w:val="15"/>
              </w:rPr>
              <w:t>16</w:t>
            </w:r>
          </w:p>
        </w:tc>
        <w:tc>
          <w:tcPr>
            <w:tcW w:type="dxa" w:w="2880"/>
            <w:tcMar>
              <w:top w:w="70" w:type="dxa"/>
              <w:start w:w="85" w:type="dxa"/>
              <w:bottom w:w="70" w:type="dxa"/>
              <w:end w:w="85" w:type="dxa"/>
            </w:tcMar>
          </w:tcPr>
          <w:p>
            <w:pPr>
              <w:spacing w:after="0"/>
            </w:pPr>
            <w:r>
              <w:rPr>
                <w:rFonts w:ascii="Liberation Sans" w:hAnsi="Liberation Sans" w:eastAsia="Liberation Sans"/>
                <w:sz w:val="15"/>
              </w:rPr>
              <w:t>Body progress and analytics dashboard</w:t>
            </w:r>
          </w:p>
        </w:tc>
        <w:tc>
          <w:tcPr>
            <w:tcW w:type="dxa" w:w="4320"/>
            <w:tcMar>
              <w:top w:w="70" w:type="dxa"/>
              <w:start w:w="85" w:type="dxa"/>
              <w:bottom w:w="70" w:type="dxa"/>
              <w:end w:w="85" w:type="dxa"/>
            </w:tcMar>
          </w:tcPr>
          <w:p>
            <w:pPr>
              <w:spacing w:after="0"/>
            </w:pPr>
            <w:r>
              <w:rPr>
                <w:rFonts w:ascii="Liberation Sans" w:hAnsi="Liberation Sans" w:eastAsia="Liberation Sans"/>
                <w:sz w:val="15"/>
              </w:rPr>
              <w:t>Track weight, measurements, photos, adherence, volume and performance trends locally.</w:t>
            </w:r>
          </w:p>
        </w:tc>
        <w:tc>
          <w:tcPr>
            <w:tcW w:type="dxa" w:w="2016"/>
            <w:tcMar>
              <w:top w:w="70" w:type="dxa"/>
              <w:start w:w="85" w:type="dxa"/>
              <w:bottom w:w="70" w:type="dxa"/>
              <w:end w:w="85" w:type="dxa"/>
            </w:tcMar>
          </w:tcPr>
          <w:p>
            <w:pPr>
              <w:spacing w:after="0"/>
            </w:pPr>
            <w:r>
              <w:rPr>
                <w:rFonts w:ascii="Liberation Sans" w:hAnsi="Liberation Sans" w:eastAsia="Liberation Sans"/>
                <w:sz w:val="15"/>
              </w:rPr>
              <w:t>Unified progress dashboard.</w:t>
            </w:r>
          </w:p>
        </w:tc>
      </w:tr>
      <w:tr>
        <w:trPr>
          <w:cantSplit/>
        </w:trPr>
        <w:tc>
          <w:tcPr>
            <w:tcW w:type="dxa" w:w="648"/>
            <w:tcMar>
              <w:top w:w="70" w:type="dxa"/>
              <w:start w:w="85" w:type="dxa"/>
              <w:bottom w:w="70" w:type="dxa"/>
              <w:end w:w="85" w:type="dxa"/>
            </w:tcMar>
            <w:shd w:fill="F4F7F5"/>
          </w:tcPr>
          <w:p>
            <w:pPr>
              <w:spacing w:after="0"/>
            </w:pPr>
            <w:r>
              <w:rPr>
                <w:rFonts w:ascii="Liberation Sans" w:hAnsi="Liberation Sans" w:eastAsia="Liberation Sans"/>
                <w:sz w:val="15"/>
              </w:rPr>
              <w:t>17</w:t>
            </w:r>
          </w:p>
        </w:tc>
        <w:tc>
          <w:tcPr>
            <w:tcW w:type="dxa" w:w="2880"/>
            <w:tcMar>
              <w:top w:w="70" w:type="dxa"/>
              <w:start w:w="85" w:type="dxa"/>
              <w:bottom w:w="70" w:type="dxa"/>
              <w:end w:w="85" w:type="dxa"/>
            </w:tcMar>
            <w:shd w:fill="F4F7F5"/>
          </w:tcPr>
          <w:p>
            <w:pPr>
              <w:spacing w:after="0"/>
            </w:pPr>
            <w:r>
              <w:rPr>
                <w:rFonts w:ascii="Liberation Sans" w:hAnsi="Liberation Sans" w:eastAsia="Liberation Sans"/>
                <w:sz w:val="15"/>
              </w:rPr>
              <w:t>Global search, favourites and comparison</w:t>
            </w:r>
          </w:p>
        </w:tc>
        <w:tc>
          <w:tcPr>
            <w:tcW w:type="dxa" w:w="4320"/>
            <w:tcMar>
              <w:top w:w="70" w:type="dxa"/>
              <w:start w:w="85" w:type="dxa"/>
              <w:bottom w:w="70" w:type="dxa"/>
              <w:end w:w="85" w:type="dxa"/>
            </w:tcMar>
            <w:shd w:fill="F4F7F5"/>
          </w:tcPr>
          <w:p>
            <w:pPr>
              <w:spacing w:after="0"/>
            </w:pPr>
            <w:r>
              <w:rPr>
                <w:rFonts w:ascii="Liberation Sans" w:hAnsi="Liberation Sans" w:eastAsia="Liberation Sans"/>
                <w:sz w:val="15"/>
              </w:rPr>
              <w:t>Provide indexed search, saved items, recent items and comparison views across modules.</w:t>
            </w:r>
          </w:p>
        </w:tc>
        <w:tc>
          <w:tcPr>
            <w:tcW w:type="dxa" w:w="2016"/>
            <w:tcMar>
              <w:top w:w="70" w:type="dxa"/>
              <w:start w:w="85" w:type="dxa"/>
              <w:bottom w:w="70" w:type="dxa"/>
              <w:end w:w="85" w:type="dxa"/>
            </w:tcMar>
            <w:shd w:fill="F4F7F5"/>
          </w:tcPr>
          <w:p>
            <w:pPr>
              <w:spacing w:after="0"/>
            </w:pPr>
            <w:r>
              <w:rPr>
                <w:rFonts w:ascii="Liberation Sans" w:hAnsi="Liberation Sans" w:eastAsia="Liberation Sans"/>
                <w:sz w:val="15"/>
              </w:rPr>
              <w:t>Fast cross-module discovery.</w:t>
            </w:r>
          </w:p>
        </w:tc>
      </w:tr>
      <w:tr>
        <w:trPr>
          <w:cantSplit/>
        </w:trPr>
        <w:tc>
          <w:tcPr>
            <w:tcW w:type="dxa" w:w="648"/>
            <w:tcMar>
              <w:top w:w="70" w:type="dxa"/>
              <w:start w:w="85" w:type="dxa"/>
              <w:bottom w:w="70" w:type="dxa"/>
              <w:end w:w="85" w:type="dxa"/>
            </w:tcMar>
          </w:tcPr>
          <w:p>
            <w:pPr>
              <w:spacing w:after="0"/>
            </w:pPr>
            <w:r>
              <w:rPr>
                <w:rFonts w:ascii="Liberation Sans" w:hAnsi="Liberation Sans" w:eastAsia="Liberation Sans"/>
                <w:sz w:val="15"/>
              </w:rPr>
              <w:t>18</w:t>
            </w:r>
          </w:p>
        </w:tc>
        <w:tc>
          <w:tcPr>
            <w:tcW w:type="dxa" w:w="2880"/>
            <w:tcMar>
              <w:top w:w="70" w:type="dxa"/>
              <w:start w:w="85" w:type="dxa"/>
              <w:bottom w:w="70" w:type="dxa"/>
              <w:end w:w="85" w:type="dxa"/>
            </w:tcMar>
          </w:tcPr>
          <w:p>
            <w:pPr>
              <w:spacing w:after="0"/>
            </w:pPr>
            <w:r>
              <w:rPr>
                <w:rFonts w:ascii="Liberation Sans" w:hAnsi="Liberation Sans" w:eastAsia="Liberation Sans"/>
                <w:sz w:val="15"/>
              </w:rPr>
              <w:t>Local data, backup, restore and offline support</w:t>
            </w:r>
          </w:p>
        </w:tc>
        <w:tc>
          <w:tcPr>
            <w:tcW w:type="dxa" w:w="4320"/>
            <w:tcMar>
              <w:top w:w="70" w:type="dxa"/>
              <w:start w:w="85" w:type="dxa"/>
              <w:bottom w:w="70" w:type="dxa"/>
              <w:end w:w="85" w:type="dxa"/>
            </w:tcMar>
          </w:tcPr>
          <w:p>
            <w:pPr>
              <w:spacing w:after="0"/>
            </w:pPr>
            <w:r>
              <w:rPr>
                <w:rFonts w:ascii="Liberation Sans" w:hAnsi="Liberation Sans" w:eastAsia="Liberation Sans"/>
                <w:sz w:val="15"/>
              </w:rPr>
              <w:t>Formalize IndexedDB schema, migrations, JSON backup, CSV export, import validation and PWA/offline behavior.</w:t>
            </w:r>
          </w:p>
        </w:tc>
        <w:tc>
          <w:tcPr>
            <w:tcW w:type="dxa" w:w="2016"/>
            <w:tcMar>
              <w:top w:w="70" w:type="dxa"/>
              <w:start w:w="85" w:type="dxa"/>
              <w:bottom w:w="70" w:type="dxa"/>
              <w:end w:w="85" w:type="dxa"/>
            </w:tcMar>
          </w:tcPr>
          <w:p>
            <w:pPr>
              <w:spacing w:after="0"/>
            </w:pPr>
            <w:r>
              <w:rPr>
                <w:rFonts w:ascii="Liberation Sans" w:hAnsi="Liberation Sans" w:eastAsia="Liberation Sans"/>
                <w:sz w:val="15"/>
              </w:rPr>
              <w:t>Durable personal-data layer.</w:t>
            </w:r>
          </w:p>
        </w:tc>
      </w:tr>
      <w:tr>
        <w:trPr>
          <w:cantSplit/>
        </w:trPr>
        <w:tc>
          <w:tcPr>
            <w:tcW w:type="dxa" w:w="648"/>
            <w:tcMar>
              <w:top w:w="70" w:type="dxa"/>
              <w:start w:w="85" w:type="dxa"/>
              <w:bottom w:w="70" w:type="dxa"/>
              <w:end w:w="85" w:type="dxa"/>
            </w:tcMar>
            <w:shd w:fill="F4F7F5"/>
          </w:tcPr>
          <w:p>
            <w:pPr>
              <w:spacing w:after="0"/>
            </w:pPr>
            <w:r>
              <w:rPr>
                <w:rFonts w:ascii="Liberation Sans" w:hAnsi="Liberation Sans" w:eastAsia="Liberation Sans"/>
                <w:sz w:val="15"/>
              </w:rPr>
              <w:t>19</w:t>
            </w:r>
          </w:p>
        </w:tc>
        <w:tc>
          <w:tcPr>
            <w:tcW w:type="dxa" w:w="2880"/>
            <w:tcMar>
              <w:top w:w="70" w:type="dxa"/>
              <w:start w:w="85" w:type="dxa"/>
              <w:bottom w:w="70" w:type="dxa"/>
              <w:end w:w="85" w:type="dxa"/>
            </w:tcMar>
            <w:shd w:fill="F4F7F5"/>
          </w:tcPr>
          <w:p>
            <w:pPr>
              <w:spacing w:after="0"/>
            </w:pPr>
            <w:r>
              <w:rPr>
                <w:rFonts w:ascii="Liberation Sans" w:hAnsi="Liberation Sans" w:eastAsia="Liberation Sans"/>
                <w:sz w:val="15"/>
              </w:rPr>
              <w:t>Content operations and dataset expansion</w:t>
            </w:r>
          </w:p>
        </w:tc>
        <w:tc>
          <w:tcPr>
            <w:tcW w:type="dxa" w:w="4320"/>
            <w:tcMar>
              <w:top w:w="70" w:type="dxa"/>
              <w:start w:w="85" w:type="dxa"/>
              <w:bottom w:w="70" w:type="dxa"/>
              <w:end w:w="85" w:type="dxa"/>
            </w:tcMar>
            <w:shd w:fill="F4F7F5"/>
          </w:tcPr>
          <w:p>
            <w:pPr>
              <w:spacing w:after="0"/>
            </w:pPr>
            <w:r>
              <w:rPr>
                <w:rFonts w:ascii="Liberation Sans" w:hAnsi="Liberation Sans" w:eastAsia="Liberation Sans"/>
                <w:sz w:val="15"/>
              </w:rPr>
              <w:t>Define source registry, review workflow, deduplication, versioning, broken-link checks and bulk content import.</w:t>
            </w:r>
          </w:p>
        </w:tc>
        <w:tc>
          <w:tcPr>
            <w:tcW w:type="dxa" w:w="2016"/>
            <w:tcMar>
              <w:top w:w="70" w:type="dxa"/>
              <w:start w:w="85" w:type="dxa"/>
              <w:bottom w:w="70" w:type="dxa"/>
              <w:end w:w="85" w:type="dxa"/>
            </w:tcMar>
            <w:shd w:fill="F4F7F5"/>
          </w:tcPr>
          <w:p>
            <w:pPr>
              <w:spacing w:after="0"/>
            </w:pPr>
            <w:r>
              <w:rPr>
                <w:rFonts w:ascii="Liberation Sans" w:hAnsi="Liberation Sans" w:eastAsia="Liberation Sans"/>
                <w:sz w:val="15"/>
              </w:rPr>
              <w:t>Repeatable content-maintenance pipeline.</w:t>
            </w:r>
          </w:p>
        </w:tc>
      </w:tr>
      <w:tr>
        <w:trPr>
          <w:cantSplit/>
        </w:trPr>
        <w:tc>
          <w:tcPr>
            <w:tcW w:type="dxa" w:w="648"/>
            <w:tcMar>
              <w:top w:w="70" w:type="dxa"/>
              <w:start w:w="85" w:type="dxa"/>
              <w:bottom w:w="70" w:type="dxa"/>
              <w:end w:w="85" w:type="dxa"/>
            </w:tcMar>
          </w:tcPr>
          <w:p>
            <w:pPr>
              <w:spacing w:after="0"/>
            </w:pPr>
            <w:r>
              <w:rPr>
                <w:rFonts w:ascii="Liberation Sans" w:hAnsi="Liberation Sans" w:eastAsia="Liberation Sans"/>
                <w:sz w:val="15"/>
              </w:rPr>
              <w:t>20</w:t>
            </w:r>
          </w:p>
        </w:tc>
        <w:tc>
          <w:tcPr>
            <w:tcW w:type="dxa" w:w="2880"/>
            <w:tcMar>
              <w:top w:w="70" w:type="dxa"/>
              <w:start w:w="85" w:type="dxa"/>
              <w:bottom w:w="70" w:type="dxa"/>
              <w:end w:w="85" w:type="dxa"/>
            </w:tcMar>
          </w:tcPr>
          <w:p>
            <w:pPr>
              <w:spacing w:after="0"/>
            </w:pPr>
            <w:r>
              <w:rPr>
                <w:rFonts w:ascii="Liberation Sans" w:hAnsi="Liberation Sans" w:eastAsia="Liberation Sans"/>
                <w:sz w:val="15"/>
              </w:rPr>
              <w:t>Quality assurance, GitHub and Vercel deployment</w:t>
            </w:r>
          </w:p>
        </w:tc>
        <w:tc>
          <w:tcPr>
            <w:tcW w:type="dxa" w:w="4320"/>
            <w:tcMar>
              <w:top w:w="70" w:type="dxa"/>
              <w:start w:w="85" w:type="dxa"/>
              <w:bottom w:w="70" w:type="dxa"/>
              <w:end w:w="85" w:type="dxa"/>
            </w:tcMar>
          </w:tcPr>
          <w:p>
            <w:pPr>
              <w:spacing w:after="0"/>
            </w:pPr>
            <w:r>
              <w:rPr>
                <w:rFonts w:ascii="Liberation Sans" w:hAnsi="Liberation Sans" w:eastAsia="Liberation Sans"/>
                <w:sz w:val="15"/>
              </w:rPr>
              <w:t>Run accessibility, responsive, browser, performance and data tests; connect GitHub and deploy to Vercel.</w:t>
            </w:r>
          </w:p>
        </w:tc>
        <w:tc>
          <w:tcPr>
            <w:tcW w:type="dxa" w:w="2016"/>
            <w:tcMar>
              <w:top w:w="70" w:type="dxa"/>
              <w:start w:w="85" w:type="dxa"/>
              <w:bottom w:w="70" w:type="dxa"/>
              <w:end w:w="85" w:type="dxa"/>
            </w:tcMar>
          </w:tcPr>
          <w:p>
            <w:pPr>
              <w:spacing w:after="0"/>
            </w:pPr>
            <w:r>
              <w:rPr>
                <w:rFonts w:ascii="Liberation Sans" w:hAnsi="Liberation Sans" w:eastAsia="Liberation Sans"/>
                <w:sz w:val="15"/>
              </w:rPr>
              <w:t>Production-ready release and maintenance guide.</w:t>
            </w:r>
          </w:p>
        </w:tc>
      </w:tr>
    </w:tbl>
    <w:p>
      <w:pPr>
        <w:spacing w:after="0"/>
      </w:pPr>
    </w:p>
    <w:p>
      <w:pPr>
        <w:pStyle w:val="Heading1"/>
        <w:keepNext/>
        <w:spacing w:before="240" w:after="100"/>
      </w:pPr>
      <w:r>
        <w:rPr>
          <w:rFonts w:ascii="Liberation Sans" w:hAnsi="Liberation Sans" w:eastAsia="Liberation Sans"/>
          <w:b/>
          <w:color w:val="163A2B"/>
          <w:sz w:val="32"/>
        </w:rPr>
        <w:t>7. Information architecture and route contract</w:t>
      </w:r>
    </w:p>
    <w:p>
      <w:pPr>
        <w:keepNext w:val="0"/>
        <w:spacing w:after="100" w:before="0" w:line="259" w:lineRule="auto"/>
      </w:pPr>
      <w:r>
        <w:rPr>
          <w:rFonts w:ascii="Liberation Sans" w:hAnsi="Liberation Sans" w:eastAsia="Liberation Sans"/>
          <w:i w:val="0"/>
        </w:rPr>
        <w:t>Routes are a semantic contract, not an instruction to build every screen in Phase 00. Phase 00 creates placeholders and shared structure only; later feature documents define final screen behaviour.</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232"/>
            <w:shd w:fill="163A2B"/>
            <w:tcMar>
              <w:top w:w="90" w:type="dxa"/>
              <w:start w:w="90" w:type="dxa"/>
              <w:bottom w:w="90" w:type="dxa"/>
              <w:end w:w="90" w:type="dxa"/>
            </w:tcMar>
            <w:vAlign w:val="center"/>
          </w:tcPr>
          <w:p>
            <w:pPr>
              <w:spacing w:after="0"/>
              <w:jc w:val="left"/>
            </w:pPr>
            <w:r>
              <w:rPr>
                <w:rFonts w:ascii="Liberation Sans" w:hAnsi="Liberation Sans" w:eastAsia="Liberation Sans"/>
                <w:b/>
                <w:color w:val="FFFFFF"/>
                <w:sz w:val="15"/>
              </w:rPr>
              <w:t>Route</w:t>
            </w:r>
          </w:p>
        </w:tc>
        <w:tc>
          <w:tcPr>
            <w:tcW w:type="dxa" w:w="2376"/>
            <w:shd w:fill="163A2B"/>
            <w:tcMar>
              <w:top w:w="90" w:type="dxa"/>
              <w:start w:w="90" w:type="dxa"/>
              <w:bottom w:w="90" w:type="dxa"/>
              <w:end w:w="90" w:type="dxa"/>
            </w:tcMar>
            <w:vAlign w:val="center"/>
          </w:tcPr>
          <w:p>
            <w:pPr>
              <w:spacing w:after="0"/>
              <w:jc w:val="left"/>
            </w:pPr>
            <w:r>
              <w:rPr>
                <w:rFonts w:ascii="Liberation Sans" w:hAnsi="Liberation Sans" w:eastAsia="Liberation Sans"/>
                <w:b/>
                <w:color w:val="FFFFFF"/>
                <w:sz w:val="15"/>
              </w:rPr>
              <w:t>Screen</w:t>
            </w:r>
          </w:p>
        </w:tc>
        <w:tc>
          <w:tcPr>
            <w:tcW w:type="dxa" w:w="5256"/>
            <w:shd w:fill="163A2B"/>
            <w:tcMar>
              <w:top w:w="90" w:type="dxa"/>
              <w:start w:w="90" w:type="dxa"/>
              <w:bottom w:w="90" w:type="dxa"/>
              <w:end w:w="90" w:type="dxa"/>
            </w:tcMar>
            <w:vAlign w:val="center"/>
          </w:tcPr>
          <w:p>
            <w:pPr>
              <w:spacing w:after="0"/>
              <w:jc w:val="left"/>
            </w:pPr>
            <w:r>
              <w:rPr>
                <w:rFonts w:ascii="Liberation Sans" w:hAnsi="Liberation Sans" w:eastAsia="Liberation Sans"/>
                <w:b/>
                <w:color w:val="FFFFFF"/>
                <w:sz w:val="15"/>
              </w:rPr>
              <w:t>Purpose</w:t>
            </w:r>
          </w:p>
        </w:tc>
      </w:tr>
      <w:tr>
        <w:trPr>
          <w:cantSplit/>
        </w:trPr>
        <w:tc>
          <w:tcPr>
            <w:tcW w:type="dxa" w:w="2232"/>
            <w:tcMar>
              <w:top w:w="70" w:type="dxa"/>
              <w:start w:w="85" w:type="dxa"/>
              <w:bottom w:w="70" w:type="dxa"/>
              <w:end w:w="85" w:type="dxa"/>
            </w:tcMar>
          </w:tcPr>
          <w:p>
            <w:pPr>
              <w:spacing w:after="0"/>
            </w:pPr>
            <w:r>
              <w:rPr>
                <w:rFonts w:ascii="Liberation Sans" w:hAnsi="Liberation Sans" w:eastAsia="Liberation Sans"/>
                <w:sz w:val="15"/>
              </w:rPr>
              <w:t>/</w:t>
            </w:r>
          </w:p>
        </w:tc>
        <w:tc>
          <w:tcPr>
            <w:tcW w:type="dxa" w:w="2376"/>
            <w:tcMar>
              <w:top w:w="70" w:type="dxa"/>
              <w:start w:w="85" w:type="dxa"/>
              <w:bottom w:w="70" w:type="dxa"/>
              <w:end w:w="85" w:type="dxa"/>
            </w:tcMar>
          </w:tcPr>
          <w:p>
            <w:pPr>
              <w:spacing w:after="0"/>
            </w:pPr>
            <w:r>
              <w:rPr>
                <w:rFonts w:ascii="Liberation Sans" w:hAnsi="Liberation Sans" w:eastAsia="Liberation Sans"/>
                <w:sz w:val="15"/>
              </w:rPr>
              <w:t>Home</w:t>
            </w:r>
          </w:p>
        </w:tc>
        <w:tc>
          <w:tcPr>
            <w:tcW w:type="dxa" w:w="5256"/>
            <w:tcMar>
              <w:top w:w="70" w:type="dxa"/>
              <w:start w:w="85" w:type="dxa"/>
              <w:bottom w:w="70" w:type="dxa"/>
              <w:end w:w="85" w:type="dxa"/>
            </w:tcMar>
          </w:tcPr>
          <w:p>
            <w:pPr>
              <w:spacing w:after="0"/>
            </w:pPr>
            <w:r>
              <w:rPr>
                <w:rFonts w:ascii="Liberation Sans" w:hAnsi="Liberation Sans" w:eastAsia="Liberation Sans"/>
                <w:sz w:val="15"/>
              </w:rPr>
              <w:t>Entry point, today/continue cards, module shortcuts and optional local summaries.</w:t>
            </w:r>
          </w:p>
        </w:tc>
      </w:tr>
      <w:tr>
        <w:trPr>
          <w:cantSplit/>
        </w:trPr>
        <w:tc>
          <w:tcPr>
            <w:tcW w:type="dxa" w:w="2232"/>
            <w:tcMar>
              <w:top w:w="70" w:type="dxa"/>
              <w:start w:w="85" w:type="dxa"/>
              <w:bottom w:w="70" w:type="dxa"/>
              <w:end w:w="85" w:type="dxa"/>
            </w:tcMar>
            <w:shd w:fill="F4F7F5"/>
          </w:tcPr>
          <w:p>
            <w:pPr>
              <w:spacing w:after="0"/>
            </w:pPr>
            <w:r>
              <w:rPr>
                <w:rFonts w:ascii="Liberation Sans" w:hAnsi="Liberation Sans" w:eastAsia="Liberation Sans"/>
                <w:sz w:val="15"/>
              </w:rPr>
              <w:t>/learn</w:t>
            </w:r>
          </w:p>
        </w:tc>
        <w:tc>
          <w:tcPr>
            <w:tcW w:type="dxa" w:w="2376"/>
            <w:tcMar>
              <w:top w:w="70" w:type="dxa"/>
              <w:start w:w="85" w:type="dxa"/>
              <w:bottom w:w="70" w:type="dxa"/>
              <w:end w:w="85" w:type="dxa"/>
            </w:tcMar>
            <w:shd w:fill="F4F7F5"/>
          </w:tcPr>
          <w:p>
            <w:pPr>
              <w:spacing w:after="0"/>
            </w:pPr>
            <w:r>
              <w:rPr>
                <w:rFonts w:ascii="Liberation Sans" w:hAnsi="Liberation Sans" w:eastAsia="Liberation Sans"/>
                <w:sz w:val="15"/>
              </w:rPr>
              <w:t>Learn hub</w:t>
            </w:r>
          </w:p>
        </w:tc>
        <w:tc>
          <w:tcPr>
            <w:tcW w:type="dxa" w:w="5256"/>
            <w:tcMar>
              <w:top w:w="70" w:type="dxa"/>
              <w:start w:w="85" w:type="dxa"/>
              <w:bottom w:w="70" w:type="dxa"/>
              <w:end w:w="85" w:type="dxa"/>
            </w:tcMar>
            <w:shd w:fill="F4F7F5"/>
          </w:tcPr>
          <w:p>
            <w:pPr>
              <w:spacing w:after="0"/>
            </w:pPr>
            <w:r>
              <w:rPr>
                <w:rFonts w:ascii="Liberation Sans" w:hAnsi="Liberation Sans" w:eastAsia="Liberation Sans"/>
                <w:sz w:val="15"/>
              </w:rPr>
              <w:t>Muscles, exercises, training science, nutrients, recovery and supplement education.</w:t>
            </w:r>
          </w:p>
        </w:tc>
      </w:tr>
      <w:tr>
        <w:trPr>
          <w:cantSplit/>
        </w:trPr>
        <w:tc>
          <w:tcPr>
            <w:tcW w:type="dxa" w:w="2232"/>
            <w:tcMar>
              <w:top w:w="70" w:type="dxa"/>
              <w:start w:w="85" w:type="dxa"/>
              <w:bottom w:w="70" w:type="dxa"/>
              <w:end w:w="85" w:type="dxa"/>
            </w:tcMar>
          </w:tcPr>
          <w:p>
            <w:pPr>
              <w:spacing w:after="0"/>
            </w:pPr>
            <w:r>
              <w:rPr>
                <w:rFonts w:ascii="Liberation Sans" w:hAnsi="Liberation Sans" w:eastAsia="Liberation Sans"/>
                <w:sz w:val="15"/>
              </w:rPr>
              <w:t>/muscles</w:t>
            </w:r>
          </w:p>
        </w:tc>
        <w:tc>
          <w:tcPr>
            <w:tcW w:type="dxa" w:w="2376"/>
            <w:tcMar>
              <w:top w:w="70" w:type="dxa"/>
              <w:start w:w="85" w:type="dxa"/>
              <w:bottom w:w="70" w:type="dxa"/>
              <w:end w:w="85" w:type="dxa"/>
            </w:tcMar>
          </w:tcPr>
          <w:p>
            <w:pPr>
              <w:spacing w:after="0"/>
            </w:pPr>
            <w:r>
              <w:rPr>
                <w:rFonts w:ascii="Liberation Sans" w:hAnsi="Liberation Sans" w:eastAsia="Liberation Sans"/>
                <w:sz w:val="15"/>
              </w:rPr>
              <w:t>Muscle library</w:t>
            </w:r>
          </w:p>
        </w:tc>
        <w:tc>
          <w:tcPr>
            <w:tcW w:type="dxa" w:w="5256"/>
            <w:tcMar>
              <w:top w:w="70" w:type="dxa"/>
              <w:start w:w="85" w:type="dxa"/>
              <w:bottom w:w="70" w:type="dxa"/>
              <w:end w:w="85" w:type="dxa"/>
            </w:tcMar>
          </w:tcPr>
          <w:p>
            <w:pPr>
              <w:spacing w:after="0"/>
            </w:pPr>
            <w:r>
              <w:rPr>
                <w:rFonts w:ascii="Liberation Sans" w:hAnsi="Liberation Sans" w:eastAsia="Liberation Sans"/>
                <w:sz w:val="15"/>
              </w:rPr>
              <w:t>Browse and filter muscle groups.</w:t>
            </w:r>
          </w:p>
        </w:tc>
      </w:tr>
      <w:tr>
        <w:trPr>
          <w:cantSplit/>
        </w:trPr>
        <w:tc>
          <w:tcPr>
            <w:tcW w:type="dxa" w:w="2232"/>
            <w:tcMar>
              <w:top w:w="70" w:type="dxa"/>
              <w:start w:w="85" w:type="dxa"/>
              <w:bottom w:w="70" w:type="dxa"/>
              <w:end w:w="85" w:type="dxa"/>
            </w:tcMar>
            <w:shd w:fill="F4F7F5"/>
          </w:tcPr>
          <w:p>
            <w:pPr>
              <w:spacing w:after="0"/>
            </w:pPr>
            <w:r>
              <w:rPr>
                <w:rFonts w:ascii="Liberation Sans" w:hAnsi="Liberation Sans" w:eastAsia="Liberation Sans"/>
                <w:sz w:val="15"/>
              </w:rPr>
              <w:t>/muscles/$slug</w:t>
            </w:r>
          </w:p>
        </w:tc>
        <w:tc>
          <w:tcPr>
            <w:tcW w:type="dxa" w:w="2376"/>
            <w:tcMar>
              <w:top w:w="70" w:type="dxa"/>
              <w:start w:w="85" w:type="dxa"/>
              <w:bottom w:w="70" w:type="dxa"/>
              <w:end w:w="85" w:type="dxa"/>
            </w:tcMar>
            <w:shd w:fill="F4F7F5"/>
          </w:tcPr>
          <w:p>
            <w:pPr>
              <w:spacing w:after="0"/>
            </w:pPr>
            <w:r>
              <w:rPr>
                <w:rFonts w:ascii="Liberation Sans" w:hAnsi="Liberation Sans" w:eastAsia="Liberation Sans"/>
                <w:sz w:val="15"/>
              </w:rPr>
              <w:t>Muscle detail</w:t>
            </w:r>
          </w:p>
        </w:tc>
        <w:tc>
          <w:tcPr>
            <w:tcW w:type="dxa" w:w="5256"/>
            <w:tcMar>
              <w:top w:w="70" w:type="dxa"/>
              <w:start w:w="85" w:type="dxa"/>
              <w:bottom w:w="70" w:type="dxa"/>
              <w:end w:w="85" w:type="dxa"/>
            </w:tcMar>
            <w:shd w:fill="F4F7F5"/>
          </w:tcPr>
          <w:p>
            <w:pPr>
              <w:spacing w:after="0"/>
            </w:pPr>
            <w:r>
              <w:rPr>
                <w:rFonts w:ascii="Liberation Sans" w:hAnsi="Liberation Sans" w:eastAsia="Liberation Sans"/>
                <w:sz w:val="15"/>
              </w:rPr>
              <w:t>Anatomy, function, movements, exercises and citations.</w:t>
            </w:r>
          </w:p>
        </w:tc>
      </w:tr>
      <w:tr>
        <w:trPr>
          <w:cantSplit/>
        </w:trPr>
        <w:tc>
          <w:tcPr>
            <w:tcW w:type="dxa" w:w="2232"/>
            <w:tcMar>
              <w:top w:w="70" w:type="dxa"/>
              <w:start w:w="85" w:type="dxa"/>
              <w:bottom w:w="70" w:type="dxa"/>
              <w:end w:w="85" w:type="dxa"/>
            </w:tcMar>
          </w:tcPr>
          <w:p>
            <w:pPr>
              <w:spacing w:after="0"/>
            </w:pPr>
            <w:r>
              <w:rPr>
                <w:rFonts w:ascii="Liberation Sans" w:hAnsi="Liberation Sans" w:eastAsia="Liberation Sans"/>
                <w:sz w:val="15"/>
              </w:rPr>
              <w:t>/exercises</w:t>
            </w:r>
          </w:p>
        </w:tc>
        <w:tc>
          <w:tcPr>
            <w:tcW w:type="dxa" w:w="2376"/>
            <w:tcMar>
              <w:top w:w="70" w:type="dxa"/>
              <w:start w:w="85" w:type="dxa"/>
              <w:bottom w:w="70" w:type="dxa"/>
              <w:end w:w="85" w:type="dxa"/>
            </w:tcMar>
          </w:tcPr>
          <w:p>
            <w:pPr>
              <w:spacing w:after="0"/>
            </w:pPr>
            <w:r>
              <w:rPr>
                <w:rFonts w:ascii="Liberation Sans" w:hAnsi="Liberation Sans" w:eastAsia="Liberation Sans"/>
                <w:sz w:val="15"/>
              </w:rPr>
              <w:t>Exercise library</w:t>
            </w:r>
          </w:p>
        </w:tc>
        <w:tc>
          <w:tcPr>
            <w:tcW w:type="dxa" w:w="5256"/>
            <w:tcMar>
              <w:top w:w="70" w:type="dxa"/>
              <w:start w:w="85" w:type="dxa"/>
              <w:bottom w:w="70" w:type="dxa"/>
              <w:end w:w="85" w:type="dxa"/>
            </w:tcMar>
          </w:tcPr>
          <w:p>
            <w:pPr>
              <w:spacing w:after="0"/>
            </w:pPr>
            <w:r>
              <w:rPr>
                <w:rFonts w:ascii="Liberation Sans" w:hAnsi="Liberation Sans" w:eastAsia="Liberation Sans"/>
                <w:sz w:val="15"/>
              </w:rPr>
              <w:t>Search, filter, compare and save exercises.</w:t>
            </w:r>
          </w:p>
        </w:tc>
      </w:tr>
      <w:tr>
        <w:trPr>
          <w:cantSplit/>
        </w:trPr>
        <w:tc>
          <w:tcPr>
            <w:tcW w:type="dxa" w:w="2232"/>
            <w:tcMar>
              <w:top w:w="70" w:type="dxa"/>
              <w:start w:w="85" w:type="dxa"/>
              <w:bottom w:w="70" w:type="dxa"/>
              <w:end w:w="85" w:type="dxa"/>
            </w:tcMar>
            <w:shd w:fill="F4F7F5"/>
          </w:tcPr>
          <w:p>
            <w:pPr>
              <w:spacing w:after="0"/>
            </w:pPr>
            <w:r>
              <w:rPr>
                <w:rFonts w:ascii="Liberation Sans" w:hAnsi="Liberation Sans" w:eastAsia="Liberation Sans"/>
                <w:sz w:val="15"/>
              </w:rPr>
              <w:t>/exercises/$slug</w:t>
            </w:r>
          </w:p>
        </w:tc>
        <w:tc>
          <w:tcPr>
            <w:tcW w:type="dxa" w:w="2376"/>
            <w:tcMar>
              <w:top w:w="70" w:type="dxa"/>
              <w:start w:w="85" w:type="dxa"/>
              <w:bottom w:w="70" w:type="dxa"/>
              <w:end w:w="85" w:type="dxa"/>
            </w:tcMar>
            <w:shd w:fill="F4F7F5"/>
          </w:tcPr>
          <w:p>
            <w:pPr>
              <w:spacing w:after="0"/>
            </w:pPr>
            <w:r>
              <w:rPr>
                <w:rFonts w:ascii="Liberation Sans" w:hAnsi="Liberation Sans" w:eastAsia="Liberation Sans"/>
                <w:sz w:val="15"/>
              </w:rPr>
              <w:t>Exercise detail</w:t>
            </w:r>
          </w:p>
        </w:tc>
        <w:tc>
          <w:tcPr>
            <w:tcW w:type="dxa" w:w="5256"/>
            <w:tcMar>
              <w:top w:w="70" w:type="dxa"/>
              <w:start w:w="85" w:type="dxa"/>
              <w:bottom w:w="70" w:type="dxa"/>
              <w:end w:w="85" w:type="dxa"/>
            </w:tcMar>
            <w:shd w:fill="F4F7F5"/>
          </w:tcPr>
          <w:p>
            <w:pPr>
              <w:spacing w:after="0"/>
            </w:pPr>
            <w:r>
              <w:rPr>
                <w:rFonts w:ascii="Liberation Sans" w:hAnsi="Liberation Sans" w:eastAsia="Liberation Sans"/>
                <w:sz w:val="15"/>
              </w:rPr>
              <w:t>Technique, cues, muscles, variations, mistakes, media and guidance.</w:t>
            </w:r>
          </w:p>
        </w:tc>
      </w:tr>
      <w:tr>
        <w:trPr>
          <w:cantSplit/>
        </w:trPr>
        <w:tc>
          <w:tcPr>
            <w:tcW w:type="dxa" w:w="2232"/>
            <w:tcMar>
              <w:top w:w="70" w:type="dxa"/>
              <w:start w:w="85" w:type="dxa"/>
              <w:bottom w:w="70" w:type="dxa"/>
              <w:end w:w="85" w:type="dxa"/>
            </w:tcMar>
          </w:tcPr>
          <w:p>
            <w:pPr>
              <w:spacing w:after="0"/>
            </w:pPr>
            <w:r>
              <w:rPr>
                <w:rFonts w:ascii="Liberation Sans" w:hAnsi="Liberation Sans" w:eastAsia="Liberation Sans"/>
                <w:sz w:val="15"/>
              </w:rPr>
              <w:t>/training-science</w:t>
            </w:r>
          </w:p>
        </w:tc>
        <w:tc>
          <w:tcPr>
            <w:tcW w:type="dxa" w:w="2376"/>
            <w:tcMar>
              <w:top w:w="70" w:type="dxa"/>
              <w:start w:w="85" w:type="dxa"/>
              <w:bottom w:w="70" w:type="dxa"/>
              <w:end w:w="85" w:type="dxa"/>
            </w:tcMar>
          </w:tcPr>
          <w:p>
            <w:pPr>
              <w:spacing w:after="0"/>
            </w:pPr>
            <w:r>
              <w:rPr>
                <w:rFonts w:ascii="Liberation Sans" w:hAnsi="Liberation Sans" w:eastAsia="Liberation Sans"/>
                <w:sz w:val="15"/>
              </w:rPr>
              <w:t>Training science</w:t>
            </w:r>
          </w:p>
        </w:tc>
        <w:tc>
          <w:tcPr>
            <w:tcW w:type="dxa" w:w="5256"/>
            <w:tcMar>
              <w:top w:w="70" w:type="dxa"/>
              <w:start w:w="85" w:type="dxa"/>
              <w:bottom w:w="70" w:type="dxa"/>
              <w:end w:w="85" w:type="dxa"/>
            </w:tcMar>
          </w:tcPr>
          <w:p>
            <w:pPr>
              <w:spacing w:after="0"/>
            </w:pPr>
            <w:r>
              <w:rPr>
                <w:rFonts w:ascii="Liberation Sans" w:hAnsi="Liberation Sans" w:eastAsia="Liberation Sans"/>
                <w:sz w:val="15"/>
              </w:rPr>
              <w:t>Programming principles and training-method articles.</w:t>
            </w:r>
          </w:p>
        </w:tc>
      </w:tr>
      <w:tr>
        <w:trPr>
          <w:cantSplit/>
        </w:trPr>
        <w:tc>
          <w:tcPr>
            <w:tcW w:type="dxa" w:w="2232"/>
            <w:tcMar>
              <w:top w:w="70" w:type="dxa"/>
              <w:start w:w="85" w:type="dxa"/>
              <w:bottom w:w="70" w:type="dxa"/>
              <w:end w:w="85" w:type="dxa"/>
            </w:tcMar>
            <w:shd w:fill="F4F7F5"/>
          </w:tcPr>
          <w:p>
            <w:pPr>
              <w:spacing w:after="0"/>
            </w:pPr>
            <w:r>
              <w:rPr>
                <w:rFonts w:ascii="Liberation Sans" w:hAnsi="Liberation Sans" w:eastAsia="Liberation Sans"/>
                <w:sz w:val="15"/>
              </w:rPr>
              <w:t>/programs</w:t>
            </w:r>
          </w:p>
        </w:tc>
        <w:tc>
          <w:tcPr>
            <w:tcW w:type="dxa" w:w="2376"/>
            <w:tcMar>
              <w:top w:w="70" w:type="dxa"/>
              <w:start w:w="85" w:type="dxa"/>
              <w:bottom w:w="70" w:type="dxa"/>
              <w:end w:w="85" w:type="dxa"/>
            </w:tcMar>
            <w:shd w:fill="F4F7F5"/>
          </w:tcPr>
          <w:p>
            <w:pPr>
              <w:spacing w:after="0"/>
            </w:pPr>
            <w:r>
              <w:rPr>
                <w:rFonts w:ascii="Liberation Sans" w:hAnsi="Liberation Sans" w:eastAsia="Liberation Sans"/>
                <w:sz w:val="15"/>
              </w:rPr>
              <w:t>Workout programs</w:t>
            </w:r>
          </w:p>
        </w:tc>
        <w:tc>
          <w:tcPr>
            <w:tcW w:type="dxa" w:w="5256"/>
            <w:tcMar>
              <w:top w:w="70" w:type="dxa"/>
              <w:start w:w="85" w:type="dxa"/>
              <w:bottom w:w="70" w:type="dxa"/>
              <w:end w:w="85" w:type="dxa"/>
            </w:tcMar>
            <w:shd w:fill="F4F7F5"/>
          </w:tcPr>
          <w:p>
            <w:pPr>
              <w:spacing w:after="0"/>
            </w:pPr>
            <w:r>
              <w:rPr>
                <w:rFonts w:ascii="Liberation Sans" w:hAnsi="Liberation Sans" w:eastAsia="Liberation Sans"/>
                <w:sz w:val="15"/>
              </w:rPr>
              <w:t>Template catalogue and filters.</w:t>
            </w:r>
          </w:p>
        </w:tc>
      </w:tr>
      <w:tr>
        <w:trPr>
          <w:cantSplit/>
        </w:trPr>
        <w:tc>
          <w:tcPr>
            <w:tcW w:type="dxa" w:w="2232"/>
            <w:tcMar>
              <w:top w:w="70" w:type="dxa"/>
              <w:start w:w="85" w:type="dxa"/>
              <w:bottom w:w="70" w:type="dxa"/>
              <w:end w:w="85" w:type="dxa"/>
            </w:tcMar>
          </w:tcPr>
          <w:p>
            <w:pPr>
              <w:spacing w:after="0"/>
            </w:pPr>
            <w:r>
              <w:rPr>
                <w:rFonts w:ascii="Liberation Sans" w:hAnsi="Liberation Sans" w:eastAsia="Liberation Sans"/>
                <w:sz w:val="15"/>
              </w:rPr>
              <w:t>/programs/$slug</w:t>
            </w:r>
          </w:p>
        </w:tc>
        <w:tc>
          <w:tcPr>
            <w:tcW w:type="dxa" w:w="2376"/>
            <w:tcMar>
              <w:top w:w="70" w:type="dxa"/>
              <w:start w:w="85" w:type="dxa"/>
              <w:bottom w:w="70" w:type="dxa"/>
              <w:end w:w="85" w:type="dxa"/>
            </w:tcMar>
          </w:tcPr>
          <w:p>
            <w:pPr>
              <w:spacing w:after="0"/>
            </w:pPr>
            <w:r>
              <w:rPr>
                <w:rFonts w:ascii="Liberation Sans" w:hAnsi="Liberation Sans" w:eastAsia="Liberation Sans"/>
                <w:sz w:val="15"/>
              </w:rPr>
              <w:t>Program detail</w:t>
            </w:r>
          </w:p>
        </w:tc>
        <w:tc>
          <w:tcPr>
            <w:tcW w:type="dxa" w:w="5256"/>
            <w:tcMar>
              <w:top w:w="70" w:type="dxa"/>
              <w:start w:w="85" w:type="dxa"/>
              <w:bottom w:w="70" w:type="dxa"/>
              <w:end w:w="85" w:type="dxa"/>
            </w:tcMar>
          </w:tcPr>
          <w:p>
            <w:pPr>
              <w:spacing w:after="0"/>
            </w:pPr>
            <w:r>
              <w:rPr>
                <w:rFonts w:ascii="Liberation Sans" w:hAnsi="Liberation Sans" w:eastAsia="Liberation Sans"/>
                <w:sz w:val="15"/>
              </w:rPr>
              <w:t>Schedule, exercises, progression and substitutions.</w:t>
            </w:r>
          </w:p>
        </w:tc>
      </w:tr>
      <w:tr>
        <w:trPr>
          <w:cantSplit/>
        </w:trPr>
        <w:tc>
          <w:tcPr>
            <w:tcW w:type="dxa" w:w="2232"/>
            <w:tcMar>
              <w:top w:w="70" w:type="dxa"/>
              <w:start w:w="85" w:type="dxa"/>
              <w:bottom w:w="70" w:type="dxa"/>
              <w:end w:w="85" w:type="dxa"/>
            </w:tcMar>
            <w:shd w:fill="F4F7F5"/>
          </w:tcPr>
          <w:p>
            <w:pPr>
              <w:spacing w:after="0"/>
            </w:pPr>
            <w:r>
              <w:rPr>
                <w:rFonts w:ascii="Liberation Sans" w:hAnsi="Liberation Sans" w:eastAsia="Liberation Sans"/>
                <w:sz w:val="15"/>
              </w:rPr>
              <w:t>/workout</w:t>
            </w:r>
          </w:p>
        </w:tc>
        <w:tc>
          <w:tcPr>
            <w:tcW w:type="dxa" w:w="2376"/>
            <w:tcMar>
              <w:top w:w="70" w:type="dxa"/>
              <w:start w:w="85" w:type="dxa"/>
              <w:bottom w:w="70" w:type="dxa"/>
              <w:end w:w="85" w:type="dxa"/>
            </w:tcMar>
            <w:shd w:fill="F4F7F5"/>
          </w:tcPr>
          <w:p>
            <w:pPr>
              <w:spacing w:after="0"/>
            </w:pPr>
            <w:r>
              <w:rPr>
                <w:rFonts w:ascii="Liberation Sans" w:hAnsi="Liberation Sans" w:eastAsia="Liberation Sans"/>
                <w:sz w:val="15"/>
              </w:rPr>
              <w:t>Workout workspace</w:t>
            </w:r>
          </w:p>
        </w:tc>
        <w:tc>
          <w:tcPr>
            <w:tcW w:type="dxa" w:w="5256"/>
            <w:tcMar>
              <w:top w:w="70" w:type="dxa"/>
              <w:start w:w="85" w:type="dxa"/>
              <w:bottom w:w="70" w:type="dxa"/>
              <w:end w:w="85" w:type="dxa"/>
            </w:tcMar>
            <w:shd w:fill="F4F7F5"/>
          </w:tcPr>
          <w:p>
            <w:pPr>
              <w:spacing w:after="0"/>
            </w:pPr>
            <w:r>
              <w:rPr>
                <w:rFonts w:ascii="Liberation Sans" w:hAnsi="Liberation Sans" w:eastAsia="Liberation Sans"/>
                <w:sz w:val="15"/>
              </w:rPr>
              <w:t>Start, resume or repeat a workout.</w:t>
            </w:r>
          </w:p>
        </w:tc>
      </w:tr>
      <w:tr>
        <w:trPr>
          <w:cantSplit/>
        </w:trPr>
        <w:tc>
          <w:tcPr>
            <w:tcW w:type="dxa" w:w="2232"/>
            <w:tcMar>
              <w:top w:w="70" w:type="dxa"/>
              <w:start w:w="85" w:type="dxa"/>
              <w:bottom w:w="70" w:type="dxa"/>
              <w:end w:w="85" w:type="dxa"/>
            </w:tcMar>
          </w:tcPr>
          <w:p>
            <w:pPr>
              <w:spacing w:after="0"/>
            </w:pPr>
            <w:r>
              <w:rPr>
                <w:rFonts w:ascii="Liberation Sans" w:hAnsi="Liberation Sans" w:eastAsia="Liberation Sans"/>
                <w:sz w:val="15"/>
              </w:rPr>
              <w:t>/workout/history</w:t>
            </w:r>
          </w:p>
        </w:tc>
        <w:tc>
          <w:tcPr>
            <w:tcW w:type="dxa" w:w="2376"/>
            <w:tcMar>
              <w:top w:w="70" w:type="dxa"/>
              <w:start w:w="85" w:type="dxa"/>
              <w:bottom w:w="70" w:type="dxa"/>
              <w:end w:w="85" w:type="dxa"/>
            </w:tcMar>
          </w:tcPr>
          <w:p>
            <w:pPr>
              <w:spacing w:after="0"/>
            </w:pPr>
            <w:r>
              <w:rPr>
                <w:rFonts w:ascii="Liberation Sans" w:hAnsi="Liberation Sans" w:eastAsia="Liberation Sans"/>
                <w:sz w:val="15"/>
              </w:rPr>
              <w:t>Workout history</w:t>
            </w:r>
          </w:p>
        </w:tc>
        <w:tc>
          <w:tcPr>
            <w:tcW w:type="dxa" w:w="5256"/>
            <w:tcMar>
              <w:top w:w="70" w:type="dxa"/>
              <w:start w:w="85" w:type="dxa"/>
              <w:bottom w:w="70" w:type="dxa"/>
              <w:end w:w="85" w:type="dxa"/>
            </w:tcMar>
          </w:tcPr>
          <w:p>
            <w:pPr>
              <w:spacing w:after="0"/>
            </w:pPr>
            <w:r>
              <w:rPr>
                <w:rFonts w:ascii="Liberation Sans" w:hAnsi="Liberation Sans" w:eastAsia="Liberation Sans"/>
                <w:sz w:val="15"/>
              </w:rPr>
              <w:t>Session list, detail and exports.</w:t>
            </w:r>
          </w:p>
        </w:tc>
      </w:tr>
      <w:tr>
        <w:trPr>
          <w:cantSplit/>
        </w:trPr>
        <w:tc>
          <w:tcPr>
            <w:tcW w:type="dxa" w:w="2232"/>
            <w:tcMar>
              <w:top w:w="70" w:type="dxa"/>
              <w:start w:w="85" w:type="dxa"/>
              <w:bottom w:w="70" w:type="dxa"/>
              <w:end w:w="85" w:type="dxa"/>
            </w:tcMar>
            <w:shd w:fill="F4F7F5"/>
          </w:tcPr>
          <w:p>
            <w:pPr>
              <w:spacing w:after="0"/>
            </w:pPr>
            <w:r>
              <w:rPr>
                <w:rFonts w:ascii="Liberation Sans" w:hAnsi="Liberation Sans" w:eastAsia="Liberation Sans"/>
                <w:sz w:val="15"/>
              </w:rPr>
              <w:t>/cardio</w:t>
            </w:r>
          </w:p>
        </w:tc>
        <w:tc>
          <w:tcPr>
            <w:tcW w:type="dxa" w:w="2376"/>
            <w:tcMar>
              <w:top w:w="70" w:type="dxa"/>
              <w:start w:w="85" w:type="dxa"/>
              <w:bottom w:w="70" w:type="dxa"/>
              <w:end w:w="85" w:type="dxa"/>
            </w:tcMar>
            <w:shd w:fill="F4F7F5"/>
          </w:tcPr>
          <w:p>
            <w:pPr>
              <w:spacing w:after="0"/>
            </w:pPr>
            <w:r>
              <w:rPr>
                <w:rFonts w:ascii="Liberation Sans" w:hAnsi="Liberation Sans" w:eastAsia="Liberation Sans"/>
                <w:sz w:val="15"/>
              </w:rPr>
              <w:t>Cardio hub</w:t>
            </w:r>
          </w:p>
        </w:tc>
        <w:tc>
          <w:tcPr>
            <w:tcW w:type="dxa" w:w="5256"/>
            <w:tcMar>
              <w:top w:w="70" w:type="dxa"/>
              <w:start w:w="85" w:type="dxa"/>
              <w:bottom w:w="70" w:type="dxa"/>
              <w:end w:w="85" w:type="dxa"/>
            </w:tcMar>
            <w:shd w:fill="F4F7F5"/>
          </w:tcPr>
          <w:p>
            <w:pPr>
              <w:spacing w:after="0"/>
            </w:pPr>
            <w:r>
              <w:rPr>
                <w:rFonts w:ascii="Liberation Sans" w:hAnsi="Liberation Sans" w:eastAsia="Liberation Sans"/>
                <w:sz w:val="15"/>
              </w:rPr>
              <w:t>Education, plans and optional logs.</w:t>
            </w:r>
          </w:p>
        </w:tc>
      </w:tr>
      <w:tr>
        <w:trPr>
          <w:cantSplit/>
        </w:trPr>
        <w:tc>
          <w:tcPr>
            <w:tcW w:type="dxa" w:w="2232"/>
            <w:tcMar>
              <w:top w:w="70" w:type="dxa"/>
              <w:start w:w="85" w:type="dxa"/>
              <w:bottom w:w="70" w:type="dxa"/>
              <w:end w:w="85" w:type="dxa"/>
            </w:tcMar>
          </w:tcPr>
          <w:p>
            <w:pPr>
              <w:spacing w:after="0"/>
            </w:pPr>
            <w:r>
              <w:rPr>
                <w:rFonts w:ascii="Liberation Sans" w:hAnsi="Liberation Sans" w:eastAsia="Liberation Sans"/>
                <w:sz w:val="15"/>
              </w:rPr>
              <w:t>/foods</w:t>
            </w:r>
          </w:p>
        </w:tc>
        <w:tc>
          <w:tcPr>
            <w:tcW w:type="dxa" w:w="2376"/>
            <w:tcMar>
              <w:top w:w="70" w:type="dxa"/>
              <w:start w:w="85" w:type="dxa"/>
              <w:bottom w:w="70" w:type="dxa"/>
              <w:end w:w="85" w:type="dxa"/>
            </w:tcMar>
          </w:tcPr>
          <w:p>
            <w:pPr>
              <w:spacing w:after="0"/>
            </w:pPr>
            <w:r>
              <w:rPr>
                <w:rFonts w:ascii="Liberation Sans" w:hAnsi="Liberation Sans" w:eastAsia="Liberation Sans"/>
                <w:sz w:val="15"/>
              </w:rPr>
              <w:t>Food encyclopedia</w:t>
            </w:r>
          </w:p>
        </w:tc>
        <w:tc>
          <w:tcPr>
            <w:tcW w:type="dxa" w:w="5256"/>
            <w:tcMar>
              <w:top w:w="70" w:type="dxa"/>
              <w:start w:w="85" w:type="dxa"/>
              <w:bottom w:w="70" w:type="dxa"/>
              <w:end w:w="85" w:type="dxa"/>
            </w:tcMar>
          </w:tcPr>
          <w:p>
            <w:pPr>
              <w:spacing w:after="0"/>
            </w:pPr>
            <w:r>
              <w:rPr>
                <w:rFonts w:ascii="Liberation Sans" w:hAnsi="Liberation Sans" w:eastAsia="Liberation Sans"/>
                <w:sz w:val="15"/>
              </w:rPr>
              <w:t>Food search, nutrient filters and categories.</w:t>
            </w:r>
          </w:p>
        </w:tc>
      </w:tr>
      <w:tr>
        <w:trPr>
          <w:cantSplit/>
        </w:trPr>
        <w:tc>
          <w:tcPr>
            <w:tcW w:type="dxa" w:w="2232"/>
            <w:tcMar>
              <w:top w:w="70" w:type="dxa"/>
              <w:start w:w="85" w:type="dxa"/>
              <w:bottom w:w="70" w:type="dxa"/>
              <w:end w:w="85" w:type="dxa"/>
            </w:tcMar>
            <w:shd w:fill="F4F7F5"/>
          </w:tcPr>
          <w:p>
            <w:pPr>
              <w:spacing w:after="0"/>
            </w:pPr>
            <w:r>
              <w:rPr>
                <w:rFonts w:ascii="Liberation Sans" w:hAnsi="Liberation Sans" w:eastAsia="Liberation Sans"/>
                <w:sz w:val="15"/>
              </w:rPr>
              <w:t>/foods/$slug</w:t>
            </w:r>
          </w:p>
        </w:tc>
        <w:tc>
          <w:tcPr>
            <w:tcW w:type="dxa" w:w="2376"/>
            <w:tcMar>
              <w:top w:w="70" w:type="dxa"/>
              <w:start w:w="85" w:type="dxa"/>
              <w:bottom w:w="70" w:type="dxa"/>
              <w:end w:w="85" w:type="dxa"/>
            </w:tcMar>
            <w:shd w:fill="F4F7F5"/>
          </w:tcPr>
          <w:p>
            <w:pPr>
              <w:spacing w:after="0"/>
            </w:pPr>
            <w:r>
              <w:rPr>
                <w:rFonts w:ascii="Liberation Sans" w:hAnsi="Liberation Sans" w:eastAsia="Liberation Sans"/>
                <w:sz w:val="15"/>
              </w:rPr>
              <w:t>Food detail</w:t>
            </w:r>
          </w:p>
        </w:tc>
        <w:tc>
          <w:tcPr>
            <w:tcW w:type="dxa" w:w="5256"/>
            <w:tcMar>
              <w:top w:w="70" w:type="dxa"/>
              <w:start w:w="85" w:type="dxa"/>
              <w:bottom w:w="70" w:type="dxa"/>
              <w:end w:w="85" w:type="dxa"/>
            </w:tcMar>
            <w:shd w:fill="F4F7F5"/>
          </w:tcPr>
          <w:p>
            <w:pPr>
              <w:spacing w:after="0"/>
            </w:pPr>
            <w:r>
              <w:rPr>
                <w:rFonts w:ascii="Liberation Sans" w:hAnsi="Liberation Sans" w:eastAsia="Liberation Sans"/>
                <w:sz w:val="15"/>
              </w:rPr>
              <w:t>Per-100-g and per-serving composition, aliases and source quality.</w:t>
            </w:r>
          </w:p>
        </w:tc>
      </w:tr>
      <w:tr>
        <w:trPr>
          <w:cantSplit/>
        </w:trPr>
        <w:tc>
          <w:tcPr>
            <w:tcW w:type="dxa" w:w="2232"/>
            <w:tcMar>
              <w:top w:w="70" w:type="dxa"/>
              <w:start w:w="85" w:type="dxa"/>
              <w:bottom w:w="70" w:type="dxa"/>
              <w:end w:w="85" w:type="dxa"/>
            </w:tcMar>
          </w:tcPr>
          <w:p>
            <w:pPr>
              <w:spacing w:after="0"/>
            </w:pPr>
            <w:r>
              <w:rPr>
                <w:rFonts w:ascii="Liberation Sans" w:hAnsi="Liberation Sans" w:eastAsia="Liberation Sans"/>
                <w:sz w:val="15"/>
              </w:rPr>
              <w:t>/nutrients</w:t>
            </w:r>
          </w:p>
        </w:tc>
        <w:tc>
          <w:tcPr>
            <w:tcW w:type="dxa" w:w="2376"/>
            <w:tcMar>
              <w:top w:w="70" w:type="dxa"/>
              <w:start w:w="85" w:type="dxa"/>
              <w:bottom w:w="70" w:type="dxa"/>
              <w:end w:w="85" w:type="dxa"/>
            </w:tcMar>
          </w:tcPr>
          <w:p>
            <w:pPr>
              <w:spacing w:after="0"/>
            </w:pPr>
            <w:r>
              <w:rPr>
                <w:rFonts w:ascii="Liberation Sans" w:hAnsi="Liberation Sans" w:eastAsia="Liberation Sans"/>
                <w:sz w:val="15"/>
              </w:rPr>
              <w:t>Nutrient encyclopedia</w:t>
            </w:r>
          </w:p>
        </w:tc>
        <w:tc>
          <w:tcPr>
            <w:tcW w:type="dxa" w:w="5256"/>
            <w:tcMar>
              <w:top w:w="70" w:type="dxa"/>
              <w:start w:w="85" w:type="dxa"/>
              <w:bottom w:w="70" w:type="dxa"/>
              <w:end w:w="85" w:type="dxa"/>
            </w:tcMar>
          </w:tcPr>
          <w:p>
            <w:pPr>
              <w:spacing w:after="0"/>
            </w:pPr>
            <w:r>
              <w:rPr>
                <w:rFonts w:ascii="Liberation Sans" w:hAnsi="Liberation Sans" w:eastAsia="Liberation Sans"/>
                <w:sz w:val="15"/>
              </w:rPr>
              <w:t>Macro, vitamin and mineral catalogue.</w:t>
            </w:r>
          </w:p>
        </w:tc>
      </w:tr>
      <w:tr>
        <w:trPr>
          <w:cantSplit/>
        </w:trPr>
        <w:tc>
          <w:tcPr>
            <w:tcW w:type="dxa" w:w="2232"/>
            <w:tcMar>
              <w:top w:w="70" w:type="dxa"/>
              <w:start w:w="85" w:type="dxa"/>
              <w:bottom w:w="70" w:type="dxa"/>
              <w:end w:w="85" w:type="dxa"/>
            </w:tcMar>
            <w:shd w:fill="F4F7F5"/>
          </w:tcPr>
          <w:p>
            <w:pPr>
              <w:spacing w:after="0"/>
            </w:pPr>
            <w:r>
              <w:rPr>
                <w:rFonts w:ascii="Liberation Sans" w:hAnsi="Liberation Sans" w:eastAsia="Liberation Sans"/>
                <w:sz w:val="15"/>
              </w:rPr>
              <w:t>/nutrients/$slug</w:t>
            </w:r>
          </w:p>
        </w:tc>
        <w:tc>
          <w:tcPr>
            <w:tcW w:type="dxa" w:w="2376"/>
            <w:tcMar>
              <w:top w:w="70" w:type="dxa"/>
              <w:start w:w="85" w:type="dxa"/>
              <w:bottom w:w="70" w:type="dxa"/>
              <w:end w:w="85" w:type="dxa"/>
            </w:tcMar>
            <w:shd w:fill="F4F7F5"/>
          </w:tcPr>
          <w:p>
            <w:pPr>
              <w:spacing w:after="0"/>
            </w:pPr>
            <w:r>
              <w:rPr>
                <w:rFonts w:ascii="Liberation Sans" w:hAnsi="Liberation Sans" w:eastAsia="Liberation Sans"/>
                <w:sz w:val="15"/>
              </w:rPr>
              <w:t>Nutrient detail</w:t>
            </w:r>
          </w:p>
        </w:tc>
        <w:tc>
          <w:tcPr>
            <w:tcW w:type="dxa" w:w="5256"/>
            <w:tcMar>
              <w:top w:w="70" w:type="dxa"/>
              <w:start w:w="85" w:type="dxa"/>
              <w:bottom w:w="70" w:type="dxa"/>
              <w:end w:w="85" w:type="dxa"/>
            </w:tcMar>
            <w:shd w:fill="F4F7F5"/>
          </w:tcPr>
          <w:p>
            <w:pPr>
              <w:spacing w:after="0"/>
            </w:pPr>
            <w:r>
              <w:rPr>
                <w:rFonts w:ascii="Liberation Sans" w:hAnsi="Liberation Sans" w:eastAsia="Liberation Sans"/>
                <w:sz w:val="15"/>
              </w:rPr>
              <w:t>Functions, sources, intake guidance and evidence.</w:t>
            </w:r>
          </w:p>
        </w:tc>
      </w:tr>
      <w:tr>
        <w:trPr>
          <w:cantSplit/>
        </w:trPr>
        <w:tc>
          <w:tcPr>
            <w:tcW w:type="dxa" w:w="2232"/>
            <w:tcMar>
              <w:top w:w="70" w:type="dxa"/>
              <w:start w:w="85" w:type="dxa"/>
              <w:bottom w:w="70" w:type="dxa"/>
              <w:end w:w="85" w:type="dxa"/>
            </w:tcMar>
          </w:tcPr>
          <w:p>
            <w:pPr>
              <w:spacing w:after="0"/>
            </w:pPr>
            <w:r>
              <w:rPr>
                <w:rFonts w:ascii="Liberation Sans" w:hAnsi="Liberation Sans" w:eastAsia="Liberation Sans"/>
                <w:sz w:val="15"/>
              </w:rPr>
              <w:t>/diet</w:t>
            </w:r>
          </w:p>
        </w:tc>
        <w:tc>
          <w:tcPr>
            <w:tcW w:type="dxa" w:w="2376"/>
            <w:tcMar>
              <w:top w:w="70" w:type="dxa"/>
              <w:start w:w="85" w:type="dxa"/>
              <w:bottom w:w="70" w:type="dxa"/>
              <w:end w:w="85" w:type="dxa"/>
            </w:tcMar>
          </w:tcPr>
          <w:p>
            <w:pPr>
              <w:spacing w:after="0"/>
            </w:pPr>
            <w:r>
              <w:rPr>
                <w:rFonts w:ascii="Liberation Sans" w:hAnsi="Liberation Sans" w:eastAsia="Liberation Sans"/>
                <w:sz w:val="15"/>
              </w:rPr>
              <w:t>Diet planning</w:t>
            </w:r>
          </w:p>
        </w:tc>
        <w:tc>
          <w:tcPr>
            <w:tcW w:type="dxa" w:w="5256"/>
            <w:tcMar>
              <w:top w:w="70" w:type="dxa"/>
              <w:start w:w="85" w:type="dxa"/>
              <w:bottom w:w="70" w:type="dxa"/>
              <w:end w:w="85" w:type="dxa"/>
            </w:tcMar>
          </w:tcPr>
          <w:p>
            <w:pPr>
              <w:spacing w:after="0"/>
            </w:pPr>
            <w:r>
              <w:rPr>
                <w:rFonts w:ascii="Liberation Sans" w:hAnsi="Liberation Sans" w:eastAsia="Liberation Sans"/>
                <w:sz w:val="15"/>
              </w:rPr>
              <w:t>Goal-based planning tools and educational templates.</w:t>
            </w:r>
          </w:p>
        </w:tc>
      </w:tr>
      <w:tr>
        <w:trPr>
          <w:cantSplit/>
        </w:trPr>
        <w:tc>
          <w:tcPr>
            <w:tcW w:type="dxa" w:w="2232"/>
            <w:tcMar>
              <w:top w:w="70" w:type="dxa"/>
              <w:start w:w="85" w:type="dxa"/>
              <w:bottom w:w="70" w:type="dxa"/>
              <w:end w:w="85" w:type="dxa"/>
            </w:tcMar>
            <w:shd w:fill="F4F7F5"/>
          </w:tcPr>
          <w:p>
            <w:pPr>
              <w:spacing w:after="0"/>
            </w:pPr>
            <w:r>
              <w:rPr>
                <w:rFonts w:ascii="Liberation Sans" w:hAnsi="Liberation Sans" w:eastAsia="Liberation Sans"/>
                <w:sz w:val="15"/>
              </w:rPr>
              <w:t>/recipes</w:t>
            </w:r>
          </w:p>
        </w:tc>
        <w:tc>
          <w:tcPr>
            <w:tcW w:type="dxa" w:w="2376"/>
            <w:tcMar>
              <w:top w:w="70" w:type="dxa"/>
              <w:start w:w="85" w:type="dxa"/>
              <w:bottom w:w="70" w:type="dxa"/>
              <w:end w:w="85" w:type="dxa"/>
            </w:tcMar>
            <w:shd w:fill="F4F7F5"/>
          </w:tcPr>
          <w:p>
            <w:pPr>
              <w:spacing w:after="0"/>
            </w:pPr>
            <w:r>
              <w:rPr>
                <w:rFonts w:ascii="Liberation Sans" w:hAnsi="Liberation Sans" w:eastAsia="Liberation Sans"/>
                <w:sz w:val="15"/>
              </w:rPr>
              <w:t>Recipes</w:t>
            </w:r>
          </w:p>
        </w:tc>
        <w:tc>
          <w:tcPr>
            <w:tcW w:type="dxa" w:w="5256"/>
            <w:tcMar>
              <w:top w:w="70" w:type="dxa"/>
              <w:start w:w="85" w:type="dxa"/>
              <w:bottom w:w="70" w:type="dxa"/>
              <w:end w:w="85" w:type="dxa"/>
            </w:tcMar>
            <w:shd w:fill="F4F7F5"/>
          </w:tcPr>
          <w:p>
            <w:pPr>
              <w:spacing w:after="0"/>
            </w:pPr>
            <w:r>
              <w:rPr>
                <w:rFonts w:ascii="Liberation Sans" w:hAnsi="Liberation Sans" w:eastAsia="Liberation Sans"/>
                <w:sz w:val="15"/>
              </w:rPr>
              <w:t>Recipe catalogue, filters and nutrition.</w:t>
            </w:r>
          </w:p>
        </w:tc>
      </w:tr>
      <w:tr>
        <w:trPr>
          <w:cantSplit/>
        </w:trPr>
        <w:tc>
          <w:tcPr>
            <w:tcW w:type="dxa" w:w="2232"/>
            <w:tcMar>
              <w:top w:w="70" w:type="dxa"/>
              <w:start w:w="85" w:type="dxa"/>
              <w:bottom w:w="70" w:type="dxa"/>
              <w:end w:w="85" w:type="dxa"/>
            </w:tcMar>
          </w:tcPr>
          <w:p>
            <w:pPr>
              <w:spacing w:after="0"/>
            </w:pPr>
            <w:r>
              <w:rPr>
                <w:rFonts w:ascii="Liberation Sans" w:hAnsi="Liberation Sans" w:eastAsia="Liberation Sans"/>
                <w:sz w:val="15"/>
              </w:rPr>
              <w:t>/recipes/$slug</w:t>
            </w:r>
          </w:p>
        </w:tc>
        <w:tc>
          <w:tcPr>
            <w:tcW w:type="dxa" w:w="2376"/>
            <w:tcMar>
              <w:top w:w="70" w:type="dxa"/>
              <w:start w:w="85" w:type="dxa"/>
              <w:bottom w:w="70" w:type="dxa"/>
              <w:end w:w="85" w:type="dxa"/>
            </w:tcMar>
          </w:tcPr>
          <w:p>
            <w:pPr>
              <w:spacing w:after="0"/>
            </w:pPr>
            <w:r>
              <w:rPr>
                <w:rFonts w:ascii="Liberation Sans" w:hAnsi="Liberation Sans" w:eastAsia="Liberation Sans"/>
                <w:sz w:val="15"/>
              </w:rPr>
              <w:t>Recipe detail</w:t>
            </w:r>
          </w:p>
        </w:tc>
        <w:tc>
          <w:tcPr>
            <w:tcW w:type="dxa" w:w="5256"/>
            <w:tcMar>
              <w:top w:w="70" w:type="dxa"/>
              <w:start w:w="85" w:type="dxa"/>
              <w:bottom w:w="70" w:type="dxa"/>
              <w:end w:w="85" w:type="dxa"/>
            </w:tcMar>
          </w:tcPr>
          <w:p>
            <w:pPr>
              <w:spacing w:after="0"/>
            </w:pPr>
            <w:r>
              <w:rPr>
                <w:rFonts w:ascii="Liberation Sans" w:hAnsi="Liberation Sans" w:eastAsia="Liberation Sans"/>
                <w:sz w:val="15"/>
              </w:rPr>
              <w:t>Ingredients, method, servings and calculated nutrients.</w:t>
            </w:r>
          </w:p>
        </w:tc>
      </w:tr>
      <w:tr>
        <w:trPr>
          <w:cantSplit/>
        </w:trPr>
        <w:tc>
          <w:tcPr>
            <w:tcW w:type="dxa" w:w="2232"/>
            <w:tcMar>
              <w:top w:w="70" w:type="dxa"/>
              <w:start w:w="85" w:type="dxa"/>
              <w:bottom w:w="70" w:type="dxa"/>
              <w:end w:w="85" w:type="dxa"/>
            </w:tcMar>
            <w:shd w:fill="F4F7F5"/>
          </w:tcPr>
          <w:p>
            <w:pPr>
              <w:spacing w:after="0"/>
            </w:pPr>
            <w:r>
              <w:rPr>
                <w:rFonts w:ascii="Liberation Sans" w:hAnsi="Liberation Sans" w:eastAsia="Liberation Sans"/>
                <w:sz w:val="15"/>
              </w:rPr>
              <w:t>/nutrition-log</w:t>
            </w:r>
          </w:p>
        </w:tc>
        <w:tc>
          <w:tcPr>
            <w:tcW w:type="dxa" w:w="2376"/>
            <w:tcMar>
              <w:top w:w="70" w:type="dxa"/>
              <w:start w:w="85" w:type="dxa"/>
              <w:bottom w:w="70" w:type="dxa"/>
              <w:end w:w="85" w:type="dxa"/>
            </w:tcMar>
            <w:shd w:fill="F4F7F5"/>
          </w:tcPr>
          <w:p>
            <w:pPr>
              <w:spacing w:after="0"/>
            </w:pPr>
            <w:r>
              <w:rPr>
                <w:rFonts w:ascii="Liberation Sans" w:hAnsi="Liberation Sans" w:eastAsia="Liberation Sans"/>
                <w:sz w:val="15"/>
              </w:rPr>
              <w:t>Nutrition tracker</w:t>
            </w:r>
          </w:p>
        </w:tc>
        <w:tc>
          <w:tcPr>
            <w:tcW w:type="dxa" w:w="5256"/>
            <w:tcMar>
              <w:top w:w="70" w:type="dxa"/>
              <w:start w:w="85" w:type="dxa"/>
              <w:bottom w:w="70" w:type="dxa"/>
              <w:end w:w="85" w:type="dxa"/>
            </w:tcMar>
            <w:shd w:fill="F4F7F5"/>
          </w:tcPr>
          <w:p>
            <w:pPr>
              <w:spacing w:after="0"/>
            </w:pPr>
            <w:r>
              <w:rPr>
                <w:rFonts w:ascii="Liberation Sans" w:hAnsi="Liberation Sans" w:eastAsia="Liberation Sans"/>
                <w:sz w:val="15"/>
              </w:rPr>
              <w:t>Optional daily food logging.</w:t>
            </w:r>
          </w:p>
        </w:tc>
      </w:tr>
      <w:tr>
        <w:trPr>
          <w:cantSplit/>
        </w:trPr>
        <w:tc>
          <w:tcPr>
            <w:tcW w:type="dxa" w:w="2232"/>
            <w:tcMar>
              <w:top w:w="70" w:type="dxa"/>
              <w:start w:w="85" w:type="dxa"/>
              <w:bottom w:w="70" w:type="dxa"/>
              <w:end w:w="85" w:type="dxa"/>
            </w:tcMar>
          </w:tcPr>
          <w:p>
            <w:pPr>
              <w:spacing w:after="0"/>
            </w:pPr>
            <w:r>
              <w:rPr>
                <w:rFonts w:ascii="Liberation Sans" w:hAnsi="Liberation Sans" w:eastAsia="Liberation Sans"/>
                <w:sz w:val="15"/>
              </w:rPr>
              <w:t>/recovery</w:t>
            </w:r>
          </w:p>
        </w:tc>
        <w:tc>
          <w:tcPr>
            <w:tcW w:type="dxa" w:w="2376"/>
            <w:tcMar>
              <w:top w:w="70" w:type="dxa"/>
              <w:start w:w="85" w:type="dxa"/>
              <w:bottom w:w="70" w:type="dxa"/>
              <w:end w:w="85" w:type="dxa"/>
            </w:tcMar>
          </w:tcPr>
          <w:p>
            <w:pPr>
              <w:spacing w:after="0"/>
            </w:pPr>
            <w:r>
              <w:rPr>
                <w:rFonts w:ascii="Liberation Sans" w:hAnsi="Liberation Sans" w:eastAsia="Liberation Sans"/>
                <w:sz w:val="15"/>
              </w:rPr>
              <w:t>Recovery hub</w:t>
            </w:r>
          </w:p>
        </w:tc>
        <w:tc>
          <w:tcPr>
            <w:tcW w:type="dxa" w:w="5256"/>
            <w:tcMar>
              <w:top w:w="70" w:type="dxa"/>
              <w:start w:w="85" w:type="dxa"/>
              <w:bottom w:w="70" w:type="dxa"/>
              <w:end w:w="85" w:type="dxa"/>
            </w:tcMar>
          </w:tcPr>
          <w:p>
            <w:pPr>
              <w:spacing w:after="0"/>
            </w:pPr>
            <w:r>
              <w:rPr>
                <w:rFonts w:ascii="Liberation Sans" w:hAnsi="Liberation Sans" w:eastAsia="Liberation Sans"/>
                <w:sz w:val="15"/>
              </w:rPr>
              <w:t>Sleep, fatigue, soreness and rest guidance.</w:t>
            </w:r>
          </w:p>
        </w:tc>
      </w:tr>
      <w:tr>
        <w:trPr>
          <w:cantSplit/>
        </w:trPr>
        <w:tc>
          <w:tcPr>
            <w:tcW w:type="dxa" w:w="2232"/>
            <w:tcMar>
              <w:top w:w="70" w:type="dxa"/>
              <w:start w:w="85" w:type="dxa"/>
              <w:bottom w:w="70" w:type="dxa"/>
              <w:end w:w="85" w:type="dxa"/>
            </w:tcMar>
            <w:shd w:fill="F4F7F5"/>
          </w:tcPr>
          <w:p>
            <w:pPr>
              <w:spacing w:after="0"/>
            </w:pPr>
            <w:r>
              <w:rPr>
                <w:rFonts w:ascii="Liberation Sans" w:hAnsi="Liberation Sans" w:eastAsia="Liberation Sans"/>
                <w:sz w:val="15"/>
              </w:rPr>
              <w:t>/mobility</w:t>
            </w:r>
          </w:p>
        </w:tc>
        <w:tc>
          <w:tcPr>
            <w:tcW w:type="dxa" w:w="2376"/>
            <w:tcMar>
              <w:top w:w="70" w:type="dxa"/>
              <w:start w:w="85" w:type="dxa"/>
              <w:bottom w:w="70" w:type="dxa"/>
              <w:end w:w="85" w:type="dxa"/>
            </w:tcMar>
            <w:shd w:fill="F4F7F5"/>
          </w:tcPr>
          <w:p>
            <w:pPr>
              <w:spacing w:after="0"/>
            </w:pPr>
            <w:r>
              <w:rPr>
                <w:rFonts w:ascii="Liberation Sans" w:hAnsi="Liberation Sans" w:eastAsia="Liberation Sans"/>
                <w:sz w:val="15"/>
              </w:rPr>
              <w:t>Mobility hub</w:t>
            </w:r>
          </w:p>
        </w:tc>
        <w:tc>
          <w:tcPr>
            <w:tcW w:type="dxa" w:w="5256"/>
            <w:tcMar>
              <w:top w:w="70" w:type="dxa"/>
              <w:start w:w="85" w:type="dxa"/>
              <w:bottom w:w="70" w:type="dxa"/>
              <w:end w:w="85" w:type="dxa"/>
            </w:tcMar>
            <w:shd w:fill="F4F7F5"/>
          </w:tcPr>
          <w:p>
            <w:pPr>
              <w:spacing w:after="0"/>
            </w:pPr>
            <w:r>
              <w:rPr>
                <w:rFonts w:ascii="Liberation Sans" w:hAnsi="Liberation Sans" w:eastAsia="Liberation Sans"/>
                <w:sz w:val="15"/>
              </w:rPr>
              <w:t>Warm-ups, cooldowns, mobility and flexibility routines.</w:t>
            </w:r>
          </w:p>
        </w:tc>
      </w:tr>
      <w:tr>
        <w:trPr>
          <w:cantSplit/>
        </w:trPr>
        <w:tc>
          <w:tcPr>
            <w:tcW w:type="dxa" w:w="2232"/>
            <w:tcMar>
              <w:top w:w="70" w:type="dxa"/>
              <w:start w:w="85" w:type="dxa"/>
              <w:bottom w:w="70" w:type="dxa"/>
              <w:end w:w="85" w:type="dxa"/>
            </w:tcMar>
          </w:tcPr>
          <w:p>
            <w:pPr>
              <w:spacing w:after="0"/>
            </w:pPr>
            <w:r>
              <w:rPr>
                <w:rFonts w:ascii="Liberation Sans" w:hAnsi="Liberation Sans" w:eastAsia="Liberation Sans"/>
                <w:sz w:val="15"/>
              </w:rPr>
              <w:t>/supplements</w:t>
            </w:r>
          </w:p>
        </w:tc>
        <w:tc>
          <w:tcPr>
            <w:tcW w:type="dxa" w:w="2376"/>
            <w:tcMar>
              <w:top w:w="70" w:type="dxa"/>
              <w:start w:w="85" w:type="dxa"/>
              <w:bottom w:w="70" w:type="dxa"/>
              <w:end w:w="85" w:type="dxa"/>
            </w:tcMar>
          </w:tcPr>
          <w:p>
            <w:pPr>
              <w:spacing w:after="0"/>
            </w:pPr>
            <w:r>
              <w:rPr>
                <w:rFonts w:ascii="Liberation Sans" w:hAnsi="Liberation Sans" w:eastAsia="Liberation Sans"/>
                <w:sz w:val="15"/>
              </w:rPr>
              <w:t>Supplement library</w:t>
            </w:r>
          </w:p>
        </w:tc>
        <w:tc>
          <w:tcPr>
            <w:tcW w:type="dxa" w:w="5256"/>
            <w:tcMar>
              <w:top w:w="70" w:type="dxa"/>
              <w:start w:w="85" w:type="dxa"/>
              <w:bottom w:w="70" w:type="dxa"/>
              <w:end w:w="85" w:type="dxa"/>
            </w:tcMar>
          </w:tcPr>
          <w:p>
            <w:pPr>
              <w:spacing w:after="0"/>
            </w:pPr>
            <w:r>
              <w:rPr>
                <w:rFonts w:ascii="Liberation Sans" w:hAnsi="Liberation Sans" w:eastAsia="Liberation Sans"/>
                <w:sz w:val="15"/>
              </w:rPr>
              <w:t>Evidence-focused supplement catalogue.</w:t>
            </w:r>
          </w:p>
        </w:tc>
      </w:tr>
      <w:tr>
        <w:trPr>
          <w:cantSplit/>
        </w:trPr>
        <w:tc>
          <w:tcPr>
            <w:tcW w:type="dxa" w:w="2232"/>
            <w:tcMar>
              <w:top w:w="70" w:type="dxa"/>
              <w:start w:w="85" w:type="dxa"/>
              <w:bottom w:w="70" w:type="dxa"/>
              <w:end w:w="85" w:type="dxa"/>
            </w:tcMar>
            <w:shd w:fill="F4F7F5"/>
          </w:tcPr>
          <w:p>
            <w:pPr>
              <w:spacing w:after="0"/>
            </w:pPr>
            <w:r>
              <w:rPr>
                <w:rFonts w:ascii="Liberation Sans" w:hAnsi="Liberation Sans" w:eastAsia="Liberation Sans"/>
                <w:sz w:val="15"/>
              </w:rPr>
              <w:t>/progress</w:t>
            </w:r>
          </w:p>
        </w:tc>
        <w:tc>
          <w:tcPr>
            <w:tcW w:type="dxa" w:w="2376"/>
            <w:tcMar>
              <w:top w:w="70" w:type="dxa"/>
              <w:start w:w="85" w:type="dxa"/>
              <w:bottom w:w="70" w:type="dxa"/>
              <w:end w:w="85" w:type="dxa"/>
            </w:tcMar>
            <w:shd w:fill="F4F7F5"/>
          </w:tcPr>
          <w:p>
            <w:pPr>
              <w:spacing w:after="0"/>
            </w:pPr>
            <w:r>
              <w:rPr>
                <w:rFonts w:ascii="Liberation Sans" w:hAnsi="Liberation Sans" w:eastAsia="Liberation Sans"/>
                <w:sz w:val="15"/>
              </w:rPr>
              <w:t>Progress dashboard</w:t>
            </w:r>
          </w:p>
        </w:tc>
        <w:tc>
          <w:tcPr>
            <w:tcW w:type="dxa" w:w="5256"/>
            <w:tcMar>
              <w:top w:w="70" w:type="dxa"/>
              <w:start w:w="85" w:type="dxa"/>
              <w:bottom w:w="70" w:type="dxa"/>
              <w:end w:w="85" w:type="dxa"/>
            </w:tcMar>
            <w:shd w:fill="F4F7F5"/>
          </w:tcPr>
          <w:p>
            <w:pPr>
              <w:spacing w:after="0"/>
            </w:pPr>
            <w:r>
              <w:rPr>
                <w:rFonts w:ascii="Liberation Sans" w:hAnsi="Liberation Sans" w:eastAsia="Liberation Sans"/>
                <w:sz w:val="15"/>
              </w:rPr>
              <w:t>Body, workout, nutrition and adherence trends.</w:t>
            </w:r>
          </w:p>
        </w:tc>
      </w:tr>
      <w:tr>
        <w:trPr>
          <w:cantSplit/>
        </w:trPr>
        <w:tc>
          <w:tcPr>
            <w:tcW w:type="dxa" w:w="2232"/>
            <w:tcMar>
              <w:top w:w="70" w:type="dxa"/>
              <w:start w:w="85" w:type="dxa"/>
              <w:bottom w:w="70" w:type="dxa"/>
              <w:end w:w="85" w:type="dxa"/>
            </w:tcMar>
          </w:tcPr>
          <w:p>
            <w:pPr>
              <w:spacing w:after="0"/>
            </w:pPr>
            <w:r>
              <w:rPr>
                <w:rFonts w:ascii="Liberation Sans" w:hAnsi="Liberation Sans" w:eastAsia="Liberation Sans"/>
                <w:sz w:val="15"/>
              </w:rPr>
              <w:t>/tools</w:t>
            </w:r>
          </w:p>
        </w:tc>
        <w:tc>
          <w:tcPr>
            <w:tcW w:type="dxa" w:w="2376"/>
            <w:tcMar>
              <w:top w:w="70" w:type="dxa"/>
              <w:start w:w="85" w:type="dxa"/>
              <w:bottom w:w="70" w:type="dxa"/>
              <w:end w:w="85" w:type="dxa"/>
            </w:tcMar>
          </w:tcPr>
          <w:p>
            <w:pPr>
              <w:spacing w:after="0"/>
            </w:pPr>
            <w:r>
              <w:rPr>
                <w:rFonts w:ascii="Liberation Sans" w:hAnsi="Liberation Sans" w:eastAsia="Liberation Sans"/>
                <w:sz w:val="15"/>
              </w:rPr>
              <w:t>Tools hub</w:t>
            </w:r>
          </w:p>
        </w:tc>
        <w:tc>
          <w:tcPr>
            <w:tcW w:type="dxa" w:w="5256"/>
            <w:tcMar>
              <w:top w:w="70" w:type="dxa"/>
              <w:start w:w="85" w:type="dxa"/>
              <w:bottom w:w="70" w:type="dxa"/>
              <w:end w:w="85" w:type="dxa"/>
            </w:tcMar>
          </w:tcPr>
          <w:p>
            <w:pPr>
              <w:spacing w:after="0"/>
            </w:pPr>
            <w:r>
              <w:rPr>
                <w:rFonts w:ascii="Liberation Sans" w:hAnsi="Liberation Sans" w:eastAsia="Liberation Sans"/>
                <w:sz w:val="15"/>
              </w:rPr>
              <w:t>Calculators, timers, converters and comparisons.</w:t>
            </w:r>
          </w:p>
        </w:tc>
      </w:tr>
      <w:tr>
        <w:trPr>
          <w:cantSplit/>
        </w:trPr>
        <w:tc>
          <w:tcPr>
            <w:tcW w:type="dxa" w:w="2232"/>
            <w:tcMar>
              <w:top w:w="70" w:type="dxa"/>
              <w:start w:w="85" w:type="dxa"/>
              <w:bottom w:w="70" w:type="dxa"/>
              <w:end w:w="85" w:type="dxa"/>
            </w:tcMar>
            <w:shd w:fill="F4F7F5"/>
          </w:tcPr>
          <w:p>
            <w:pPr>
              <w:spacing w:after="0"/>
            </w:pPr>
            <w:r>
              <w:rPr>
                <w:rFonts w:ascii="Liberation Sans" w:hAnsi="Liberation Sans" w:eastAsia="Liberation Sans"/>
                <w:sz w:val="15"/>
              </w:rPr>
              <w:t>/saved</w:t>
            </w:r>
          </w:p>
        </w:tc>
        <w:tc>
          <w:tcPr>
            <w:tcW w:type="dxa" w:w="2376"/>
            <w:tcMar>
              <w:top w:w="70" w:type="dxa"/>
              <w:start w:w="85" w:type="dxa"/>
              <w:bottom w:w="70" w:type="dxa"/>
              <w:end w:w="85" w:type="dxa"/>
            </w:tcMar>
            <w:shd w:fill="F4F7F5"/>
          </w:tcPr>
          <w:p>
            <w:pPr>
              <w:spacing w:after="0"/>
            </w:pPr>
            <w:r>
              <w:rPr>
                <w:rFonts w:ascii="Liberation Sans" w:hAnsi="Liberation Sans" w:eastAsia="Liberation Sans"/>
                <w:sz w:val="15"/>
              </w:rPr>
              <w:t>Saved items</w:t>
            </w:r>
          </w:p>
        </w:tc>
        <w:tc>
          <w:tcPr>
            <w:tcW w:type="dxa" w:w="5256"/>
            <w:tcMar>
              <w:top w:w="70" w:type="dxa"/>
              <w:start w:w="85" w:type="dxa"/>
              <w:bottom w:w="70" w:type="dxa"/>
              <w:end w:w="85" w:type="dxa"/>
            </w:tcMar>
            <w:shd w:fill="F4F7F5"/>
          </w:tcPr>
          <w:p>
            <w:pPr>
              <w:spacing w:after="0"/>
            </w:pPr>
            <w:r>
              <w:rPr>
                <w:rFonts w:ascii="Liberation Sans" w:hAnsi="Liberation Sans" w:eastAsia="Liberation Sans"/>
                <w:sz w:val="15"/>
              </w:rPr>
              <w:t>Local favourites and saved plans.</w:t>
            </w:r>
          </w:p>
        </w:tc>
      </w:tr>
      <w:tr>
        <w:trPr>
          <w:cantSplit/>
        </w:trPr>
        <w:tc>
          <w:tcPr>
            <w:tcW w:type="dxa" w:w="2232"/>
            <w:tcMar>
              <w:top w:w="70" w:type="dxa"/>
              <w:start w:w="85" w:type="dxa"/>
              <w:bottom w:w="70" w:type="dxa"/>
              <w:end w:w="85" w:type="dxa"/>
            </w:tcMar>
          </w:tcPr>
          <w:p>
            <w:pPr>
              <w:spacing w:after="0"/>
            </w:pPr>
            <w:r>
              <w:rPr>
                <w:rFonts w:ascii="Liberation Sans" w:hAnsi="Liberation Sans" w:eastAsia="Liberation Sans"/>
                <w:sz w:val="15"/>
              </w:rPr>
              <w:t>/settings</w:t>
            </w:r>
          </w:p>
        </w:tc>
        <w:tc>
          <w:tcPr>
            <w:tcW w:type="dxa" w:w="2376"/>
            <w:tcMar>
              <w:top w:w="70" w:type="dxa"/>
              <w:start w:w="85" w:type="dxa"/>
              <w:bottom w:w="70" w:type="dxa"/>
              <w:end w:w="85" w:type="dxa"/>
            </w:tcMar>
          </w:tcPr>
          <w:p>
            <w:pPr>
              <w:spacing w:after="0"/>
            </w:pPr>
            <w:r>
              <w:rPr>
                <w:rFonts w:ascii="Liberation Sans" w:hAnsi="Liberation Sans" w:eastAsia="Liberation Sans"/>
                <w:sz w:val="15"/>
              </w:rPr>
              <w:t>Local settings</w:t>
            </w:r>
          </w:p>
        </w:tc>
        <w:tc>
          <w:tcPr>
            <w:tcW w:type="dxa" w:w="5256"/>
            <w:tcMar>
              <w:top w:w="70" w:type="dxa"/>
              <w:start w:w="85" w:type="dxa"/>
              <w:bottom w:w="70" w:type="dxa"/>
              <w:end w:w="85" w:type="dxa"/>
            </w:tcMar>
          </w:tcPr>
          <w:p>
            <w:pPr>
              <w:spacing w:after="0"/>
            </w:pPr>
            <w:r>
              <w:rPr>
                <w:rFonts w:ascii="Liberation Sans" w:hAnsi="Liberation Sans" w:eastAsia="Liberation Sans"/>
                <w:sz w:val="15"/>
              </w:rPr>
              <w:t>Units, theme, backup, restore, reset and privacy explanation.</w:t>
            </w:r>
          </w:p>
        </w:tc>
      </w:tr>
      <w:tr>
        <w:trPr>
          <w:cantSplit/>
        </w:trPr>
        <w:tc>
          <w:tcPr>
            <w:tcW w:type="dxa" w:w="2232"/>
            <w:tcMar>
              <w:top w:w="70" w:type="dxa"/>
              <w:start w:w="85" w:type="dxa"/>
              <w:bottom w:w="70" w:type="dxa"/>
              <w:end w:w="85" w:type="dxa"/>
            </w:tcMar>
            <w:shd w:fill="F4F7F5"/>
          </w:tcPr>
          <w:p>
            <w:pPr>
              <w:spacing w:after="0"/>
            </w:pPr>
            <w:r>
              <w:rPr>
                <w:rFonts w:ascii="Liberation Sans" w:hAnsi="Liberation Sans" w:eastAsia="Liberation Sans"/>
                <w:sz w:val="15"/>
              </w:rPr>
              <w:t>/about/sources</w:t>
            </w:r>
          </w:p>
        </w:tc>
        <w:tc>
          <w:tcPr>
            <w:tcW w:type="dxa" w:w="2376"/>
            <w:tcMar>
              <w:top w:w="70" w:type="dxa"/>
              <w:start w:w="85" w:type="dxa"/>
              <w:bottom w:w="70" w:type="dxa"/>
              <w:end w:w="85" w:type="dxa"/>
            </w:tcMar>
            <w:shd w:fill="F4F7F5"/>
          </w:tcPr>
          <w:p>
            <w:pPr>
              <w:spacing w:after="0"/>
            </w:pPr>
            <w:r>
              <w:rPr>
                <w:rFonts w:ascii="Liberation Sans" w:hAnsi="Liberation Sans" w:eastAsia="Liberation Sans"/>
                <w:sz w:val="15"/>
              </w:rPr>
              <w:t>Sources and methodology</w:t>
            </w:r>
          </w:p>
        </w:tc>
        <w:tc>
          <w:tcPr>
            <w:tcW w:type="dxa" w:w="5256"/>
            <w:tcMar>
              <w:top w:w="70" w:type="dxa"/>
              <w:start w:w="85" w:type="dxa"/>
              <w:bottom w:w="70" w:type="dxa"/>
              <w:end w:w="85" w:type="dxa"/>
            </w:tcMar>
            <w:shd w:fill="F4F7F5"/>
          </w:tcPr>
          <w:p>
            <w:pPr>
              <w:spacing w:after="0"/>
            </w:pPr>
            <w:r>
              <w:rPr>
                <w:rFonts w:ascii="Liberation Sans" w:hAnsi="Liberation Sans" w:eastAsia="Liberation Sans"/>
                <w:sz w:val="15"/>
              </w:rPr>
              <w:t>Source hierarchy, citations, update dates and disclaimers.</w:t>
            </w:r>
          </w:p>
        </w:tc>
      </w:tr>
    </w:tbl>
    <w:p>
      <w:pPr>
        <w:spacing w:after="0"/>
      </w:pPr>
    </w:p>
    <w:p>
      <w:pPr>
        <w:pStyle w:val="Heading1"/>
        <w:keepNext/>
        <w:spacing w:before="240" w:after="100"/>
      </w:pPr>
      <w:r>
        <w:rPr>
          <w:rFonts w:ascii="Liberation Sans" w:hAnsi="Liberation Sans" w:eastAsia="Liberation Sans"/>
          <w:b/>
          <w:color w:val="163A2B"/>
          <w:sz w:val="32"/>
        </w:rPr>
        <w:t>8. Core user journeys</w:t>
      </w:r>
    </w:p>
    <w:p>
      <w:pPr>
        <w:pStyle w:val="Heading2"/>
        <w:keepNext/>
        <w:spacing w:before="160" w:after="100"/>
      </w:pPr>
      <w:r>
        <w:rPr>
          <w:rFonts w:ascii="Liberation Sans" w:hAnsi="Liberation Sans" w:eastAsia="Liberation Sans"/>
          <w:b/>
          <w:color w:val="2E7D5B"/>
          <w:sz w:val="25"/>
        </w:rPr>
        <w:t>8.1 Learn an exercise</w:t>
      </w:r>
    </w:p>
    <w:p>
      <w:pPr>
        <w:spacing w:after="60"/>
        <w:ind w:left="432" w:hanging="346"/>
      </w:pPr>
      <w:r>
        <w:rPr>
          <w:rFonts w:ascii="Liberation Sans" w:hAnsi="Liberation Sans" w:eastAsia="Liberation Sans"/>
          <w:b/>
          <w:color w:val="163A2B"/>
        </w:rPr>
        <w:t xml:space="preserve">1. </w:t>
      </w:r>
      <w:r>
        <w:rPr>
          <w:rFonts w:ascii="Liberation Sans" w:hAnsi="Liberation Sans" w:eastAsia="Liberation Sans"/>
        </w:rPr>
        <w:t>Open the exercise catalogue.</w:t>
      </w:r>
    </w:p>
    <w:p>
      <w:pPr>
        <w:spacing w:after="60"/>
        <w:ind w:left="432" w:hanging="346"/>
      </w:pPr>
      <w:r>
        <w:rPr>
          <w:rFonts w:ascii="Liberation Sans" w:hAnsi="Liberation Sans" w:eastAsia="Liberation Sans"/>
          <w:b/>
          <w:color w:val="163A2B"/>
        </w:rPr>
        <w:t xml:space="preserve">2. </w:t>
      </w:r>
      <w:r>
        <w:rPr>
          <w:rFonts w:ascii="Liberation Sans" w:hAnsi="Liberation Sans" w:eastAsia="Liberation Sans"/>
        </w:rPr>
        <w:t>Search or filter by muscle, equipment, goal or difficulty.</w:t>
      </w:r>
    </w:p>
    <w:p>
      <w:pPr>
        <w:spacing w:after="60"/>
        <w:ind w:left="432" w:hanging="346"/>
      </w:pPr>
      <w:r>
        <w:rPr>
          <w:rFonts w:ascii="Liberation Sans" w:hAnsi="Liberation Sans" w:eastAsia="Liberation Sans"/>
          <w:b/>
          <w:color w:val="163A2B"/>
        </w:rPr>
        <w:t xml:space="preserve">3. </w:t>
      </w:r>
      <w:r>
        <w:rPr>
          <w:rFonts w:ascii="Liberation Sans" w:hAnsi="Liberation Sans" w:eastAsia="Liberation Sans"/>
        </w:rPr>
        <w:t>Open the exercise detail page.</w:t>
      </w:r>
    </w:p>
    <w:p>
      <w:pPr>
        <w:spacing w:after="60"/>
        <w:ind w:left="432" w:hanging="346"/>
      </w:pPr>
      <w:r>
        <w:rPr>
          <w:rFonts w:ascii="Liberation Sans" w:hAnsi="Liberation Sans" w:eastAsia="Liberation Sans"/>
          <w:b/>
          <w:color w:val="163A2B"/>
        </w:rPr>
        <w:t xml:space="preserve">4. </w:t>
      </w:r>
      <w:r>
        <w:rPr>
          <w:rFonts w:ascii="Liberation Sans" w:hAnsi="Liberation Sans" w:eastAsia="Liberation Sans"/>
        </w:rPr>
        <w:t>Read setup, execution, cues, mistakes, safety notes and variations.</w:t>
      </w:r>
    </w:p>
    <w:p>
      <w:pPr>
        <w:spacing w:after="60"/>
        <w:ind w:left="432" w:hanging="346"/>
      </w:pPr>
      <w:r>
        <w:rPr>
          <w:rFonts w:ascii="Liberation Sans" w:hAnsi="Liberation Sans" w:eastAsia="Liberation Sans"/>
          <w:b/>
          <w:color w:val="163A2B"/>
        </w:rPr>
        <w:t xml:space="preserve">5. </w:t>
      </w:r>
      <w:r>
        <w:rPr>
          <w:rFonts w:ascii="Liberation Sans" w:hAnsi="Liberation Sans" w:eastAsia="Liberation Sans"/>
        </w:rPr>
        <w:t>View related muscles, programs and reviewed demonstration links.</w:t>
      </w:r>
    </w:p>
    <w:p>
      <w:pPr>
        <w:spacing w:after="60"/>
        <w:ind w:left="432" w:hanging="346"/>
      </w:pPr>
      <w:r>
        <w:rPr>
          <w:rFonts w:ascii="Liberation Sans" w:hAnsi="Liberation Sans" w:eastAsia="Liberation Sans"/>
          <w:b/>
          <w:color w:val="163A2B"/>
        </w:rPr>
        <w:t xml:space="preserve">6. </w:t>
      </w:r>
      <w:r>
        <w:rPr>
          <w:rFonts w:ascii="Liberation Sans" w:hAnsi="Liberation Sans" w:eastAsia="Liberation Sans"/>
        </w:rPr>
        <w:t>Optionally save the exercise or start a workout containing it.</w:t>
      </w:r>
    </w:p>
    <w:p>
      <w:pPr>
        <w:pStyle w:val="Heading2"/>
        <w:keepNext/>
        <w:spacing w:before="160" w:after="100"/>
      </w:pPr>
      <w:r>
        <w:rPr>
          <w:rFonts w:ascii="Liberation Sans" w:hAnsi="Liberation Sans" w:eastAsia="Liberation Sans"/>
          <w:b/>
          <w:color w:val="2E7D5B"/>
          <w:sz w:val="25"/>
        </w:rPr>
        <w:t>8.2 Follow a workout program</w:t>
      </w:r>
    </w:p>
    <w:p>
      <w:pPr>
        <w:spacing w:after="60"/>
        <w:ind w:left="432" w:hanging="346"/>
      </w:pPr>
      <w:r>
        <w:rPr>
          <w:rFonts w:ascii="Liberation Sans" w:hAnsi="Liberation Sans" w:eastAsia="Liberation Sans"/>
          <w:b/>
          <w:color w:val="163A2B"/>
        </w:rPr>
        <w:t xml:space="preserve">1. </w:t>
      </w:r>
      <w:r>
        <w:rPr>
          <w:rFonts w:ascii="Liberation Sans" w:hAnsi="Liberation Sans" w:eastAsia="Liberation Sans"/>
        </w:rPr>
        <w:t>Browse programs by experience, training days, goal, equipment and session duration.</w:t>
      </w:r>
    </w:p>
    <w:p>
      <w:pPr>
        <w:spacing w:after="60"/>
        <w:ind w:left="432" w:hanging="346"/>
      </w:pPr>
      <w:r>
        <w:rPr>
          <w:rFonts w:ascii="Liberation Sans" w:hAnsi="Liberation Sans" w:eastAsia="Liberation Sans"/>
          <w:b/>
          <w:color w:val="163A2B"/>
        </w:rPr>
        <w:t xml:space="preserve">2. </w:t>
      </w:r>
      <w:r>
        <w:rPr>
          <w:rFonts w:ascii="Liberation Sans" w:hAnsi="Liberation Sans" w:eastAsia="Liberation Sans"/>
        </w:rPr>
        <w:t>Inspect weekly schedule, exercises, progression and substitutions.</w:t>
      </w:r>
    </w:p>
    <w:p>
      <w:pPr>
        <w:spacing w:after="60"/>
        <w:ind w:left="432" w:hanging="346"/>
      </w:pPr>
      <w:r>
        <w:rPr>
          <w:rFonts w:ascii="Liberation Sans" w:hAnsi="Liberation Sans" w:eastAsia="Liberation Sans"/>
          <w:b/>
          <w:color w:val="163A2B"/>
        </w:rPr>
        <w:t xml:space="preserve">3. </w:t>
      </w:r>
      <w:r>
        <w:rPr>
          <w:rFonts w:ascii="Liberation Sans" w:hAnsi="Liberation Sans" w:eastAsia="Liberation Sans"/>
        </w:rPr>
        <w:t>Save a program locally.</w:t>
      </w:r>
    </w:p>
    <w:p>
      <w:pPr>
        <w:spacing w:after="60"/>
        <w:ind w:left="432" w:hanging="346"/>
      </w:pPr>
      <w:r>
        <w:rPr>
          <w:rFonts w:ascii="Liberation Sans" w:hAnsi="Liberation Sans" w:eastAsia="Liberation Sans"/>
          <w:b/>
          <w:color w:val="163A2B"/>
        </w:rPr>
        <w:t xml:space="preserve">4. </w:t>
      </w:r>
      <w:r>
        <w:rPr>
          <w:rFonts w:ascii="Liberation Sans" w:hAnsi="Liberation Sans" w:eastAsia="Liberation Sans"/>
        </w:rPr>
        <w:t>Start today’s session.</w:t>
      </w:r>
    </w:p>
    <w:p>
      <w:pPr>
        <w:spacing w:after="60"/>
        <w:ind w:left="432" w:hanging="346"/>
      </w:pPr>
      <w:r>
        <w:rPr>
          <w:rFonts w:ascii="Liberation Sans" w:hAnsi="Liberation Sans" w:eastAsia="Liberation Sans"/>
          <w:b/>
          <w:color w:val="163A2B"/>
        </w:rPr>
        <w:t xml:space="preserve">5. </w:t>
      </w:r>
      <w:r>
        <w:rPr>
          <w:rFonts w:ascii="Liberation Sans" w:hAnsi="Liberation Sans" w:eastAsia="Liberation Sans"/>
        </w:rPr>
        <w:t>Log sets, repetitions, load and effort.</w:t>
      </w:r>
    </w:p>
    <w:p>
      <w:pPr>
        <w:spacing w:after="60"/>
        <w:ind w:left="432" w:hanging="346"/>
      </w:pPr>
      <w:r>
        <w:rPr>
          <w:rFonts w:ascii="Liberation Sans" w:hAnsi="Liberation Sans" w:eastAsia="Liberation Sans"/>
          <w:b/>
          <w:color w:val="163A2B"/>
        </w:rPr>
        <w:t xml:space="preserve">6. </w:t>
      </w:r>
      <w:r>
        <w:rPr>
          <w:rFonts w:ascii="Liberation Sans" w:hAnsi="Liberation Sans" w:eastAsia="Liberation Sans"/>
        </w:rPr>
        <w:t>Review history and progression.</w:t>
      </w:r>
    </w:p>
    <w:p>
      <w:pPr>
        <w:pStyle w:val="Heading2"/>
        <w:keepNext/>
        <w:spacing w:before="160" w:after="100"/>
      </w:pPr>
      <w:r>
        <w:rPr>
          <w:rFonts w:ascii="Liberation Sans" w:hAnsi="Liberation Sans" w:eastAsia="Liberation Sans"/>
          <w:b/>
          <w:color w:val="2E7D5B"/>
          <w:sz w:val="25"/>
        </w:rPr>
        <w:t>8.3 Understand a food</w:t>
      </w:r>
    </w:p>
    <w:p>
      <w:pPr>
        <w:spacing w:after="60"/>
        <w:ind w:left="432" w:hanging="346"/>
      </w:pPr>
      <w:r>
        <w:rPr>
          <w:rFonts w:ascii="Liberation Sans" w:hAnsi="Liberation Sans" w:eastAsia="Liberation Sans"/>
          <w:b/>
          <w:color w:val="163A2B"/>
        </w:rPr>
        <w:t xml:space="preserve">1. </w:t>
      </w:r>
      <w:r>
        <w:rPr>
          <w:rFonts w:ascii="Liberation Sans" w:hAnsi="Liberation Sans" w:eastAsia="Liberation Sans"/>
        </w:rPr>
        <w:t>Search foods or browse a category.</w:t>
      </w:r>
    </w:p>
    <w:p>
      <w:pPr>
        <w:spacing w:after="60"/>
        <w:ind w:left="432" w:hanging="346"/>
      </w:pPr>
      <w:r>
        <w:rPr>
          <w:rFonts w:ascii="Liberation Sans" w:hAnsi="Liberation Sans" w:eastAsia="Liberation Sans"/>
          <w:b/>
          <w:color w:val="163A2B"/>
        </w:rPr>
        <w:t xml:space="preserve">2. </w:t>
      </w:r>
      <w:r>
        <w:rPr>
          <w:rFonts w:ascii="Liberation Sans" w:hAnsi="Liberation Sans" w:eastAsia="Liberation Sans"/>
        </w:rPr>
        <w:t>Open food detail.</w:t>
      </w:r>
    </w:p>
    <w:p>
      <w:pPr>
        <w:spacing w:after="60"/>
        <w:ind w:left="432" w:hanging="346"/>
      </w:pPr>
      <w:r>
        <w:rPr>
          <w:rFonts w:ascii="Liberation Sans" w:hAnsi="Liberation Sans" w:eastAsia="Liberation Sans"/>
          <w:b/>
          <w:color w:val="163A2B"/>
        </w:rPr>
        <w:t xml:space="preserve">3. </w:t>
      </w:r>
      <w:r>
        <w:rPr>
          <w:rFonts w:ascii="Liberation Sans" w:hAnsi="Liberation Sans" w:eastAsia="Liberation Sans"/>
        </w:rPr>
        <w:t>Switch between per-100-g and serving views.</w:t>
      </w:r>
    </w:p>
    <w:p>
      <w:pPr>
        <w:spacing w:after="60"/>
        <w:ind w:left="432" w:hanging="346"/>
      </w:pPr>
      <w:r>
        <w:rPr>
          <w:rFonts w:ascii="Liberation Sans" w:hAnsi="Liberation Sans" w:eastAsia="Liberation Sans"/>
          <w:b/>
          <w:color w:val="163A2B"/>
        </w:rPr>
        <w:t xml:space="preserve">4. </w:t>
      </w:r>
      <w:r>
        <w:rPr>
          <w:rFonts w:ascii="Liberation Sans" w:hAnsi="Liberation Sans" w:eastAsia="Liberation Sans"/>
        </w:rPr>
        <w:t>Inspect calories, macros, micronutrients, food state, serving mass and source quality.</w:t>
      </w:r>
    </w:p>
    <w:p>
      <w:pPr>
        <w:spacing w:after="60"/>
        <w:ind w:left="432" w:hanging="346"/>
      </w:pPr>
      <w:r>
        <w:rPr>
          <w:rFonts w:ascii="Liberation Sans" w:hAnsi="Liberation Sans" w:eastAsia="Liberation Sans"/>
          <w:b/>
          <w:color w:val="163A2B"/>
        </w:rPr>
        <w:t xml:space="preserve">5. </w:t>
      </w:r>
      <w:r>
        <w:rPr>
          <w:rFonts w:ascii="Liberation Sans" w:hAnsi="Liberation Sans" w:eastAsia="Liberation Sans"/>
        </w:rPr>
        <w:t>Compare with another food using the same basis.</w:t>
      </w:r>
    </w:p>
    <w:p>
      <w:pPr>
        <w:spacing w:after="60"/>
        <w:ind w:left="432" w:hanging="346"/>
      </w:pPr>
      <w:r>
        <w:rPr>
          <w:rFonts w:ascii="Liberation Sans" w:hAnsi="Liberation Sans" w:eastAsia="Liberation Sans"/>
          <w:b/>
          <w:color w:val="163A2B"/>
        </w:rPr>
        <w:t xml:space="preserve">6. </w:t>
      </w:r>
      <w:r>
        <w:rPr>
          <w:rFonts w:ascii="Liberation Sans" w:hAnsi="Liberation Sans" w:eastAsia="Liberation Sans"/>
        </w:rPr>
        <w:t>Optionally add a quantity to the nutrition log.</w:t>
      </w:r>
    </w:p>
    <w:p>
      <w:pPr>
        <w:pStyle w:val="Heading2"/>
        <w:keepNext/>
        <w:spacing w:before="160" w:after="100"/>
      </w:pPr>
      <w:r>
        <w:rPr>
          <w:rFonts w:ascii="Liberation Sans" w:hAnsi="Liberation Sans" w:eastAsia="Liberation Sans"/>
          <w:b/>
          <w:color w:val="2E7D5B"/>
          <w:sz w:val="25"/>
        </w:rPr>
        <w:t>8.4 Plan intake without tracking</w:t>
      </w:r>
    </w:p>
    <w:p>
      <w:pPr>
        <w:spacing w:after="60"/>
        <w:ind w:left="432" w:hanging="346"/>
      </w:pPr>
      <w:r>
        <w:rPr>
          <w:rFonts w:ascii="Liberation Sans" w:hAnsi="Liberation Sans" w:eastAsia="Liberation Sans"/>
          <w:b/>
          <w:color w:val="163A2B"/>
        </w:rPr>
        <w:t xml:space="preserve">1. </w:t>
      </w:r>
      <w:r>
        <w:rPr>
          <w:rFonts w:ascii="Liberation Sans" w:hAnsi="Liberation Sans" w:eastAsia="Liberation Sans"/>
        </w:rPr>
        <w:t>Open diet tools.</w:t>
      </w:r>
    </w:p>
    <w:p>
      <w:pPr>
        <w:spacing w:after="60"/>
        <w:ind w:left="432" w:hanging="346"/>
      </w:pPr>
      <w:r>
        <w:rPr>
          <w:rFonts w:ascii="Liberation Sans" w:hAnsi="Liberation Sans" w:eastAsia="Liberation Sans"/>
          <w:b/>
          <w:color w:val="163A2B"/>
        </w:rPr>
        <w:t xml:space="preserve">2. </w:t>
      </w:r>
      <w:r>
        <w:rPr>
          <w:rFonts w:ascii="Liberation Sans" w:hAnsi="Liberation Sans" w:eastAsia="Liberation Sans"/>
        </w:rPr>
        <w:t>Enter only the inputs required by the chosen calculation.</w:t>
      </w:r>
    </w:p>
    <w:p>
      <w:pPr>
        <w:spacing w:after="60"/>
        <w:ind w:left="432" w:hanging="346"/>
      </w:pPr>
      <w:r>
        <w:rPr>
          <w:rFonts w:ascii="Liberation Sans" w:hAnsi="Liberation Sans" w:eastAsia="Liberation Sans"/>
          <w:b/>
          <w:color w:val="163A2B"/>
        </w:rPr>
        <w:t xml:space="preserve">3. </w:t>
      </w:r>
      <w:r>
        <w:rPr>
          <w:rFonts w:ascii="Liberation Sans" w:hAnsi="Liberation Sans" w:eastAsia="Liberation Sans"/>
        </w:rPr>
        <w:t>Review estimated energy and nutrient ranges with assumptions.</w:t>
      </w:r>
    </w:p>
    <w:p>
      <w:pPr>
        <w:spacing w:after="60"/>
        <w:ind w:left="432" w:hanging="346"/>
      </w:pPr>
      <w:r>
        <w:rPr>
          <w:rFonts w:ascii="Liberation Sans" w:hAnsi="Liberation Sans" w:eastAsia="Liberation Sans"/>
          <w:b/>
          <w:color w:val="163A2B"/>
        </w:rPr>
        <w:t xml:space="preserve">4. </w:t>
      </w:r>
      <w:r>
        <w:rPr>
          <w:rFonts w:ascii="Liberation Sans" w:hAnsi="Liberation Sans" w:eastAsia="Liberation Sans"/>
        </w:rPr>
        <w:t>Open example meal structures and food options.</w:t>
      </w:r>
    </w:p>
    <w:p>
      <w:pPr>
        <w:spacing w:after="60"/>
        <w:ind w:left="432" w:hanging="346"/>
      </w:pPr>
      <w:r>
        <w:rPr>
          <w:rFonts w:ascii="Liberation Sans" w:hAnsi="Liberation Sans" w:eastAsia="Liberation Sans"/>
          <w:b/>
          <w:color w:val="163A2B"/>
        </w:rPr>
        <w:t xml:space="preserve">5. </w:t>
      </w:r>
      <w:r>
        <w:rPr>
          <w:rFonts w:ascii="Liberation Sans" w:hAnsi="Liberation Sans" w:eastAsia="Liberation Sans"/>
        </w:rPr>
        <w:t>Leave without saving any data, or explicitly save the result locally.</w:t>
      </w:r>
    </w:p>
    <w:p>
      <w:pPr>
        <w:pStyle w:val="Heading2"/>
        <w:keepNext/>
        <w:spacing w:before="160" w:after="100"/>
      </w:pPr>
      <w:r>
        <w:rPr>
          <w:rFonts w:ascii="Liberation Sans" w:hAnsi="Liberation Sans" w:eastAsia="Liberation Sans"/>
          <w:b/>
          <w:color w:val="2E7D5B"/>
          <w:sz w:val="25"/>
        </w:rPr>
        <w:t>8.5 Backup personal records</w:t>
      </w:r>
    </w:p>
    <w:p>
      <w:pPr>
        <w:spacing w:after="60"/>
        <w:ind w:left="432" w:hanging="346"/>
      </w:pPr>
      <w:r>
        <w:rPr>
          <w:rFonts w:ascii="Liberation Sans" w:hAnsi="Liberation Sans" w:eastAsia="Liberation Sans"/>
          <w:b/>
          <w:color w:val="163A2B"/>
        </w:rPr>
        <w:t xml:space="preserve">1. </w:t>
      </w:r>
      <w:r>
        <w:rPr>
          <w:rFonts w:ascii="Liberation Sans" w:hAnsi="Liberation Sans" w:eastAsia="Liberation Sans"/>
        </w:rPr>
        <w:t>Open Settings → Data.</w:t>
      </w:r>
    </w:p>
    <w:p>
      <w:pPr>
        <w:spacing w:after="60"/>
        <w:ind w:left="432" w:hanging="346"/>
      </w:pPr>
      <w:r>
        <w:rPr>
          <w:rFonts w:ascii="Liberation Sans" w:hAnsi="Liberation Sans" w:eastAsia="Liberation Sans"/>
          <w:b/>
          <w:color w:val="163A2B"/>
        </w:rPr>
        <w:t xml:space="preserve">2. </w:t>
      </w:r>
      <w:r>
        <w:rPr>
          <w:rFonts w:ascii="Liberation Sans" w:hAnsi="Liberation Sans" w:eastAsia="Liberation Sans"/>
        </w:rPr>
        <w:t>See what is stored on this device and the last backup date.</w:t>
      </w:r>
    </w:p>
    <w:p>
      <w:pPr>
        <w:spacing w:after="60"/>
        <w:ind w:left="432" w:hanging="346"/>
      </w:pPr>
      <w:r>
        <w:rPr>
          <w:rFonts w:ascii="Liberation Sans" w:hAnsi="Liberation Sans" w:eastAsia="Liberation Sans"/>
          <w:b/>
          <w:color w:val="163A2B"/>
        </w:rPr>
        <w:t xml:space="preserve">3. </w:t>
      </w:r>
      <w:r>
        <w:rPr>
          <w:rFonts w:ascii="Liberation Sans" w:hAnsi="Liberation Sans" w:eastAsia="Liberation Sans"/>
        </w:rPr>
        <w:t>Export a versioned JSON backup.</w:t>
      </w:r>
    </w:p>
    <w:p>
      <w:pPr>
        <w:spacing w:after="60"/>
        <w:ind w:left="432" w:hanging="346"/>
      </w:pPr>
      <w:r>
        <w:rPr>
          <w:rFonts w:ascii="Liberation Sans" w:hAnsi="Liberation Sans" w:eastAsia="Liberation Sans"/>
          <w:b/>
          <w:color w:val="163A2B"/>
        </w:rPr>
        <w:t xml:space="preserve">4. </w:t>
      </w:r>
      <w:r>
        <w:rPr>
          <w:rFonts w:ascii="Liberation Sans" w:hAnsi="Liberation Sans" w:eastAsia="Liberation Sans"/>
        </w:rPr>
        <w:t>Optionally export module-specific CSV files.</w:t>
      </w:r>
    </w:p>
    <w:p>
      <w:pPr>
        <w:spacing w:after="60"/>
        <w:ind w:left="432" w:hanging="346"/>
      </w:pPr>
      <w:r>
        <w:rPr>
          <w:rFonts w:ascii="Liberation Sans" w:hAnsi="Liberation Sans" w:eastAsia="Liberation Sans"/>
          <w:b/>
          <w:color w:val="163A2B"/>
        </w:rPr>
        <w:t xml:space="preserve">5. </w:t>
      </w:r>
      <w:r>
        <w:rPr>
          <w:rFonts w:ascii="Liberation Sans" w:hAnsi="Liberation Sans" w:eastAsia="Liberation Sans"/>
        </w:rPr>
        <w:t>On another browser/device, validate and import the backup.</w:t>
      </w:r>
    </w:p>
    <w:p>
      <w:pPr>
        <w:spacing w:after="60"/>
        <w:ind w:left="432" w:hanging="346"/>
      </w:pPr>
      <w:r>
        <w:rPr>
          <w:rFonts w:ascii="Liberation Sans" w:hAnsi="Liberation Sans" w:eastAsia="Liberation Sans"/>
          <w:b/>
          <w:color w:val="163A2B"/>
        </w:rPr>
        <w:t xml:space="preserve">6. </w:t>
      </w:r>
      <w:r>
        <w:rPr>
          <w:rFonts w:ascii="Liberation Sans" w:hAnsi="Liberation Sans" w:eastAsia="Liberation Sans"/>
        </w:rPr>
        <w:t>Show imported record counts and rejected records.</w:t>
      </w:r>
    </w:p>
    <w:p>
      <w:pPr>
        <w:pStyle w:val="Heading1"/>
        <w:keepNext/>
        <w:spacing w:before="240" w:after="100"/>
      </w:pPr>
      <w:r>
        <w:rPr>
          <w:rFonts w:ascii="Liberation Sans" w:hAnsi="Liberation Sans" w:eastAsia="Liberation Sans"/>
          <w:b/>
          <w:color w:val="163A2B"/>
          <w:sz w:val="32"/>
        </w:rPr>
        <w:t>9. Global functional requirements</w:t>
      </w:r>
    </w:p>
    <w:p>
      <w:pPr>
        <w:pStyle w:val="ListBullet"/>
        <w:spacing w:after="50"/>
        <w:ind w:left="259" w:hanging="173"/>
      </w:pPr>
      <w:r>
        <w:rPr>
          <w:rFonts w:ascii="Liberation Sans" w:hAnsi="Liberation Sans" w:eastAsia="Liberation Sans"/>
        </w:rPr>
        <w:t>All public modules work without onboarding, login or personal inputs.</w:t>
      </w:r>
    </w:p>
    <w:p>
      <w:pPr>
        <w:pStyle w:val="ListBullet"/>
        <w:spacing w:after="50"/>
        <w:ind w:left="259" w:hanging="173"/>
      </w:pPr>
      <w:r>
        <w:rPr>
          <w:rFonts w:ascii="Liberation Sans" w:hAnsi="Liberation Sans" w:eastAsia="Liberation Sans"/>
        </w:rPr>
        <w:t>All catalogue pages support search, filters, sorting, a result count, empty states and scalable result rendering.</w:t>
      </w:r>
    </w:p>
    <w:p>
      <w:pPr>
        <w:pStyle w:val="ListBullet"/>
        <w:spacing w:after="50"/>
        <w:ind w:left="259" w:hanging="173"/>
      </w:pPr>
      <w:r>
        <w:rPr>
          <w:rFonts w:ascii="Liberation Sans" w:hAnsi="Liberation Sans" w:eastAsia="Liberation Sans"/>
        </w:rPr>
        <w:t>All detail pages expose canonical title, aliases, category, source metadata, review date and related entities.</w:t>
      </w:r>
    </w:p>
    <w:p>
      <w:pPr>
        <w:pStyle w:val="ListBullet"/>
        <w:spacing w:after="50"/>
        <w:ind w:left="259" w:hanging="173"/>
      </w:pPr>
      <w:r>
        <w:rPr>
          <w:rFonts w:ascii="Liberation Sans" w:hAnsi="Liberation Sans" w:eastAsia="Liberation Sans"/>
        </w:rPr>
        <w:t>All tracking operations support create, view, edit and delete with confirmation for destructive actions.</w:t>
      </w:r>
    </w:p>
    <w:p>
      <w:pPr>
        <w:pStyle w:val="ListBullet"/>
        <w:spacing w:after="50"/>
        <w:ind w:left="259" w:hanging="173"/>
      </w:pPr>
      <w:r>
        <w:rPr>
          <w:rFonts w:ascii="Liberation Sans" w:hAnsi="Liberation Sans" w:eastAsia="Liberation Sans"/>
        </w:rPr>
        <w:t>All personal-data writes provide immediate and truthful success/error feedback.</w:t>
      </w:r>
    </w:p>
    <w:p>
      <w:pPr>
        <w:pStyle w:val="ListBullet"/>
        <w:spacing w:after="50"/>
        <w:ind w:left="259" w:hanging="173"/>
      </w:pPr>
      <w:r>
        <w:rPr>
          <w:rFonts w:ascii="Liberation Sans" w:hAnsi="Liberation Sans" w:eastAsia="Liberation Sans"/>
        </w:rPr>
        <w:t>All saved plans, favourites and logs are included in complete backup/restore.</w:t>
      </w:r>
    </w:p>
    <w:p>
      <w:pPr>
        <w:pStyle w:val="ListBullet"/>
        <w:spacing w:after="50"/>
        <w:ind w:left="259" w:hanging="173"/>
      </w:pPr>
      <w:r>
        <w:rPr>
          <w:rFonts w:ascii="Liberation Sans" w:hAnsi="Liberation Sans" w:eastAsia="Liberation Sans"/>
        </w:rPr>
        <w:t>All calculators display input units, assumptions, formula/method, estimated result and limitations.</w:t>
      </w:r>
    </w:p>
    <w:p>
      <w:pPr>
        <w:pStyle w:val="ListBullet"/>
        <w:spacing w:after="50"/>
        <w:ind w:left="259" w:hanging="173"/>
      </w:pPr>
      <w:r>
        <w:rPr>
          <w:rFonts w:ascii="Liberation Sans" w:hAnsi="Liberation Sans" w:eastAsia="Liberation Sans"/>
        </w:rPr>
        <w:t>All media includes attribution/ownership data where applicable and accessible text alternatives.</w:t>
      </w:r>
    </w:p>
    <w:p>
      <w:pPr>
        <w:pStyle w:val="ListBullet"/>
        <w:spacing w:after="50"/>
        <w:ind w:left="259" w:hanging="173"/>
      </w:pPr>
      <w:r>
        <w:rPr>
          <w:rFonts w:ascii="Liberation Sans" w:hAnsi="Liberation Sans" w:eastAsia="Liberation Sans"/>
        </w:rPr>
        <w:t>All charts have a text summary or accessible data-table equivalent.</w:t>
      </w:r>
    </w:p>
    <w:p>
      <w:pPr>
        <w:pStyle w:val="ListBullet"/>
        <w:spacing w:after="50"/>
        <w:ind w:left="259" w:hanging="173"/>
      </w:pPr>
      <w:r>
        <w:rPr>
          <w:rFonts w:ascii="Liberation Sans" w:hAnsi="Liberation Sans" w:eastAsia="Liberation Sans"/>
        </w:rPr>
        <w:t>All modules define loading, empty, unavailable-data, validation-error and unexpected-error states.</w:t>
      </w:r>
    </w:p>
    <w:p>
      <w:pPr>
        <w:pStyle w:val="Heading1"/>
        <w:keepNext/>
        <w:spacing w:before="240" w:after="100"/>
      </w:pPr>
      <w:r>
        <w:rPr>
          <w:rFonts w:ascii="Liberation Sans" w:hAnsi="Liberation Sans" w:eastAsia="Liberation Sans"/>
          <w:b/>
          <w:color w:val="163A2B"/>
          <w:sz w:val="32"/>
        </w:rPr>
        <w:t>10. Global design and UX system</w:t>
      </w:r>
    </w:p>
    <w:p>
      <w:pPr>
        <w:pStyle w:val="Heading2"/>
        <w:keepNext/>
        <w:spacing w:before="160" w:after="100"/>
      </w:pPr>
      <w:r>
        <w:rPr>
          <w:rFonts w:ascii="Liberation Sans" w:hAnsi="Liberation Sans" w:eastAsia="Liberation Sans"/>
          <w:b/>
          <w:color w:val="2E7D5B"/>
          <w:sz w:val="25"/>
        </w:rPr>
        <w:t>10.1 Visual direction</w:t>
      </w:r>
    </w:p>
    <w:p>
      <w:pPr>
        <w:keepNext w:val="0"/>
        <w:spacing w:after="100" w:before="0" w:line="259" w:lineRule="auto"/>
      </w:pPr>
      <w:r>
        <w:rPr>
          <w:rFonts w:ascii="Liberation Sans" w:hAnsi="Liberation Sans" w:eastAsia="Liberation Sans"/>
          <w:i w:val="0"/>
        </w:rPr>
        <w:t>The interface must feel like a serious performance and health product—not a bodybuilding poster, neon gaming screen or generic SaaS dashboard. Use restrained athletic energy: strong typography, clean grid, dense but readable information, clear hierarchy and limited accent colour.</w:t>
      </w:r>
    </w:p>
    <w:p>
      <w:pPr>
        <w:pStyle w:val="ListBullet"/>
        <w:spacing w:after="50"/>
        <w:ind w:left="259" w:hanging="173"/>
      </w:pPr>
      <w:r>
        <w:rPr>
          <w:rFonts w:ascii="Liberation Sans" w:hAnsi="Liberation Sans" w:eastAsia="Liberation Sans"/>
        </w:rPr>
        <w:t>Primary palette: deep neutral/forest tones with one restrained green accent.</w:t>
      </w:r>
    </w:p>
    <w:p>
      <w:pPr>
        <w:pStyle w:val="ListBullet"/>
        <w:spacing w:after="50"/>
        <w:ind w:left="259" w:hanging="173"/>
      </w:pPr>
      <w:r>
        <w:rPr>
          <w:rFonts w:ascii="Liberation Sans" w:hAnsi="Liberation Sans" w:eastAsia="Liberation Sans"/>
        </w:rPr>
        <w:t>Light and dark themes use the same semantic tokens.</w:t>
      </w:r>
    </w:p>
    <w:p>
      <w:pPr>
        <w:pStyle w:val="ListBullet"/>
        <w:spacing w:after="50"/>
        <w:ind w:left="259" w:hanging="173"/>
      </w:pPr>
      <w:r>
        <w:rPr>
          <w:rFonts w:ascii="Liberation Sans" w:hAnsi="Liberation Sans" w:eastAsia="Liberation Sans"/>
        </w:rPr>
        <w:t>Generous tap targets and readable contrast.</w:t>
      </w:r>
    </w:p>
    <w:p>
      <w:pPr>
        <w:pStyle w:val="ListBullet"/>
        <w:spacing w:after="50"/>
        <w:ind w:left="259" w:hanging="173"/>
      </w:pPr>
      <w:r>
        <w:rPr>
          <w:rFonts w:ascii="Liberation Sans" w:hAnsi="Liberation Sans" w:eastAsia="Liberation Sans"/>
        </w:rPr>
        <w:t>Cards group information; they are not used for every line of text.</w:t>
      </w:r>
    </w:p>
    <w:p>
      <w:pPr>
        <w:pStyle w:val="ListBullet"/>
        <w:spacing w:after="50"/>
        <w:ind w:left="259" w:hanging="173"/>
      </w:pPr>
      <w:r>
        <w:rPr>
          <w:rFonts w:ascii="Liberation Sans" w:hAnsi="Liberation Sans" w:eastAsia="Liberation Sans"/>
        </w:rPr>
        <w:t>Tables on desktop become stacked labelled rows on narrow screens.</w:t>
      </w:r>
    </w:p>
    <w:p>
      <w:pPr>
        <w:pStyle w:val="ListBullet"/>
        <w:spacing w:after="50"/>
        <w:ind w:left="259" w:hanging="173"/>
      </w:pPr>
      <w:r>
        <w:rPr>
          <w:rFonts w:ascii="Liberation Sans" w:hAnsi="Liberation Sans" w:eastAsia="Liberation Sans"/>
        </w:rPr>
        <w:t>Charts use consistent axes, units, time ranges and accessible summaries.</w:t>
      </w:r>
    </w:p>
    <w:p>
      <w:pPr>
        <w:pStyle w:val="ListBullet"/>
        <w:spacing w:after="50"/>
        <w:ind w:left="259" w:hanging="173"/>
      </w:pPr>
      <w:r>
        <w:rPr>
          <w:rFonts w:ascii="Liberation Sans" w:hAnsi="Liberation Sans" w:eastAsia="Liberation Sans"/>
        </w:rPr>
        <w:t>Images support understanding; they do not replace instructions or alt text.</w:t>
      </w:r>
    </w:p>
    <w:p>
      <w:pPr>
        <w:pStyle w:val="ListBullet"/>
        <w:spacing w:after="50"/>
        <w:ind w:left="259" w:hanging="173"/>
      </w:pPr>
      <w:r>
        <w:rPr>
          <w:rFonts w:ascii="Liberation Sans" w:hAnsi="Liberation Sans" w:eastAsia="Liberation Sans"/>
        </w:rPr>
        <w:t>Avoid motivational clutter, fake testimonials, pricing UI and account avatars.</w:t>
      </w:r>
    </w:p>
    <w:p>
      <w:pPr>
        <w:pStyle w:val="Heading2"/>
        <w:keepNext/>
        <w:spacing w:before="160" w:after="100"/>
      </w:pPr>
      <w:r>
        <w:rPr>
          <w:rFonts w:ascii="Liberation Sans" w:hAnsi="Liberation Sans" w:eastAsia="Liberation Sans"/>
          <w:b/>
          <w:color w:val="2E7D5B"/>
          <w:sz w:val="25"/>
        </w:rPr>
        <w:t>10.2 Responsive structure</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1728"/>
            <w:shd w:fill="163A2B"/>
            <w:tcMar>
              <w:top w:w="90" w:type="dxa"/>
              <w:start w:w="90" w:type="dxa"/>
              <w:bottom w:w="90" w:type="dxa"/>
              <w:end w:w="90" w:type="dxa"/>
            </w:tcMar>
            <w:vAlign w:val="center"/>
          </w:tcPr>
          <w:p>
            <w:pPr>
              <w:spacing w:after="0"/>
              <w:jc w:val="left"/>
            </w:pPr>
            <w:r>
              <w:rPr>
                <w:rFonts w:ascii="Liberation Sans" w:hAnsi="Liberation Sans" w:eastAsia="Liberation Sans"/>
                <w:b/>
                <w:color w:val="FFFFFF"/>
                <w:sz w:val="17"/>
              </w:rPr>
              <w:t>Viewport</w:t>
            </w:r>
          </w:p>
        </w:tc>
        <w:tc>
          <w:tcPr>
            <w:tcW w:type="dxa" w:w="8208"/>
            <w:shd w:fill="163A2B"/>
            <w:tcMar>
              <w:top w:w="90" w:type="dxa"/>
              <w:start w:w="90" w:type="dxa"/>
              <w:bottom w:w="90" w:type="dxa"/>
              <w:end w:w="90" w:type="dxa"/>
            </w:tcMar>
            <w:vAlign w:val="center"/>
          </w:tcPr>
          <w:p>
            <w:pPr>
              <w:spacing w:after="0"/>
              <w:jc w:val="left"/>
            </w:pPr>
            <w:r>
              <w:rPr>
                <w:rFonts w:ascii="Liberation Sans" w:hAnsi="Liberation Sans" w:eastAsia="Liberation Sans"/>
                <w:b/>
                <w:color w:val="FFFFFF"/>
                <w:sz w:val="17"/>
              </w:rPr>
              <w:t>Required behaviour</w:t>
            </w:r>
          </w:p>
        </w:tc>
      </w:tr>
      <w:tr>
        <w:trPr>
          <w:cantSplit/>
        </w:trPr>
        <w:tc>
          <w:tcPr>
            <w:tcW w:type="dxa" w:w="1728"/>
            <w:tcMar>
              <w:top w:w="70" w:type="dxa"/>
              <w:start w:w="85" w:type="dxa"/>
              <w:bottom w:w="70" w:type="dxa"/>
              <w:end w:w="85" w:type="dxa"/>
            </w:tcMar>
          </w:tcPr>
          <w:p>
            <w:pPr>
              <w:spacing w:after="0"/>
            </w:pPr>
            <w:r>
              <w:rPr>
                <w:rFonts w:ascii="Liberation Sans" w:hAnsi="Liberation Sans" w:eastAsia="Liberation Sans"/>
                <w:sz w:val="17"/>
              </w:rPr>
              <w:t>Mobile</w:t>
            </w:r>
          </w:p>
        </w:tc>
        <w:tc>
          <w:tcPr>
            <w:tcW w:type="dxa" w:w="8208"/>
            <w:tcMar>
              <w:top w:w="70" w:type="dxa"/>
              <w:start w:w="85" w:type="dxa"/>
              <w:bottom w:w="70" w:type="dxa"/>
              <w:end w:w="85" w:type="dxa"/>
            </w:tcMar>
          </w:tcPr>
          <w:p>
            <w:pPr>
              <w:spacing w:after="0"/>
            </w:pPr>
            <w:r>
              <w:rPr>
                <w:rFonts w:ascii="Liberation Sans" w:hAnsi="Liberation Sans" w:eastAsia="Liberation Sans"/>
                <w:sz w:val="17"/>
              </w:rPr>
              <w:t>Compact primary navigation, sticky session actions, full-width forms and safe data presentation.</w:t>
            </w:r>
          </w:p>
        </w:tc>
      </w:tr>
      <w:tr>
        <w:trPr>
          <w:cantSplit/>
        </w:trPr>
        <w:tc>
          <w:tcPr>
            <w:tcW w:type="dxa" w:w="1728"/>
            <w:tcMar>
              <w:top w:w="70" w:type="dxa"/>
              <w:start w:w="85" w:type="dxa"/>
              <w:bottom w:w="70" w:type="dxa"/>
              <w:end w:w="85" w:type="dxa"/>
            </w:tcMar>
            <w:shd w:fill="F4F7F5"/>
          </w:tcPr>
          <w:p>
            <w:pPr>
              <w:spacing w:after="0"/>
            </w:pPr>
            <w:r>
              <w:rPr>
                <w:rFonts w:ascii="Liberation Sans" w:hAnsi="Liberation Sans" w:eastAsia="Liberation Sans"/>
                <w:sz w:val="17"/>
              </w:rPr>
              <w:t>Tablet</w:t>
            </w:r>
          </w:p>
        </w:tc>
        <w:tc>
          <w:tcPr>
            <w:tcW w:type="dxa" w:w="8208"/>
            <w:tcMar>
              <w:top w:w="70" w:type="dxa"/>
              <w:start w:w="85" w:type="dxa"/>
              <w:bottom w:w="70" w:type="dxa"/>
              <w:end w:w="85" w:type="dxa"/>
            </w:tcMar>
            <w:shd w:fill="F4F7F5"/>
          </w:tcPr>
          <w:p>
            <w:pPr>
              <w:spacing w:after="0"/>
            </w:pPr>
            <w:r>
              <w:rPr>
                <w:rFonts w:ascii="Liberation Sans" w:hAnsi="Liberation Sans" w:eastAsia="Liberation Sans"/>
                <w:sz w:val="17"/>
              </w:rPr>
              <w:t>Adaptive two-column layouts and persistent secondary navigation where useful.</w:t>
            </w:r>
          </w:p>
        </w:tc>
      </w:tr>
      <w:tr>
        <w:trPr>
          <w:cantSplit/>
        </w:trPr>
        <w:tc>
          <w:tcPr>
            <w:tcW w:type="dxa" w:w="1728"/>
            <w:tcMar>
              <w:top w:w="70" w:type="dxa"/>
              <w:start w:w="85" w:type="dxa"/>
              <w:bottom w:w="70" w:type="dxa"/>
              <w:end w:w="85" w:type="dxa"/>
            </w:tcMar>
          </w:tcPr>
          <w:p>
            <w:pPr>
              <w:spacing w:after="0"/>
            </w:pPr>
            <w:r>
              <w:rPr>
                <w:rFonts w:ascii="Liberation Sans" w:hAnsi="Liberation Sans" w:eastAsia="Liberation Sans"/>
                <w:sz w:val="17"/>
              </w:rPr>
              <w:t>Desktop</w:t>
            </w:r>
          </w:p>
        </w:tc>
        <w:tc>
          <w:tcPr>
            <w:tcW w:type="dxa" w:w="8208"/>
            <w:tcMar>
              <w:top w:w="70" w:type="dxa"/>
              <w:start w:w="85" w:type="dxa"/>
              <w:bottom w:w="70" w:type="dxa"/>
              <w:end w:w="85" w:type="dxa"/>
            </w:tcMar>
          </w:tcPr>
          <w:p>
            <w:pPr>
              <w:spacing w:after="0"/>
            </w:pPr>
            <w:r>
              <w:rPr>
                <w:rFonts w:ascii="Liberation Sans" w:hAnsi="Liberation Sans" w:eastAsia="Liberation Sans"/>
                <w:sz w:val="17"/>
              </w:rPr>
              <w:t>Stable primary navigation plus content rail; optional contextual sidebar for related items.</w:t>
            </w:r>
          </w:p>
        </w:tc>
      </w:tr>
      <w:tr>
        <w:trPr>
          <w:cantSplit/>
        </w:trPr>
        <w:tc>
          <w:tcPr>
            <w:tcW w:type="dxa" w:w="1728"/>
            <w:tcMar>
              <w:top w:w="70" w:type="dxa"/>
              <w:start w:w="85" w:type="dxa"/>
              <w:bottom w:w="70" w:type="dxa"/>
              <w:end w:w="85" w:type="dxa"/>
            </w:tcMar>
            <w:shd w:fill="F4F7F5"/>
          </w:tcPr>
          <w:p>
            <w:pPr>
              <w:spacing w:after="0"/>
            </w:pPr>
            <w:r>
              <w:rPr>
                <w:rFonts w:ascii="Liberation Sans" w:hAnsi="Liberation Sans" w:eastAsia="Liberation Sans"/>
                <w:sz w:val="17"/>
              </w:rPr>
              <w:t>Comparison views</w:t>
            </w:r>
          </w:p>
        </w:tc>
        <w:tc>
          <w:tcPr>
            <w:tcW w:type="dxa" w:w="8208"/>
            <w:tcMar>
              <w:top w:w="70" w:type="dxa"/>
              <w:start w:w="85" w:type="dxa"/>
              <w:bottom w:w="70" w:type="dxa"/>
              <w:end w:w="85" w:type="dxa"/>
            </w:tcMar>
            <w:shd w:fill="F4F7F5"/>
          </w:tcPr>
          <w:p>
            <w:pPr>
              <w:spacing w:after="0"/>
            </w:pPr>
            <w:r>
              <w:rPr>
                <w:rFonts w:ascii="Liberation Sans" w:hAnsi="Liberation Sans" w:eastAsia="Liberation Sans"/>
                <w:sz w:val="17"/>
              </w:rPr>
              <w:t>Labelled horizontal scroll allowed only when stacking would destroy comparison meaning; freeze identity column where practical.</w:t>
            </w:r>
          </w:p>
        </w:tc>
      </w:tr>
    </w:tbl>
    <w:p>
      <w:pPr>
        <w:spacing w:after="0"/>
      </w:pPr>
    </w:p>
    <w:p>
      <w:pPr>
        <w:pStyle w:val="Heading2"/>
        <w:keepNext/>
        <w:spacing w:before="160" w:after="100"/>
      </w:pPr>
      <w:r>
        <w:rPr>
          <w:rFonts w:ascii="Liberation Sans" w:hAnsi="Liberation Sans" w:eastAsia="Liberation Sans"/>
          <w:b/>
          <w:color w:val="2E7D5B"/>
          <w:sz w:val="25"/>
        </w:rPr>
        <w:t>10.3 Shared component families</w:t>
      </w:r>
    </w:p>
    <w:p>
      <w:pPr>
        <w:pStyle w:val="ListBullet"/>
        <w:spacing w:after="50"/>
        <w:ind w:left="259" w:hanging="173"/>
      </w:pPr>
      <w:r>
        <w:rPr>
          <w:rFonts w:ascii="Liberation Sans" w:hAnsi="Liberation Sans" w:eastAsia="Liberation Sans"/>
        </w:rPr>
        <w:t>Application shell, module header, breadcrumbs and section navigation.</w:t>
      </w:r>
    </w:p>
    <w:p>
      <w:pPr>
        <w:pStyle w:val="ListBullet"/>
        <w:spacing w:after="50"/>
        <w:ind w:left="259" w:hanging="173"/>
      </w:pPr>
      <w:r>
        <w:rPr>
          <w:rFonts w:ascii="Liberation Sans" w:hAnsi="Liberation Sans" w:eastAsia="Liberation Sans"/>
        </w:rPr>
        <w:t>Search input, filter drawer, filter chips, sort control and result count.</w:t>
      </w:r>
    </w:p>
    <w:p>
      <w:pPr>
        <w:pStyle w:val="ListBullet"/>
        <w:spacing w:after="50"/>
        <w:ind w:left="259" w:hanging="173"/>
      </w:pPr>
      <w:r>
        <w:rPr>
          <w:rFonts w:ascii="Liberation Sans" w:hAnsi="Liberation Sans" w:eastAsia="Liberation Sans"/>
        </w:rPr>
        <w:t>Entity cards for exercise, muscle, food, nutrient, program, recipe and article.</w:t>
      </w:r>
    </w:p>
    <w:p>
      <w:pPr>
        <w:pStyle w:val="ListBullet"/>
        <w:spacing w:after="50"/>
        <w:ind w:left="259" w:hanging="173"/>
      </w:pPr>
      <w:r>
        <w:rPr>
          <w:rFonts w:ascii="Liberation Sans" w:hAnsi="Liberation Sans" w:eastAsia="Liberation Sans"/>
        </w:rPr>
        <w:t>Source citation, evidence/data-quality badge and last-reviewed label.</w:t>
      </w:r>
    </w:p>
    <w:p>
      <w:pPr>
        <w:pStyle w:val="ListBullet"/>
        <w:spacing w:after="50"/>
        <w:ind w:left="259" w:hanging="173"/>
      </w:pPr>
      <w:r>
        <w:rPr>
          <w:rFonts w:ascii="Liberation Sans" w:hAnsi="Liberation Sans" w:eastAsia="Liberation Sans"/>
        </w:rPr>
        <w:t>Unit/serving toggle, quantity input and comparison selector.</w:t>
      </w:r>
    </w:p>
    <w:p>
      <w:pPr>
        <w:pStyle w:val="ListBullet"/>
        <w:spacing w:after="50"/>
        <w:ind w:left="259" w:hanging="173"/>
      </w:pPr>
      <w:r>
        <w:rPr>
          <w:rFonts w:ascii="Liberation Sans" w:hAnsi="Liberation Sans" w:eastAsia="Liberation Sans"/>
        </w:rPr>
        <w:t>Set logger, rest timer, numeric stepper and workout summary.</w:t>
      </w:r>
    </w:p>
    <w:p>
      <w:pPr>
        <w:pStyle w:val="ListBullet"/>
        <w:spacing w:after="50"/>
        <w:ind w:left="259" w:hanging="173"/>
      </w:pPr>
      <w:r>
        <w:rPr>
          <w:rFonts w:ascii="Liberation Sans" w:hAnsi="Liberation Sans" w:eastAsia="Liberation Sans"/>
        </w:rPr>
        <w:t>Metric cards, charts, accessible data table and time-range controls.</w:t>
      </w:r>
    </w:p>
    <w:p>
      <w:pPr>
        <w:pStyle w:val="ListBullet"/>
        <w:spacing w:after="50"/>
        <w:ind w:left="259" w:hanging="173"/>
      </w:pPr>
      <w:r>
        <w:rPr>
          <w:rFonts w:ascii="Liberation Sans" w:hAnsi="Liberation Sans" w:eastAsia="Liberation Sans"/>
        </w:rPr>
        <w:t>Empty, unavailable, loading, validation and error-recovery components.</w:t>
      </w:r>
    </w:p>
    <w:p>
      <w:pPr>
        <w:pStyle w:val="ListBullet"/>
        <w:spacing w:after="50"/>
        <w:ind w:left="259" w:hanging="173"/>
      </w:pPr>
      <w:r>
        <w:rPr>
          <w:rFonts w:ascii="Liberation Sans" w:hAnsi="Liberation Sans" w:eastAsia="Liberation Sans"/>
        </w:rPr>
        <w:t>Backup, export, import and destructive-action confirmation components.</w:t>
      </w:r>
    </w:p>
    <w:p>
      <w:pPr>
        <w:pStyle w:val="Heading1"/>
        <w:keepNext/>
        <w:spacing w:before="240" w:after="100"/>
      </w:pPr>
      <w:r>
        <w:rPr>
          <w:rFonts w:ascii="Liberation Sans" w:hAnsi="Liberation Sans" w:eastAsia="Liberation Sans"/>
          <w:b/>
          <w:color w:val="163A2B"/>
          <w:sz w:val="32"/>
        </w:rPr>
        <w:t>11. Content and data architecture</w:t>
      </w:r>
    </w:p>
    <w:p>
      <w:pPr>
        <w:pStyle w:val="Heading2"/>
        <w:keepNext/>
        <w:spacing w:before="160" w:after="100"/>
      </w:pPr>
      <w:r>
        <w:rPr>
          <w:rFonts w:ascii="Liberation Sans" w:hAnsi="Liberation Sans" w:eastAsia="Liberation Sans"/>
          <w:b/>
          <w:color w:val="2E7D5B"/>
          <w:sz w:val="25"/>
        </w:rPr>
        <w:t>11.1 Repository-owned knowledge</w:t>
      </w:r>
    </w:p>
    <w:p>
      <w:pPr>
        <w:keepNext w:val="0"/>
        <w:spacing w:after="100" w:before="0" w:line="259" w:lineRule="auto"/>
      </w:pPr>
      <w:r>
        <w:rPr>
          <w:rFonts w:ascii="Liberation Sans" w:hAnsi="Liberation Sans" w:eastAsia="Liberation Sans"/>
          <w:i w:val="0"/>
        </w:rPr>
        <w:t>The first production architecture stores public knowledge in version-controlled repository files. This removes runtime API dependency, makes content reviewable and keeps core information usable if external services change.</w:t>
      </w:r>
    </w:p>
    <w:p>
      <w:pPr>
        <w:pStyle w:val="ListBullet"/>
        <w:spacing w:after="50"/>
        <w:ind w:left="259" w:hanging="173"/>
      </w:pPr>
      <w:r>
        <w:rPr>
          <w:rFonts w:ascii="Liberation Sans" w:hAnsi="Liberation Sans" w:eastAsia="Liberation Sans"/>
        </w:rPr>
        <w:t>Use JSON or typed TypeScript for structured entities.</w:t>
      </w:r>
    </w:p>
    <w:p>
      <w:pPr>
        <w:pStyle w:val="ListBullet"/>
        <w:spacing w:after="50"/>
        <w:ind w:left="259" w:hanging="173"/>
      </w:pPr>
      <w:r>
        <w:rPr>
          <w:rFonts w:ascii="Liberation Sans" w:hAnsi="Liberation Sans" w:eastAsia="Liberation Sans"/>
        </w:rPr>
        <w:t>Use Markdown/MDX for long educational content where rich structure is required.</w:t>
      </w:r>
    </w:p>
    <w:p>
      <w:pPr>
        <w:pStyle w:val="ListBullet"/>
        <w:spacing w:after="50"/>
        <w:ind w:left="259" w:hanging="173"/>
      </w:pPr>
      <w:r>
        <w:rPr>
          <w:rFonts w:ascii="Liberation Sans" w:hAnsi="Liberation Sans" w:eastAsia="Liberation Sans"/>
        </w:rPr>
        <w:t>Use a shared source registry rather than duplicating full source details inside every record.</w:t>
      </w:r>
    </w:p>
    <w:p>
      <w:pPr>
        <w:pStyle w:val="ListBullet"/>
        <w:spacing w:after="50"/>
        <w:ind w:left="259" w:hanging="173"/>
      </w:pPr>
      <w:r>
        <w:rPr>
          <w:rFonts w:ascii="Liberation Sans" w:hAnsi="Liberation Sans" w:eastAsia="Liberation Sans"/>
        </w:rPr>
        <w:t>Generate search indexes at build time or client-side from canonical data.</w:t>
      </w:r>
    </w:p>
    <w:p>
      <w:pPr>
        <w:pStyle w:val="ListBullet"/>
        <w:spacing w:after="50"/>
        <w:ind w:left="259" w:hanging="173"/>
      </w:pPr>
      <w:r>
        <w:rPr>
          <w:rFonts w:ascii="Liberation Sans" w:hAnsi="Liberation Sans" w:eastAsia="Liberation Sans"/>
        </w:rPr>
        <w:t>Images belong in repository assets only when licensing permits; otherwise store reviewed external links and attribution.</w:t>
      </w:r>
    </w:p>
    <w:p>
      <w:pPr>
        <w:pStyle w:val="Heading2"/>
        <w:keepNext/>
        <w:spacing w:before="160" w:after="100"/>
      </w:pPr>
      <w:r>
        <w:rPr>
          <w:rFonts w:ascii="Liberation Sans" w:hAnsi="Liberation Sans" w:eastAsia="Liberation Sans"/>
          <w:b/>
          <w:color w:val="2E7D5B"/>
          <w:sz w:val="25"/>
        </w:rPr>
        <w:t>11.2 Canonical identity</w:t>
      </w:r>
    </w:p>
    <w:p>
      <w:pPr>
        <w:pStyle w:val="ListBullet"/>
        <w:spacing w:after="50"/>
        <w:ind w:left="259" w:hanging="173"/>
      </w:pPr>
      <w:r>
        <w:rPr>
          <w:rFonts w:ascii="Liberation Sans" w:hAnsi="Liberation Sans" w:eastAsia="Liberation Sans"/>
        </w:rPr>
        <w:t>Every entity has an immutable ID and a human-readable slug.</w:t>
      </w:r>
    </w:p>
    <w:p>
      <w:pPr>
        <w:pStyle w:val="ListBullet"/>
        <w:spacing w:after="50"/>
        <w:ind w:left="259" w:hanging="173"/>
      </w:pPr>
      <w:r>
        <w:rPr>
          <w:rFonts w:ascii="Liberation Sans" w:hAnsi="Liberation Sans" w:eastAsia="Liberation Sans"/>
        </w:rPr>
        <w:t>Names may change; IDs must not.</w:t>
      </w:r>
    </w:p>
    <w:p>
      <w:pPr>
        <w:pStyle w:val="ListBullet"/>
        <w:spacing w:after="50"/>
        <w:ind w:left="259" w:hanging="173"/>
      </w:pPr>
      <w:r>
        <w:rPr>
          <w:rFonts w:ascii="Liberation Sans" w:hAnsi="Liberation Sans" w:eastAsia="Liberation Sans"/>
        </w:rPr>
        <w:t>Aliases and regional names map to one canonical entity.</w:t>
      </w:r>
    </w:p>
    <w:p>
      <w:pPr>
        <w:pStyle w:val="ListBullet"/>
        <w:spacing w:after="50"/>
        <w:ind w:left="259" w:hanging="173"/>
      </w:pPr>
      <w:r>
        <w:rPr>
          <w:rFonts w:ascii="Liberation Sans" w:hAnsi="Liberation Sans" w:eastAsia="Liberation Sans"/>
        </w:rPr>
        <w:t>Relationships use IDs, never copied display names.</w:t>
      </w:r>
    </w:p>
    <w:p>
      <w:pPr>
        <w:pStyle w:val="ListBullet"/>
        <w:spacing w:after="50"/>
        <w:ind w:left="259" w:hanging="173"/>
      </w:pPr>
      <w:r>
        <w:rPr>
          <w:rFonts w:ascii="Liberation Sans" w:hAnsi="Liberation Sans" w:eastAsia="Liberation Sans"/>
        </w:rPr>
        <w:t>Duplicate records are merged through an explicit migration rather than silently deleted.</w:t>
      </w:r>
    </w:p>
    <w:p>
      <w:pPr>
        <w:pStyle w:val="Heading2"/>
        <w:keepNext/>
        <w:spacing w:before="160" w:after="100"/>
      </w:pPr>
      <w:r>
        <w:rPr>
          <w:rFonts w:ascii="Liberation Sans" w:hAnsi="Liberation Sans" w:eastAsia="Liberation Sans"/>
          <w:b/>
          <w:color w:val="2E7D5B"/>
          <w:sz w:val="25"/>
        </w:rPr>
        <w:t>11.3 Shared source metadata</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232"/>
            <w:shd w:fill="163A2B"/>
            <w:tcMar>
              <w:top w:w="90" w:type="dxa"/>
              <w:start w:w="90" w:type="dxa"/>
              <w:bottom w:w="90" w:type="dxa"/>
              <w:end w:w="90" w:type="dxa"/>
            </w:tcMar>
            <w:vAlign w:val="center"/>
          </w:tcPr>
          <w:p>
            <w:pPr>
              <w:spacing w:after="0"/>
              <w:jc w:val="left"/>
            </w:pPr>
            <w:r>
              <w:rPr>
                <w:rFonts w:ascii="Liberation Sans" w:hAnsi="Liberation Sans" w:eastAsia="Liberation Sans"/>
                <w:b/>
                <w:color w:val="FFFFFF"/>
                <w:sz w:val="17"/>
              </w:rPr>
              <w:t>Field</w:t>
            </w:r>
          </w:p>
        </w:tc>
        <w:tc>
          <w:tcPr>
            <w:tcW w:type="dxa" w:w="7704"/>
            <w:shd w:fill="163A2B"/>
            <w:tcMar>
              <w:top w:w="90" w:type="dxa"/>
              <w:start w:w="90" w:type="dxa"/>
              <w:bottom w:w="90" w:type="dxa"/>
              <w:end w:w="90" w:type="dxa"/>
            </w:tcMar>
            <w:vAlign w:val="center"/>
          </w:tcPr>
          <w:p>
            <w:pPr>
              <w:spacing w:after="0"/>
              <w:jc w:val="left"/>
            </w:pPr>
            <w:r>
              <w:rPr>
                <w:rFonts w:ascii="Liberation Sans" w:hAnsi="Liberation Sans" w:eastAsia="Liberation Sans"/>
                <w:b/>
                <w:color w:val="FFFFFF"/>
                <w:sz w:val="17"/>
              </w:rPr>
              <w:t>Meaning</w:t>
            </w:r>
          </w:p>
        </w:tc>
      </w:tr>
      <w:tr>
        <w:trPr>
          <w:cantSplit/>
        </w:trPr>
        <w:tc>
          <w:tcPr>
            <w:tcW w:type="dxa" w:w="2232"/>
            <w:tcMar>
              <w:top w:w="70" w:type="dxa"/>
              <w:start w:w="85" w:type="dxa"/>
              <w:bottom w:w="70" w:type="dxa"/>
              <w:end w:w="85" w:type="dxa"/>
            </w:tcMar>
          </w:tcPr>
          <w:p>
            <w:pPr>
              <w:spacing w:after="0"/>
            </w:pPr>
            <w:r>
              <w:rPr>
                <w:rFonts w:ascii="Liberation Sans" w:hAnsi="Liberation Sans" w:eastAsia="Liberation Sans"/>
                <w:sz w:val="17"/>
              </w:rPr>
              <w:t>sourceId</w:t>
            </w:r>
          </w:p>
        </w:tc>
        <w:tc>
          <w:tcPr>
            <w:tcW w:type="dxa" w:w="7704"/>
            <w:tcMar>
              <w:top w:w="70" w:type="dxa"/>
              <w:start w:w="85" w:type="dxa"/>
              <w:bottom w:w="70" w:type="dxa"/>
              <w:end w:w="85" w:type="dxa"/>
            </w:tcMar>
          </w:tcPr>
          <w:p>
            <w:pPr>
              <w:spacing w:after="0"/>
            </w:pPr>
            <w:r>
              <w:rPr>
                <w:rFonts w:ascii="Liberation Sans" w:hAnsi="Liberation Sans" w:eastAsia="Liberation Sans"/>
                <w:sz w:val="17"/>
              </w:rPr>
              <w:t>Stable identifier referenced by content records.</w:t>
            </w:r>
          </w:p>
        </w:tc>
      </w:tr>
      <w:tr>
        <w:trPr>
          <w:cantSplit/>
        </w:trPr>
        <w:tc>
          <w:tcPr>
            <w:tcW w:type="dxa" w:w="2232"/>
            <w:tcMar>
              <w:top w:w="70" w:type="dxa"/>
              <w:start w:w="85" w:type="dxa"/>
              <w:bottom w:w="70" w:type="dxa"/>
              <w:end w:w="85" w:type="dxa"/>
            </w:tcMar>
            <w:shd w:fill="F4F7F5"/>
          </w:tcPr>
          <w:p>
            <w:pPr>
              <w:spacing w:after="0"/>
            </w:pPr>
            <w:r>
              <w:rPr>
                <w:rFonts w:ascii="Liberation Sans" w:hAnsi="Liberation Sans" w:eastAsia="Liberation Sans"/>
                <w:sz w:val="17"/>
              </w:rPr>
              <w:t>publisher/title/URL</w:t>
            </w:r>
          </w:p>
        </w:tc>
        <w:tc>
          <w:tcPr>
            <w:tcW w:type="dxa" w:w="7704"/>
            <w:tcMar>
              <w:top w:w="70" w:type="dxa"/>
              <w:start w:w="85" w:type="dxa"/>
              <w:bottom w:w="70" w:type="dxa"/>
              <w:end w:w="85" w:type="dxa"/>
            </w:tcMar>
            <w:shd w:fill="F4F7F5"/>
          </w:tcPr>
          <w:p>
            <w:pPr>
              <w:spacing w:after="0"/>
            </w:pPr>
            <w:r>
              <w:rPr>
                <w:rFonts w:ascii="Liberation Sans" w:hAnsi="Liberation Sans" w:eastAsia="Liberation Sans"/>
                <w:sz w:val="17"/>
              </w:rPr>
              <w:t>Human-readable source identity and original location.</w:t>
            </w:r>
          </w:p>
        </w:tc>
      </w:tr>
      <w:tr>
        <w:trPr>
          <w:cantSplit/>
        </w:trPr>
        <w:tc>
          <w:tcPr>
            <w:tcW w:type="dxa" w:w="2232"/>
            <w:tcMar>
              <w:top w:w="70" w:type="dxa"/>
              <w:start w:w="85" w:type="dxa"/>
              <w:bottom w:w="70" w:type="dxa"/>
              <w:end w:w="85" w:type="dxa"/>
            </w:tcMar>
          </w:tcPr>
          <w:p>
            <w:pPr>
              <w:spacing w:after="0"/>
            </w:pPr>
            <w:r>
              <w:rPr>
                <w:rFonts w:ascii="Liberation Sans" w:hAnsi="Liberation Sans" w:eastAsia="Liberation Sans"/>
                <w:sz w:val="17"/>
              </w:rPr>
              <w:t>sourceType</w:t>
            </w:r>
          </w:p>
        </w:tc>
        <w:tc>
          <w:tcPr>
            <w:tcW w:type="dxa" w:w="7704"/>
            <w:tcMar>
              <w:top w:w="70" w:type="dxa"/>
              <w:start w:w="85" w:type="dxa"/>
              <w:bottom w:w="70" w:type="dxa"/>
              <w:end w:w="85" w:type="dxa"/>
            </w:tcMar>
          </w:tcPr>
          <w:p>
            <w:pPr>
              <w:spacing w:after="0"/>
            </w:pPr>
            <w:r>
              <w:rPr>
                <w:rFonts w:ascii="Liberation Sans" w:hAnsi="Liberation Sans" w:eastAsia="Liberation Sans"/>
                <w:sz w:val="17"/>
              </w:rPr>
              <w:t>Dataset, guideline, review, study, institution, demonstration or other controlled category.</w:t>
            </w:r>
          </w:p>
        </w:tc>
      </w:tr>
      <w:tr>
        <w:trPr>
          <w:cantSplit/>
        </w:trPr>
        <w:tc>
          <w:tcPr>
            <w:tcW w:type="dxa" w:w="2232"/>
            <w:tcMar>
              <w:top w:w="70" w:type="dxa"/>
              <w:start w:w="85" w:type="dxa"/>
              <w:bottom w:w="70" w:type="dxa"/>
              <w:end w:w="85" w:type="dxa"/>
            </w:tcMar>
            <w:shd w:fill="F4F7F5"/>
          </w:tcPr>
          <w:p>
            <w:pPr>
              <w:spacing w:after="0"/>
            </w:pPr>
            <w:r>
              <w:rPr>
                <w:rFonts w:ascii="Liberation Sans" w:hAnsi="Liberation Sans" w:eastAsia="Liberation Sans"/>
                <w:sz w:val="17"/>
              </w:rPr>
              <w:t>version/publication date</w:t>
            </w:r>
          </w:p>
        </w:tc>
        <w:tc>
          <w:tcPr>
            <w:tcW w:type="dxa" w:w="7704"/>
            <w:tcMar>
              <w:top w:w="70" w:type="dxa"/>
              <w:start w:w="85" w:type="dxa"/>
              <w:bottom w:w="70" w:type="dxa"/>
              <w:end w:w="85" w:type="dxa"/>
            </w:tcMar>
            <w:shd w:fill="F4F7F5"/>
          </w:tcPr>
          <w:p>
            <w:pPr>
              <w:spacing w:after="0"/>
            </w:pPr>
            <w:r>
              <w:rPr>
                <w:rFonts w:ascii="Liberation Sans" w:hAnsi="Liberation Sans" w:eastAsia="Liberation Sans"/>
                <w:sz w:val="17"/>
              </w:rPr>
              <w:t>Version or publication date where available.</w:t>
            </w:r>
          </w:p>
        </w:tc>
      </w:tr>
      <w:tr>
        <w:trPr>
          <w:cantSplit/>
        </w:trPr>
        <w:tc>
          <w:tcPr>
            <w:tcW w:type="dxa" w:w="2232"/>
            <w:tcMar>
              <w:top w:w="70" w:type="dxa"/>
              <w:start w:w="85" w:type="dxa"/>
              <w:bottom w:w="70" w:type="dxa"/>
              <w:end w:w="85" w:type="dxa"/>
            </w:tcMar>
          </w:tcPr>
          <w:p>
            <w:pPr>
              <w:spacing w:after="0"/>
            </w:pPr>
            <w:r>
              <w:rPr>
                <w:rFonts w:ascii="Liberation Sans" w:hAnsi="Liberation Sans" w:eastAsia="Liberation Sans"/>
                <w:sz w:val="17"/>
              </w:rPr>
              <w:t>reviewedAt</w:t>
            </w:r>
          </w:p>
        </w:tc>
        <w:tc>
          <w:tcPr>
            <w:tcW w:type="dxa" w:w="7704"/>
            <w:tcMar>
              <w:top w:w="70" w:type="dxa"/>
              <w:start w:w="85" w:type="dxa"/>
              <w:bottom w:w="70" w:type="dxa"/>
              <w:end w:w="85" w:type="dxa"/>
            </w:tcMar>
          </w:tcPr>
          <w:p>
            <w:pPr>
              <w:spacing w:after="0"/>
            </w:pPr>
            <w:r>
              <w:rPr>
                <w:rFonts w:ascii="Liberation Sans" w:hAnsi="Liberation Sans" w:eastAsia="Liberation Sans"/>
                <w:sz w:val="17"/>
              </w:rPr>
              <w:t>Date this project last checked the source.</w:t>
            </w:r>
          </w:p>
        </w:tc>
      </w:tr>
      <w:tr>
        <w:trPr>
          <w:cantSplit/>
        </w:trPr>
        <w:tc>
          <w:tcPr>
            <w:tcW w:type="dxa" w:w="2232"/>
            <w:tcMar>
              <w:top w:w="70" w:type="dxa"/>
              <w:start w:w="85" w:type="dxa"/>
              <w:bottom w:w="70" w:type="dxa"/>
              <w:end w:w="85" w:type="dxa"/>
            </w:tcMar>
            <w:shd w:fill="F4F7F5"/>
          </w:tcPr>
          <w:p>
            <w:pPr>
              <w:spacing w:after="0"/>
            </w:pPr>
            <w:r>
              <w:rPr>
                <w:rFonts w:ascii="Liberation Sans" w:hAnsi="Liberation Sans" w:eastAsia="Liberation Sans"/>
                <w:sz w:val="17"/>
              </w:rPr>
              <w:t>licenceNote</w:t>
            </w:r>
          </w:p>
        </w:tc>
        <w:tc>
          <w:tcPr>
            <w:tcW w:type="dxa" w:w="7704"/>
            <w:tcMar>
              <w:top w:w="70" w:type="dxa"/>
              <w:start w:w="85" w:type="dxa"/>
              <w:bottom w:w="70" w:type="dxa"/>
              <w:end w:w="85" w:type="dxa"/>
            </w:tcMar>
            <w:shd w:fill="F4F7F5"/>
          </w:tcPr>
          <w:p>
            <w:pPr>
              <w:spacing w:after="0"/>
            </w:pPr>
            <w:r>
              <w:rPr>
                <w:rFonts w:ascii="Liberation Sans" w:hAnsi="Liberation Sans" w:eastAsia="Liberation Sans"/>
                <w:sz w:val="17"/>
              </w:rPr>
              <w:t>Reuse, attribution or linking constraints.</w:t>
            </w:r>
          </w:p>
        </w:tc>
      </w:tr>
      <w:tr>
        <w:trPr>
          <w:cantSplit/>
        </w:trPr>
        <w:tc>
          <w:tcPr>
            <w:tcW w:type="dxa" w:w="2232"/>
            <w:tcMar>
              <w:top w:w="70" w:type="dxa"/>
              <w:start w:w="85" w:type="dxa"/>
              <w:bottom w:w="70" w:type="dxa"/>
              <w:end w:w="85" w:type="dxa"/>
            </w:tcMar>
          </w:tcPr>
          <w:p>
            <w:pPr>
              <w:spacing w:after="0"/>
            </w:pPr>
            <w:r>
              <w:rPr>
                <w:rFonts w:ascii="Liberation Sans" w:hAnsi="Liberation Sans" w:eastAsia="Liberation Sans"/>
                <w:sz w:val="17"/>
              </w:rPr>
              <w:t>quality/evidence status</w:t>
            </w:r>
          </w:p>
        </w:tc>
        <w:tc>
          <w:tcPr>
            <w:tcW w:type="dxa" w:w="7704"/>
            <w:tcMar>
              <w:top w:w="70" w:type="dxa"/>
              <w:start w:w="85" w:type="dxa"/>
              <w:bottom w:w="70" w:type="dxa"/>
              <w:end w:w="85" w:type="dxa"/>
            </w:tcMar>
          </w:tcPr>
          <w:p>
            <w:pPr>
              <w:spacing w:after="0"/>
            </w:pPr>
            <w:r>
              <w:rPr>
                <w:rFonts w:ascii="Liberation Sans" w:hAnsi="Liberation Sans" w:eastAsia="Liberation Sans"/>
                <w:sz w:val="17"/>
              </w:rPr>
              <w:t>Controlled rating and limitations.</w:t>
            </w:r>
          </w:p>
        </w:tc>
      </w:tr>
      <w:tr>
        <w:trPr>
          <w:cantSplit/>
        </w:trPr>
        <w:tc>
          <w:tcPr>
            <w:tcW w:type="dxa" w:w="2232"/>
            <w:tcMar>
              <w:top w:w="70" w:type="dxa"/>
              <w:start w:w="85" w:type="dxa"/>
              <w:bottom w:w="70" w:type="dxa"/>
              <w:end w:w="85" w:type="dxa"/>
            </w:tcMar>
            <w:shd w:fill="F4F7F5"/>
          </w:tcPr>
          <w:p>
            <w:pPr>
              <w:spacing w:after="0"/>
            </w:pPr>
            <w:r>
              <w:rPr>
                <w:rFonts w:ascii="Liberation Sans" w:hAnsi="Liberation Sans" w:eastAsia="Liberation Sans"/>
                <w:sz w:val="17"/>
              </w:rPr>
              <w:t>reviewStatus</w:t>
            </w:r>
          </w:p>
        </w:tc>
        <w:tc>
          <w:tcPr>
            <w:tcW w:type="dxa" w:w="7704"/>
            <w:tcMar>
              <w:top w:w="70" w:type="dxa"/>
              <w:start w:w="85" w:type="dxa"/>
              <w:bottom w:w="70" w:type="dxa"/>
              <w:end w:w="85" w:type="dxa"/>
            </w:tcMar>
            <w:shd w:fill="F4F7F5"/>
          </w:tcPr>
          <w:p>
            <w:pPr>
              <w:spacing w:after="0"/>
            </w:pPr>
            <w:r>
              <w:rPr>
                <w:rFonts w:ascii="Liberation Sans" w:hAnsi="Liberation Sans" w:eastAsia="Liberation Sans"/>
                <w:sz w:val="17"/>
              </w:rPr>
              <w:t>Draft, verified, needs review or deprecated.</w:t>
            </w:r>
          </w:p>
        </w:tc>
      </w:tr>
    </w:tbl>
    <w:p>
      <w:pPr>
        <w:spacing w:after="0"/>
      </w:pPr>
    </w:p>
    <w:p>
      <w:pPr>
        <w:pStyle w:val="Heading2"/>
        <w:keepNext/>
        <w:spacing w:before="160" w:after="100"/>
      </w:pPr>
      <w:r>
        <w:rPr>
          <w:rFonts w:ascii="Liberation Sans" w:hAnsi="Liberation Sans" w:eastAsia="Liberation Sans"/>
          <w:b/>
          <w:color w:val="2E7D5B"/>
          <w:sz w:val="25"/>
        </w:rPr>
        <w:t>11.4 Units and missing values</w:t>
      </w:r>
    </w:p>
    <w:p>
      <w:pPr>
        <w:pStyle w:val="ListBullet"/>
        <w:spacing w:after="50"/>
        <w:ind w:left="259" w:hanging="173"/>
      </w:pPr>
      <w:r>
        <w:rPr>
          <w:rFonts w:ascii="Liberation Sans" w:hAnsi="Liberation Sans" w:eastAsia="Liberation Sans"/>
        </w:rPr>
        <w:t>Store mass in grams, energy in kilocalories with optional kilojoule display, time in seconds, distance in metres, load in kilograms and body measurements in centimetres as canonical internal units.</w:t>
      </w:r>
    </w:p>
    <w:p>
      <w:pPr>
        <w:pStyle w:val="ListBullet"/>
        <w:spacing w:after="50"/>
        <w:ind w:left="259" w:hanging="173"/>
      </w:pPr>
      <w:r>
        <w:rPr>
          <w:rFonts w:ascii="Liberation Sans" w:hAnsi="Liberation Sans" w:eastAsia="Liberation Sans"/>
        </w:rPr>
        <w:t>Allow user-selected display units; conversions occur at the presentation boundary.</w:t>
      </w:r>
    </w:p>
    <w:p>
      <w:pPr>
        <w:pStyle w:val="ListBullet"/>
        <w:spacing w:after="50"/>
        <w:ind w:left="259" w:hanging="173"/>
      </w:pPr>
      <w:r>
        <w:rPr>
          <w:rFonts w:ascii="Liberation Sans" w:hAnsi="Liberation Sans" w:eastAsia="Liberation Sans"/>
        </w:rPr>
        <w:t>Food composition defaults to per 100 g. Serving values state exact serving mass.</w:t>
      </w:r>
    </w:p>
    <w:p>
      <w:pPr>
        <w:pStyle w:val="ListBullet"/>
        <w:spacing w:after="50"/>
        <w:ind w:left="259" w:hanging="173"/>
      </w:pPr>
      <w:r>
        <w:rPr>
          <w:rFonts w:ascii="Liberation Sans" w:hAnsi="Liberation Sans" w:eastAsia="Liberation Sans"/>
        </w:rPr>
        <w:t>Use explicit value status: measured, calculated, estimated, trace, not measured, not available.</w:t>
      </w:r>
    </w:p>
    <w:p>
      <w:pPr>
        <w:pStyle w:val="ListBullet"/>
        <w:spacing w:after="50"/>
        <w:ind w:left="259" w:hanging="173"/>
      </w:pPr>
      <w:r>
        <w:rPr>
          <w:rFonts w:ascii="Liberation Sans" w:hAnsi="Liberation Sans" w:eastAsia="Liberation Sans"/>
        </w:rPr>
        <w:t>Never treat null/missing as zero and never average conflicting source values without documenting the method.</w:t>
      </w:r>
    </w:p>
    <w:tbl>
      <w:tblPr>
        <w:tblW w:type="auto" w:w="0"/>
        <w:jc w:val="center"/>
        <w:tblLayout w:type="autofit"/>
        <w:tblLook w:firstColumn="1" w:firstRow="1" w:lastColumn="0" w:lastRow="0" w:noHBand="0" w:noVBand="1" w:val="04A0"/>
      </w:tblPr>
      <w:tblGrid>
        <w:gridCol w:w="10166"/>
      </w:tblGrid>
      <w:tr>
        <w:trPr>
          <w:cantSplit/>
        </w:trPr>
        <w:tc>
          <w:tcPr>
            <w:tcW w:type="dxa" w:w="10166"/>
            <w:shd w:fill="FDECEC"/>
            <w:tcMar>
              <w:top w:w="120" w:type="dxa"/>
              <w:start w:w="160" w:type="dxa"/>
              <w:bottom w:w="120" w:type="dxa"/>
              <w:end w:w="160" w:type="dxa"/>
            </w:tcMar>
          </w:tcPr>
          <w:p>
            <w:pPr>
              <w:spacing w:after="60"/>
            </w:pPr>
            <w:r>
              <w:rPr>
                <w:rFonts w:ascii="Liberation Sans" w:hAnsi="Liberation Sans" w:eastAsia="Liberation Sans"/>
                <w:b/>
                <w:color w:val="9B2C2C"/>
                <w:sz w:val="21"/>
              </w:rPr>
              <w:t>Nutrition data integrity rule</w:t>
            </w:r>
          </w:p>
          <w:p>
            <w:pPr>
              <w:spacing w:after="0"/>
            </w:pPr>
            <w:r>
              <w:rPr>
                <w:rFonts w:ascii="Liberation Sans" w:hAnsi="Liberation Sans" w:eastAsia="Liberation Sans"/>
                <w:sz w:val="19"/>
              </w:rPr>
              <w:t>Zero means the source reports zero. “Not measured”, “not available”, “trace” and “estimated” are separate states and must be rendered separately.</w:t>
            </w:r>
          </w:p>
        </w:tc>
      </w:tr>
    </w:tbl>
    <w:p>
      <w:pPr>
        <w:spacing w:after="0"/>
      </w:pPr>
    </w:p>
    <w:p>
      <w:pPr>
        <w:pStyle w:val="Heading1"/>
        <w:keepNext/>
        <w:spacing w:before="240" w:after="100"/>
      </w:pPr>
      <w:r>
        <w:rPr>
          <w:rFonts w:ascii="Liberation Sans" w:hAnsi="Liberation Sans" w:eastAsia="Liberation Sans"/>
          <w:b/>
          <w:color w:val="163A2B"/>
          <w:sz w:val="32"/>
        </w:rPr>
        <w:t>12. Cross-module relationship model</w:t>
      </w:r>
    </w:p>
    <w:p>
      <w:pPr>
        <w:pStyle w:val="ListBullet"/>
        <w:spacing w:after="50"/>
        <w:ind w:left="259" w:hanging="173"/>
      </w:pPr>
      <w:r>
        <w:rPr>
          <w:rFonts w:ascii="Liberation Sans" w:hAnsi="Liberation Sans" w:eastAsia="Liberation Sans"/>
        </w:rPr>
        <w:t>Muscle → exercises that primarily or secondarily train it.</w:t>
      </w:r>
    </w:p>
    <w:p>
      <w:pPr>
        <w:pStyle w:val="ListBullet"/>
        <w:spacing w:after="50"/>
        <w:ind w:left="259" w:hanging="173"/>
      </w:pPr>
      <w:r>
        <w:rPr>
          <w:rFonts w:ascii="Liberation Sans" w:hAnsi="Liberation Sans" w:eastAsia="Liberation Sans"/>
        </w:rPr>
        <w:t>Exercise → muscles, equipment, movement pattern, variations, substitutions and programs.</w:t>
      </w:r>
    </w:p>
    <w:p>
      <w:pPr>
        <w:pStyle w:val="ListBullet"/>
        <w:spacing w:after="50"/>
        <w:ind w:left="259" w:hanging="173"/>
      </w:pPr>
      <w:r>
        <w:rPr>
          <w:rFonts w:ascii="Liberation Sans" w:hAnsi="Liberation Sans" w:eastAsia="Liberation Sans"/>
        </w:rPr>
        <w:t>Program → sessions → exercises → set prescriptions.</w:t>
      </w:r>
    </w:p>
    <w:p>
      <w:pPr>
        <w:pStyle w:val="ListBullet"/>
        <w:spacing w:after="50"/>
        <w:ind w:left="259" w:hanging="173"/>
      </w:pPr>
      <w:r>
        <w:rPr>
          <w:rFonts w:ascii="Liberation Sans" w:hAnsi="Liberation Sans" w:eastAsia="Liberation Sans"/>
        </w:rPr>
        <w:t>Food → nutrients and dietary classifications.</w:t>
      </w:r>
    </w:p>
    <w:p>
      <w:pPr>
        <w:pStyle w:val="ListBullet"/>
        <w:spacing w:after="50"/>
        <w:ind w:left="259" w:hanging="173"/>
      </w:pPr>
      <w:r>
        <w:rPr>
          <w:rFonts w:ascii="Liberation Sans" w:hAnsi="Liberation Sans" w:eastAsia="Liberation Sans"/>
        </w:rPr>
        <w:t>Nutrient → foods rich in it and related educational content.</w:t>
      </w:r>
    </w:p>
    <w:p>
      <w:pPr>
        <w:pStyle w:val="ListBullet"/>
        <w:spacing w:after="50"/>
        <w:ind w:left="259" w:hanging="173"/>
      </w:pPr>
      <w:r>
        <w:rPr>
          <w:rFonts w:ascii="Liberation Sans" w:hAnsi="Liberation Sans" w:eastAsia="Liberation Sans"/>
        </w:rPr>
        <w:t>Recipe → ingredients → foods → calculated nutrient totals.</w:t>
      </w:r>
    </w:p>
    <w:p>
      <w:pPr>
        <w:pStyle w:val="ListBullet"/>
        <w:spacing w:after="50"/>
        <w:ind w:left="259" w:hanging="173"/>
      </w:pPr>
      <w:r>
        <w:rPr>
          <w:rFonts w:ascii="Liberation Sans" w:hAnsi="Liberation Sans" w:eastAsia="Liberation Sans"/>
        </w:rPr>
        <w:t>Recovery topic → related training concepts, mobility routines and warning signs.</w:t>
      </w:r>
    </w:p>
    <w:p>
      <w:pPr>
        <w:pStyle w:val="ListBullet"/>
        <w:spacing w:after="50"/>
        <w:ind w:left="259" w:hanging="173"/>
      </w:pPr>
      <w:r>
        <w:rPr>
          <w:rFonts w:ascii="Liberation Sans" w:hAnsi="Liberation Sans" w:eastAsia="Liberation Sans"/>
        </w:rPr>
        <w:t>Logs → canonical knowledge IDs so history remains connected after wording changes.</w:t>
      </w:r>
    </w:p>
    <w:p>
      <w:pPr>
        <w:pStyle w:val="ListBullet"/>
        <w:spacing w:after="50"/>
        <w:ind w:left="259" w:hanging="173"/>
      </w:pPr>
      <w:r>
        <w:rPr>
          <w:rFonts w:ascii="Liberation Sans" w:hAnsi="Liberation Sans" w:eastAsia="Liberation Sans"/>
        </w:rPr>
        <w:t>Source → every factual record and content section it supports.</w:t>
      </w:r>
    </w:p>
    <w:p>
      <w:pPr>
        <w:pStyle w:val="Heading1"/>
        <w:keepNext/>
        <w:spacing w:before="240" w:after="100"/>
      </w:pPr>
      <w:r>
        <w:rPr>
          <w:rFonts w:ascii="Liberation Sans" w:hAnsi="Liberation Sans" w:eastAsia="Liberation Sans"/>
          <w:b/>
          <w:color w:val="163A2B"/>
          <w:sz w:val="32"/>
        </w:rPr>
        <w:t>13. Local-first personal data architecture</w:t>
      </w:r>
    </w:p>
    <w:p>
      <w:pPr>
        <w:keepNext w:val="0"/>
        <w:spacing w:after="100" w:before="0" w:line="259" w:lineRule="auto"/>
      </w:pPr>
      <w:r>
        <w:rPr>
          <w:rFonts w:ascii="Liberation Sans" w:hAnsi="Liberation Sans" w:eastAsia="Liberation Sans"/>
          <w:i w:val="0"/>
        </w:rPr>
        <w:t>IndexedDB is the primary browser storage for structured personal records. localStorage is limited to small preferences such as theme, unit choice and last-opened screen. Browser storage is persistent but is not treated as a permanent backup [R7].</w:t>
      </w:r>
    </w:p>
    <w:p>
      <w:pPr>
        <w:pStyle w:val="Heading2"/>
        <w:keepNext/>
        <w:spacing w:before="160" w:after="100"/>
      </w:pPr>
      <w:r>
        <w:rPr>
          <w:rFonts w:ascii="Liberation Sans" w:hAnsi="Liberation Sans" w:eastAsia="Liberation Sans"/>
          <w:b/>
          <w:color w:val="2E7D5B"/>
          <w:sz w:val="25"/>
        </w:rPr>
        <w:t>13.1 Planned local record groups</w:t>
      </w:r>
    </w:p>
    <w:p>
      <w:pPr>
        <w:pStyle w:val="ListBullet"/>
        <w:spacing w:after="50"/>
        <w:ind w:left="259" w:hanging="173"/>
      </w:pPr>
      <w:r>
        <w:rPr>
          <w:rFonts w:ascii="Liberation Sans" w:hAnsi="Liberation Sans" w:eastAsia="Liberation Sans"/>
        </w:rPr>
        <w:t>Workout sessions and set entries.</w:t>
      </w:r>
    </w:p>
    <w:p>
      <w:pPr>
        <w:pStyle w:val="ListBullet"/>
        <w:spacing w:after="50"/>
        <w:ind w:left="259" w:hanging="173"/>
      </w:pPr>
      <w:r>
        <w:rPr>
          <w:rFonts w:ascii="Liberation Sans" w:hAnsi="Liberation Sans" w:eastAsia="Liberation Sans"/>
        </w:rPr>
        <w:t>Saved workout plans and exercise substitutions.</w:t>
      </w:r>
    </w:p>
    <w:p>
      <w:pPr>
        <w:pStyle w:val="ListBullet"/>
        <w:spacing w:after="50"/>
        <w:ind w:left="259" w:hanging="173"/>
      </w:pPr>
      <w:r>
        <w:rPr>
          <w:rFonts w:ascii="Liberation Sans" w:hAnsi="Liberation Sans" w:eastAsia="Liberation Sans"/>
        </w:rPr>
        <w:t>Cardio sessions.</w:t>
      </w:r>
    </w:p>
    <w:p>
      <w:pPr>
        <w:pStyle w:val="ListBullet"/>
        <w:spacing w:after="50"/>
        <w:ind w:left="259" w:hanging="173"/>
      </w:pPr>
      <w:r>
        <w:rPr>
          <w:rFonts w:ascii="Liberation Sans" w:hAnsi="Liberation Sans" w:eastAsia="Liberation Sans"/>
        </w:rPr>
        <w:t>Nutrition days and food entries.</w:t>
      </w:r>
    </w:p>
    <w:p>
      <w:pPr>
        <w:pStyle w:val="ListBullet"/>
        <w:spacing w:after="50"/>
        <w:ind w:left="259" w:hanging="173"/>
      </w:pPr>
      <w:r>
        <w:rPr>
          <w:rFonts w:ascii="Liberation Sans" w:hAnsi="Liberation Sans" w:eastAsia="Liberation Sans"/>
        </w:rPr>
        <w:t>Body measurements and progress-photo metadata/local references where supported.</w:t>
      </w:r>
    </w:p>
    <w:p>
      <w:pPr>
        <w:pStyle w:val="ListBullet"/>
        <w:spacing w:after="50"/>
        <w:ind w:left="259" w:hanging="173"/>
      </w:pPr>
      <w:r>
        <w:rPr>
          <w:rFonts w:ascii="Liberation Sans" w:hAnsi="Liberation Sans" w:eastAsia="Liberation Sans"/>
        </w:rPr>
        <w:t>Sleep and recovery entries.</w:t>
      </w:r>
    </w:p>
    <w:p>
      <w:pPr>
        <w:pStyle w:val="ListBullet"/>
        <w:spacing w:after="50"/>
        <w:ind w:left="259" w:hanging="173"/>
      </w:pPr>
      <w:r>
        <w:rPr>
          <w:rFonts w:ascii="Liberation Sans" w:hAnsi="Liberation Sans" w:eastAsia="Liberation Sans"/>
        </w:rPr>
        <w:t>Favourites, recent items and user-created notes.</w:t>
      </w:r>
    </w:p>
    <w:p>
      <w:pPr>
        <w:pStyle w:val="ListBullet"/>
        <w:spacing w:after="50"/>
        <w:ind w:left="259" w:hanging="173"/>
      </w:pPr>
      <w:r>
        <w:rPr>
          <w:rFonts w:ascii="Liberation Sans" w:hAnsi="Liberation Sans" w:eastAsia="Liberation Sans"/>
        </w:rPr>
        <w:t>Calculator presets and app preferences.</w:t>
      </w:r>
    </w:p>
    <w:p>
      <w:pPr>
        <w:pStyle w:val="ListBullet"/>
        <w:spacing w:after="50"/>
        <w:ind w:left="259" w:hanging="173"/>
      </w:pPr>
      <w:r>
        <w:rPr>
          <w:rFonts w:ascii="Liberation Sans" w:hAnsi="Liberation Sans" w:eastAsia="Liberation Sans"/>
        </w:rPr>
        <w:t>Backup metadata and schema-migration history.</w:t>
      </w:r>
    </w:p>
    <w:p>
      <w:pPr>
        <w:pStyle w:val="Heading2"/>
        <w:keepNext/>
        <w:spacing w:before="160" w:after="100"/>
      </w:pPr>
      <w:r>
        <w:rPr>
          <w:rFonts w:ascii="Liberation Sans" w:hAnsi="Liberation Sans" w:eastAsia="Liberation Sans"/>
          <w:b/>
          <w:color w:val="2E7D5B"/>
          <w:sz w:val="25"/>
        </w:rPr>
        <w:t>13.2 Data portability</w:t>
      </w:r>
    </w:p>
    <w:p>
      <w:pPr>
        <w:pStyle w:val="ListBullet"/>
        <w:spacing w:after="50"/>
        <w:ind w:left="259" w:hanging="173"/>
      </w:pPr>
      <w:r>
        <w:rPr>
          <w:rFonts w:ascii="Liberation Sans" w:hAnsi="Liberation Sans" w:eastAsia="Liberation Sans"/>
        </w:rPr>
        <w:t>One versioned JSON envelope for complete backup and restore.</w:t>
      </w:r>
    </w:p>
    <w:p>
      <w:pPr>
        <w:pStyle w:val="ListBullet"/>
        <w:spacing w:after="50"/>
        <w:ind w:left="259" w:hanging="173"/>
      </w:pPr>
      <w:r>
        <w:rPr>
          <w:rFonts w:ascii="Liberation Sans" w:hAnsi="Liberation Sans" w:eastAsia="Liberation Sans"/>
        </w:rPr>
        <w:t>Module-specific CSV exports for human inspection and spreadsheet use.</w:t>
      </w:r>
    </w:p>
    <w:p>
      <w:pPr>
        <w:pStyle w:val="ListBullet"/>
        <w:spacing w:after="50"/>
        <w:ind w:left="259" w:hanging="173"/>
      </w:pPr>
      <w:r>
        <w:rPr>
          <w:rFonts w:ascii="Liberation Sans" w:hAnsi="Liberation Sans" w:eastAsia="Liberation Sans"/>
        </w:rPr>
        <w:t>Import validation before any write.</w:t>
      </w:r>
    </w:p>
    <w:p>
      <w:pPr>
        <w:pStyle w:val="ListBullet"/>
        <w:spacing w:after="50"/>
        <w:ind w:left="259" w:hanging="173"/>
      </w:pPr>
      <w:r>
        <w:rPr>
          <w:rFonts w:ascii="Liberation Sans" w:hAnsi="Liberation Sans" w:eastAsia="Liberation Sans"/>
        </w:rPr>
        <w:t>Dry-run import summary: version, record counts, conflicts and rejected records.</w:t>
      </w:r>
    </w:p>
    <w:p>
      <w:pPr>
        <w:pStyle w:val="ListBullet"/>
        <w:spacing w:after="50"/>
        <w:ind w:left="259" w:hanging="173"/>
      </w:pPr>
      <w:r>
        <w:rPr>
          <w:rFonts w:ascii="Liberation Sans" w:hAnsi="Liberation Sans" w:eastAsia="Liberation Sans"/>
        </w:rPr>
        <w:t>Explicit merge versus replace choice where safe.</w:t>
      </w:r>
    </w:p>
    <w:p>
      <w:pPr>
        <w:pStyle w:val="ListBullet"/>
        <w:spacing w:after="50"/>
        <w:ind w:left="259" w:hanging="173"/>
      </w:pPr>
      <w:r>
        <w:rPr>
          <w:rFonts w:ascii="Liberation Sans" w:hAnsi="Liberation Sans" w:eastAsia="Liberation Sans"/>
        </w:rPr>
        <w:t>Automatic pre-import backup when records already exist.</w:t>
      </w:r>
    </w:p>
    <w:p>
      <w:pPr>
        <w:pStyle w:val="ListBullet"/>
        <w:spacing w:after="50"/>
        <w:ind w:left="259" w:hanging="173"/>
      </w:pPr>
      <w:r>
        <w:rPr>
          <w:rFonts w:ascii="Liberation Sans" w:hAnsi="Liberation Sans" w:eastAsia="Liberation Sans"/>
        </w:rPr>
        <w:t>Clear warning that clearing browser/site data can erase local records.</w:t>
      </w:r>
    </w:p>
    <w:p>
      <w:pPr>
        <w:pStyle w:val="Heading2"/>
        <w:keepNext/>
        <w:spacing w:before="160" w:after="100"/>
      </w:pPr>
      <w:r>
        <w:rPr>
          <w:rFonts w:ascii="Liberation Sans" w:hAnsi="Liberation Sans" w:eastAsia="Liberation Sans"/>
          <w:b/>
          <w:color w:val="2E7D5B"/>
          <w:sz w:val="25"/>
        </w:rPr>
        <w:t>13.3 Server-render/client boundary</w:t>
      </w:r>
    </w:p>
    <w:p>
      <w:pPr>
        <w:pStyle w:val="ListBullet"/>
        <w:spacing w:after="50"/>
        <w:ind w:left="259" w:hanging="173"/>
      </w:pPr>
      <w:r>
        <w:rPr>
          <w:rFonts w:ascii="Liberation Sans" w:hAnsi="Liberation Sans" w:eastAsia="Liberation Sans"/>
        </w:rPr>
        <w:t>Public content may render on the server using the native Lovable stack.</w:t>
      </w:r>
    </w:p>
    <w:p>
      <w:pPr>
        <w:pStyle w:val="ListBullet"/>
        <w:spacing w:after="50"/>
        <w:ind w:left="259" w:hanging="173"/>
      </w:pPr>
      <w:r>
        <w:rPr>
          <w:rFonts w:ascii="Liberation Sans" w:hAnsi="Liberation Sans" w:eastAsia="Liberation Sans"/>
        </w:rPr>
        <w:t>IndexedDB, localStorage, File APIs and browser-only code run only on the client.</w:t>
      </w:r>
    </w:p>
    <w:p>
      <w:pPr>
        <w:pStyle w:val="ListBullet"/>
        <w:spacing w:after="50"/>
        <w:ind w:left="259" w:hanging="173"/>
      </w:pPr>
      <w:r>
        <w:rPr>
          <w:rFonts w:ascii="Liberation Sans" w:hAnsi="Liberation Sans" w:eastAsia="Liberation Sans"/>
        </w:rPr>
        <w:t>No browser global access during server rendering.</w:t>
      </w:r>
    </w:p>
    <w:p>
      <w:pPr>
        <w:pStyle w:val="ListBullet"/>
        <w:spacing w:after="50"/>
        <w:ind w:left="259" w:hanging="173"/>
      </w:pPr>
      <w:r>
        <w:rPr>
          <w:rFonts w:ascii="Liberation Sans" w:hAnsi="Liberation Sans" w:eastAsia="Liberation Sans"/>
        </w:rPr>
        <w:t>Initial server-rendered views remain valid before local data hydrates.</w:t>
      </w:r>
    </w:p>
    <w:p>
      <w:pPr>
        <w:pStyle w:val="ListBullet"/>
        <w:spacing w:after="50"/>
        <w:ind w:left="259" w:hanging="173"/>
      </w:pPr>
      <w:r>
        <w:rPr>
          <w:rFonts w:ascii="Liberation Sans" w:hAnsi="Liberation Sans" w:eastAsia="Liberation Sans"/>
        </w:rPr>
        <w:t>Personal metrics never appear in public HTML, metadata or server logs.</w:t>
      </w:r>
    </w:p>
    <w:p>
      <w:pPr>
        <w:pStyle w:val="Heading1"/>
        <w:keepNext/>
        <w:spacing w:before="240" w:after="100"/>
      </w:pPr>
      <w:r>
        <w:rPr>
          <w:rFonts w:ascii="Liberation Sans" w:hAnsi="Liberation Sans" w:eastAsia="Liberation Sans"/>
          <w:b/>
          <w:color w:val="163A2B"/>
          <w:sz w:val="32"/>
        </w:rPr>
        <w:t>14. Search, filters, favourites and comparisons</w:t>
      </w:r>
    </w:p>
    <w:p>
      <w:pPr>
        <w:pStyle w:val="ListBullet"/>
        <w:spacing w:after="50"/>
        <w:ind w:left="259" w:hanging="173"/>
      </w:pPr>
      <w:r>
        <w:rPr>
          <w:rFonts w:ascii="Liberation Sans" w:hAnsi="Liberation Sans" w:eastAsia="Liberation Sans"/>
        </w:rPr>
        <w:t>One global search entry point plus module-specific search.</w:t>
      </w:r>
    </w:p>
    <w:p>
      <w:pPr>
        <w:pStyle w:val="ListBullet"/>
        <w:spacing w:after="50"/>
        <w:ind w:left="259" w:hanging="173"/>
      </w:pPr>
      <w:r>
        <w:rPr>
          <w:rFonts w:ascii="Liberation Sans" w:hAnsi="Liberation Sans" w:eastAsia="Liberation Sans"/>
        </w:rPr>
        <w:t>Index canonical names, aliases, regional names, categories, equipment, muscles, nutrients and article keywords.</w:t>
      </w:r>
    </w:p>
    <w:p>
      <w:pPr>
        <w:pStyle w:val="ListBullet"/>
        <w:spacing w:after="50"/>
        <w:ind w:left="259" w:hanging="173"/>
      </w:pPr>
      <w:r>
        <w:rPr>
          <w:rFonts w:ascii="Liberation Sans" w:hAnsi="Liberation Sans" w:eastAsia="Liberation Sans"/>
        </w:rPr>
        <w:t>Filters are deterministic, combinable and removable individually.</w:t>
      </w:r>
    </w:p>
    <w:p>
      <w:pPr>
        <w:pStyle w:val="ListBullet"/>
        <w:spacing w:after="50"/>
        <w:ind w:left="259" w:hanging="173"/>
      </w:pPr>
      <w:r>
        <w:rPr>
          <w:rFonts w:ascii="Liberation Sans" w:hAnsi="Liberation Sans" w:eastAsia="Liberation Sans"/>
        </w:rPr>
        <w:t>Show active-filter count and a clear-all action.</w:t>
      </w:r>
    </w:p>
    <w:p>
      <w:pPr>
        <w:pStyle w:val="ListBullet"/>
        <w:spacing w:after="50"/>
        <w:ind w:left="259" w:hanging="173"/>
      </w:pPr>
      <w:r>
        <w:rPr>
          <w:rFonts w:ascii="Liberation Sans" w:hAnsi="Liberation Sans" w:eastAsia="Liberation Sans"/>
        </w:rPr>
        <w:t>Persist recent searches and favourites locally; provide controls to delete them.</w:t>
      </w:r>
    </w:p>
    <w:p>
      <w:pPr>
        <w:pStyle w:val="ListBullet"/>
        <w:spacing w:after="50"/>
        <w:ind w:left="259" w:hanging="173"/>
      </w:pPr>
      <w:r>
        <w:rPr>
          <w:rFonts w:ascii="Liberation Sans" w:hAnsi="Liberation Sans" w:eastAsia="Liberation Sans"/>
        </w:rPr>
        <w:t>Comparison tools normalise units and identify the comparison basis clearly.</w:t>
      </w:r>
    </w:p>
    <w:p>
      <w:pPr>
        <w:pStyle w:val="ListBullet"/>
        <w:spacing w:after="50"/>
        <w:ind w:left="259" w:hanging="173"/>
      </w:pPr>
      <w:r>
        <w:rPr>
          <w:rFonts w:ascii="Liberation Sans" w:hAnsi="Liberation Sans" w:eastAsia="Liberation Sans"/>
        </w:rPr>
        <w:t>Do not rank scientific truth by popularity; use relevance or canonical order.</w:t>
      </w:r>
    </w:p>
    <w:p>
      <w:pPr>
        <w:pStyle w:val="Heading1"/>
        <w:keepNext/>
        <w:spacing w:before="240" w:after="100"/>
      </w:pPr>
      <w:r>
        <w:rPr>
          <w:rFonts w:ascii="Liberation Sans" w:hAnsi="Liberation Sans" w:eastAsia="Liberation Sans"/>
          <w:b/>
          <w:color w:val="163A2B"/>
          <w:sz w:val="32"/>
        </w:rPr>
        <w:t>15. Calculator governance</w:t>
      </w:r>
    </w:p>
    <w:p>
      <w:pPr>
        <w:pStyle w:val="ListBullet"/>
        <w:spacing w:after="50"/>
        <w:ind w:left="259" w:hanging="173"/>
      </w:pPr>
      <w:r>
        <w:rPr>
          <w:rFonts w:ascii="Liberation Sans" w:hAnsi="Liberation Sans" w:eastAsia="Liberation Sans"/>
        </w:rPr>
        <w:t>Every calculator has a named method/formula and a version identifier.</w:t>
      </w:r>
    </w:p>
    <w:p>
      <w:pPr>
        <w:pStyle w:val="ListBullet"/>
        <w:spacing w:after="50"/>
        <w:ind w:left="259" w:hanging="173"/>
      </w:pPr>
      <w:r>
        <w:rPr>
          <w:rFonts w:ascii="Liberation Sans" w:hAnsi="Liberation Sans" w:eastAsia="Liberation Sans"/>
        </w:rPr>
        <w:t>Inputs have units, allowed ranges and validation messages.</w:t>
      </w:r>
    </w:p>
    <w:p>
      <w:pPr>
        <w:pStyle w:val="ListBullet"/>
        <w:spacing w:after="50"/>
        <w:ind w:left="259" w:hanging="173"/>
      </w:pPr>
      <w:r>
        <w:rPr>
          <w:rFonts w:ascii="Liberation Sans" w:hAnsi="Liberation Sans" w:eastAsia="Liberation Sans"/>
        </w:rPr>
        <w:t>Outputs use ranges where precision is not justified.</w:t>
      </w:r>
    </w:p>
    <w:p>
      <w:pPr>
        <w:pStyle w:val="ListBullet"/>
        <w:spacing w:after="50"/>
        <w:ind w:left="259" w:hanging="173"/>
      </w:pPr>
      <w:r>
        <w:rPr>
          <w:rFonts w:ascii="Liberation Sans" w:hAnsi="Liberation Sans" w:eastAsia="Liberation Sans"/>
        </w:rPr>
        <w:t>Assumptions and limitations appear beside the result.</w:t>
      </w:r>
    </w:p>
    <w:p>
      <w:pPr>
        <w:pStyle w:val="ListBullet"/>
        <w:spacing w:after="50"/>
        <w:ind w:left="259" w:hanging="173"/>
      </w:pPr>
      <w:r>
        <w:rPr>
          <w:rFonts w:ascii="Liberation Sans" w:hAnsi="Liberation Sans" w:eastAsia="Liberation Sans"/>
        </w:rPr>
        <w:t>Calculated values are not stored unless the user explicitly saves them.</w:t>
      </w:r>
    </w:p>
    <w:p>
      <w:pPr>
        <w:pStyle w:val="ListBullet"/>
        <w:spacing w:after="50"/>
        <w:ind w:left="259" w:hanging="173"/>
      </w:pPr>
      <w:r>
        <w:rPr>
          <w:rFonts w:ascii="Liberation Sans" w:hAnsi="Liberation Sans" w:eastAsia="Liberation Sans"/>
        </w:rPr>
        <w:t>Formula changes require tests and a migration/version note.</w:t>
      </w:r>
    </w:p>
    <w:p>
      <w:pPr>
        <w:pStyle w:val="ListBullet"/>
        <w:spacing w:after="50"/>
        <w:ind w:left="259" w:hanging="173"/>
      </w:pPr>
      <w:r>
        <w:rPr>
          <w:rFonts w:ascii="Liberation Sans" w:hAnsi="Liberation Sans" w:eastAsia="Liberation Sans"/>
        </w:rPr>
        <w:t>No calculator diagnoses a deficiency, disease, injury or eating disorder.</w:t>
      </w:r>
    </w:p>
    <w:p>
      <w:pPr>
        <w:pStyle w:val="Heading1"/>
        <w:keepNext/>
        <w:spacing w:before="240" w:after="100"/>
      </w:pPr>
      <w:r>
        <w:rPr>
          <w:rFonts w:ascii="Liberation Sans" w:hAnsi="Liberation Sans" w:eastAsia="Liberation Sans"/>
          <w:b/>
          <w:color w:val="163A2B"/>
          <w:sz w:val="32"/>
        </w:rPr>
        <w:t>16. Evidence, safety and content governance</w:t>
      </w:r>
    </w:p>
    <w:p>
      <w:pPr>
        <w:pStyle w:val="ListBullet"/>
        <w:spacing w:after="50"/>
        <w:ind w:left="259" w:hanging="173"/>
      </w:pPr>
      <w:r>
        <w:rPr>
          <w:rFonts w:ascii="Liberation Sans" w:hAnsi="Liberation Sans" w:eastAsia="Liberation Sans"/>
        </w:rPr>
        <w:t>Use a source hierarchy: government datasets/guidelines, professional bodies, systematic reviews and peer-reviewed research, academic institutions, qualified practitioner material, then carefully reviewed demonstrations.</w:t>
      </w:r>
    </w:p>
    <w:p>
      <w:pPr>
        <w:pStyle w:val="ListBullet"/>
        <w:spacing w:after="50"/>
        <w:ind w:left="259" w:hanging="173"/>
      </w:pPr>
      <w:r>
        <w:rPr>
          <w:rFonts w:ascii="Liberation Sans" w:hAnsi="Liberation Sans" w:eastAsia="Liberation Sans"/>
        </w:rPr>
        <w:t>Keep food composition data separate from intake guidance and separate both from personalised medical advice.</w:t>
      </w:r>
    </w:p>
    <w:p>
      <w:pPr>
        <w:pStyle w:val="ListBullet"/>
        <w:spacing w:after="50"/>
        <w:ind w:left="259" w:hanging="173"/>
      </w:pPr>
      <w:r>
        <w:rPr>
          <w:rFonts w:ascii="Liberation Sans" w:hAnsi="Liberation Sans" w:eastAsia="Liberation Sans"/>
        </w:rPr>
        <w:t>Label disagreement, uncertainty and population limitations.</w:t>
      </w:r>
    </w:p>
    <w:p>
      <w:pPr>
        <w:pStyle w:val="ListBullet"/>
        <w:spacing w:after="50"/>
        <w:ind w:left="259" w:hanging="173"/>
      </w:pPr>
      <w:r>
        <w:rPr>
          <w:rFonts w:ascii="Liberation Sans" w:hAnsi="Liberation Sans" w:eastAsia="Liberation Sans"/>
        </w:rPr>
        <w:t>Exercise instructions include common errors and stop/seek-help guidance where material.</w:t>
      </w:r>
    </w:p>
    <w:p>
      <w:pPr>
        <w:pStyle w:val="ListBullet"/>
        <w:spacing w:after="50"/>
        <w:ind w:left="259" w:hanging="173"/>
      </w:pPr>
      <w:r>
        <w:rPr>
          <w:rFonts w:ascii="Liberation Sans" w:hAnsi="Liberation Sans" w:eastAsia="Liberation Sans"/>
        </w:rPr>
        <w:t>Supplement pages include evidence level, risks, interactions, quality concerns and prohibited medical claims.</w:t>
      </w:r>
    </w:p>
    <w:p>
      <w:pPr>
        <w:pStyle w:val="ListBullet"/>
        <w:spacing w:after="50"/>
        <w:ind w:left="259" w:hanging="173"/>
      </w:pPr>
      <w:r>
        <w:rPr>
          <w:rFonts w:ascii="Liberation Sans" w:hAnsi="Liberation Sans" w:eastAsia="Liberation Sans"/>
        </w:rPr>
        <w:t>YouTube links are reviewed external demonstrations; do not download or republish videos without permission.</w:t>
      </w:r>
    </w:p>
    <w:p>
      <w:pPr>
        <w:pStyle w:val="ListBullet"/>
        <w:spacing w:after="50"/>
        <w:ind w:left="259" w:hanging="173"/>
      </w:pPr>
      <w:r>
        <w:rPr>
          <w:rFonts w:ascii="Liberation Sans" w:hAnsi="Liberation Sans" w:eastAsia="Liberation Sans"/>
        </w:rPr>
        <w:t>Every record can be deprecated without breaking historical logs.</w:t>
      </w:r>
    </w:p>
    <w:tbl>
      <w:tblPr>
        <w:tblW w:type="auto" w:w="0"/>
        <w:jc w:val="center"/>
        <w:tblLayout w:type="autofit"/>
        <w:tblLook w:firstColumn="1" w:firstRow="1" w:lastColumn="0" w:lastRow="0" w:noHBand="0" w:noVBand="1" w:val="04A0"/>
      </w:tblPr>
      <w:tblGrid>
        <w:gridCol w:w="10166"/>
      </w:tblGrid>
      <w:tr>
        <w:trPr>
          <w:cantSplit/>
        </w:trPr>
        <w:tc>
          <w:tcPr>
            <w:tcW w:type="dxa" w:w="10166"/>
            <w:shd w:fill="FFF6DF"/>
            <w:tcMar>
              <w:top w:w="120" w:type="dxa"/>
              <w:start w:w="160" w:type="dxa"/>
              <w:bottom w:w="120" w:type="dxa"/>
              <w:end w:w="160" w:type="dxa"/>
            </w:tcMar>
          </w:tcPr>
          <w:p>
            <w:pPr>
              <w:spacing w:after="60"/>
            </w:pPr>
            <w:r>
              <w:rPr>
                <w:rFonts w:ascii="Liberation Sans" w:hAnsi="Liberation Sans" w:eastAsia="Liberation Sans"/>
                <w:b/>
                <w:color w:val="8A5B00"/>
                <w:sz w:val="21"/>
              </w:rPr>
              <w:t>Safety boundary</w:t>
            </w:r>
          </w:p>
          <w:p>
            <w:pPr>
              <w:spacing w:after="0"/>
            </w:pPr>
            <w:r>
              <w:rPr>
                <w:rFonts w:ascii="Liberation Sans" w:hAnsi="Liberation Sans" w:eastAsia="Liberation Sans"/>
                <w:sz w:val="19"/>
              </w:rPr>
              <w:t>The application can organise evidence and general guidance. It must not diagnose injuries, prescribe treatment or represent estimated nutrition targets as medical instructions.</w:t>
            </w:r>
          </w:p>
        </w:tc>
      </w:tr>
    </w:tbl>
    <w:p>
      <w:pPr>
        <w:spacing w:after="0"/>
      </w:pPr>
    </w:p>
    <w:p>
      <w:pPr>
        <w:pStyle w:val="Heading1"/>
        <w:keepNext/>
        <w:spacing w:before="240" w:after="100"/>
      </w:pPr>
      <w:r>
        <w:rPr>
          <w:rFonts w:ascii="Liberation Sans" w:hAnsi="Liberation Sans" w:eastAsia="Liberation Sans"/>
          <w:b/>
          <w:color w:val="163A2B"/>
          <w:sz w:val="32"/>
        </w:rPr>
        <w:t>17. Technical foundation</w:t>
      </w:r>
    </w:p>
    <w:p>
      <w:pPr>
        <w:pStyle w:val="Heading2"/>
        <w:keepNext/>
        <w:spacing w:before="160" w:after="100"/>
      </w:pPr>
      <w:r>
        <w:rPr>
          <w:rFonts w:ascii="Liberation Sans" w:hAnsi="Liberation Sans" w:eastAsia="Liberation Sans"/>
          <w:b/>
          <w:color w:val="2E7D5B"/>
          <w:sz w:val="25"/>
        </w:rPr>
        <w:t>17.1 Framework rule</w:t>
      </w:r>
    </w:p>
    <w:p>
      <w:pPr>
        <w:keepNext w:val="0"/>
        <w:spacing w:after="100" w:before="0" w:line="259" w:lineRule="auto"/>
      </w:pPr>
      <w:r>
        <w:rPr>
          <w:rFonts w:ascii="Liberation Sans" w:hAnsi="Liberation Sans" w:eastAsia="Liberation Sans"/>
          <w:i w:val="0"/>
        </w:rPr>
        <w:t>Use the native framework generated by the current Lovable project. New Lovable projects are expected to use TanStack Start with React, TypeScript and Tailwind [R5]. Do not force a migration to Next.js or an older Vite-only architecture. Keep the code portable through GitHub and deployable to Vercel; Vercel supports TanStack Start through Nitro [R9].</w:t>
      </w:r>
    </w:p>
    <w:p>
      <w:pPr>
        <w:pStyle w:val="Heading2"/>
        <w:keepNext/>
        <w:spacing w:before="160" w:after="100"/>
      </w:pPr>
      <w:r>
        <w:rPr>
          <w:rFonts w:ascii="Liberation Sans" w:hAnsi="Liberation Sans" w:eastAsia="Liberation Sans"/>
          <w:b/>
          <w:color w:val="2E7D5B"/>
          <w:sz w:val="25"/>
        </w:rPr>
        <w:t>17.2 Engineering standards</w:t>
      </w:r>
    </w:p>
    <w:p>
      <w:pPr>
        <w:pStyle w:val="ListBullet"/>
        <w:spacing w:after="50"/>
        <w:ind w:left="259" w:hanging="173"/>
      </w:pPr>
      <w:r>
        <w:rPr>
          <w:rFonts w:ascii="Liberation Sans" w:hAnsi="Liberation Sans" w:eastAsia="Liberation Sans"/>
        </w:rPr>
        <w:t>TypeScript strict mode; no unbounded any.</w:t>
      </w:r>
    </w:p>
    <w:p>
      <w:pPr>
        <w:pStyle w:val="ListBullet"/>
        <w:spacing w:after="50"/>
        <w:ind w:left="259" w:hanging="173"/>
      </w:pPr>
      <w:r>
        <w:rPr>
          <w:rFonts w:ascii="Liberation Sans" w:hAnsi="Liberation Sans" w:eastAsia="Liberation Sans"/>
        </w:rPr>
        <w:t>Feature-oriented folders with shared domain types and utilities.</w:t>
      </w:r>
    </w:p>
    <w:p>
      <w:pPr>
        <w:pStyle w:val="ListBullet"/>
        <w:spacing w:after="50"/>
        <w:ind w:left="259" w:hanging="173"/>
      </w:pPr>
      <w:r>
        <w:rPr>
          <w:rFonts w:ascii="Liberation Sans" w:hAnsi="Liberation Sans" w:eastAsia="Liberation Sans"/>
        </w:rPr>
        <w:t>Schema validation for repository data and imported backups.</w:t>
      </w:r>
    </w:p>
    <w:p>
      <w:pPr>
        <w:pStyle w:val="ListBullet"/>
        <w:spacing w:after="50"/>
        <w:ind w:left="259" w:hanging="173"/>
      </w:pPr>
      <w:r>
        <w:rPr>
          <w:rFonts w:ascii="Liberation Sans" w:hAnsi="Liberation Sans" w:eastAsia="Liberation Sans"/>
        </w:rPr>
        <w:t>Reusable components; no duplicated parsing, unit conversion or calculation logic.</w:t>
      </w:r>
    </w:p>
    <w:p>
      <w:pPr>
        <w:pStyle w:val="ListBullet"/>
        <w:spacing w:after="50"/>
        <w:ind w:left="259" w:hanging="173"/>
      </w:pPr>
      <w:r>
        <w:rPr>
          <w:rFonts w:ascii="Liberation Sans" w:hAnsi="Liberation Sans" w:eastAsia="Liberation Sans"/>
        </w:rPr>
        <w:t>No secrets in frontend code or client-exposed environment variables.</w:t>
      </w:r>
    </w:p>
    <w:p>
      <w:pPr>
        <w:pStyle w:val="ListBullet"/>
        <w:spacing w:after="50"/>
        <w:ind w:left="259" w:hanging="173"/>
      </w:pPr>
      <w:r>
        <w:rPr>
          <w:rFonts w:ascii="Liberation Sans" w:hAnsi="Liberation Sans" w:eastAsia="Liberation Sans"/>
        </w:rPr>
        <w:t>No runtime external API dependency for core knowledge in the initial product.</w:t>
      </w:r>
    </w:p>
    <w:p>
      <w:pPr>
        <w:pStyle w:val="ListBullet"/>
        <w:spacing w:after="50"/>
        <w:ind w:left="259" w:hanging="173"/>
      </w:pPr>
      <w:r>
        <w:rPr>
          <w:rFonts w:ascii="Liberation Sans" w:hAnsi="Liberation Sans" w:eastAsia="Liberation Sans"/>
        </w:rPr>
        <w:t>No cloud personal-data persistence.</w:t>
      </w:r>
    </w:p>
    <w:p>
      <w:pPr>
        <w:pStyle w:val="ListBullet"/>
        <w:spacing w:after="50"/>
        <w:ind w:left="259" w:hanging="173"/>
      </w:pPr>
      <w:r>
        <w:rPr>
          <w:rFonts w:ascii="Liberation Sans" w:hAnsi="Liberation Sans" w:eastAsia="Liberation Sans"/>
        </w:rPr>
        <w:t>Automated tests for data parsing, calculators, migrations and critical tracking flows.</w:t>
      </w:r>
    </w:p>
    <w:p>
      <w:pPr>
        <w:pStyle w:val="ListBullet"/>
        <w:spacing w:after="50"/>
        <w:ind w:left="259" w:hanging="173"/>
      </w:pPr>
      <w:r>
        <w:rPr>
          <w:rFonts w:ascii="Liberation Sans" w:hAnsi="Liberation Sans" w:eastAsia="Liberation Sans"/>
        </w:rPr>
        <w:t>Build and type-check pass before every phase checkpoint.</w:t>
      </w:r>
    </w:p>
    <w:p>
      <w:pPr>
        <w:pStyle w:val="Heading2"/>
        <w:keepNext/>
        <w:spacing w:before="160" w:after="100"/>
      </w:pPr>
      <w:r>
        <w:rPr>
          <w:rFonts w:ascii="Liberation Sans" w:hAnsi="Liberation Sans" w:eastAsia="Liberation Sans"/>
          <w:b/>
          <w:color w:val="2E7D5B"/>
          <w:sz w:val="25"/>
        </w:rPr>
        <w:t>17.3 Proposed repository responsibility map</w:t>
      </w:r>
    </w:p>
    <w:p>
      <w:pPr>
        <w:keepNext w:val="0"/>
        <w:spacing w:after="100" w:before="0" w:line="259" w:lineRule="auto"/>
      </w:pPr>
      <w:r>
        <w:rPr>
          <w:rFonts w:ascii="Liberation Sans" w:hAnsi="Liberation Sans" w:eastAsia="Liberation Sans"/>
          <w:i w:val="0"/>
        </w:rPr>
        <w:t>Exact native framework paths may differ. Lovable must preserve its scaffold while implementing equivalent responsibilities.</w:t>
      </w:r>
    </w:p>
    <w:tbl>
      <w:tblPr>
        <w:tblW w:type="auto" w:w="0"/>
        <w:jc w:val="center"/>
        <w:tblLook w:firstColumn="1" w:firstRow="1" w:lastColumn="0" w:lastRow="0" w:noHBand="0" w:noVBand="1" w:val="04A0"/>
      </w:tblPr>
      <w:tblGrid>
        <w:gridCol w:w="10166"/>
      </w:tblGrid>
      <w:tr>
        <w:tc>
          <w:tcPr>
            <w:tcW w:type="dxa" w:w="10166"/>
            <w:shd w:fill="F2F2F2"/>
            <w:tcMar>
              <w:top w:w="110" w:type="dxa"/>
              <w:start w:w="140" w:type="dxa"/>
              <w:bottom w:w="110" w:type="dxa"/>
              <w:end w:w="140" w:type="dxa"/>
            </w:tcMar>
          </w:tcPr>
          <w:p>
            <w:pPr>
              <w:spacing w:after="0" w:line="240" w:lineRule="auto"/>
            </w:pPr>
            <w:r>
              <w:rPr>
                <w:rFonts w:ascii="Liberation Mono" w:hAnsi="Liberation Mono" w:eastAsia="Liberation Mono"/>
                <w:color w:val="1B1F1D"/>
                <w:sz w:val="17"/>
              </w:rPr>
              <w:t>src/</w:t>
              <w:br/>
              <w:t xml:space="preserve">  routes/</w:t>
              <w:br/>
              <w:t xml:space="preserve">  components/</w:t>
              <w:br/>
              <w:t xml:space="preserve">    app-shell/</w:t>
              <w:br/>
              <w:t xml:space="preserve">    common/</w:t>
              <w:br/>
              <w:t xml:space="preserve">    data-display/</w:t>
              <w:br/>
              <w:t xml:space="preserve">    forms/</w:t>
              <w:br/>
              <w:t xml:space="preserve">    tracking/</w:t>
              <w:br/>
              <w:t xml:space="preserve">  features/</w:t>
              <w:br/>
              <w:t xml:space="preserve">    muscles/  exercises/  programs/  workout-log/</w:t>
              <w:br/>
              <w:t xml:space="preserve">    foods/  nutrients/  diet/  recipes/  nutrition-log/</w:t>
              <w:br/>
              <w:t xml:space="preserve">    recovery/  mobility/  supplements/  progress/</w:t>
              <w:br/>
              <w:t xml:space="preserve">    search/  settings/</w:t>
              <w:br/>
              <w:t xml:space="preserve">  data/</w:t>
              <w:br/>
              <w:t xml:space="preserve">    entities/  articles/  sources/  indexes/</w:t>
              <w:br/>
              <w:t xml:space="preserve">  domain/</w:t>
              <w:br/>
              <w:t xml:space="preserve">    types/  schemas/  units/  calculators/</w:t>
              <w:br/>
              <w:t xml:space="preserve">  storage/</w:t>
              <w:br/>
              <w:t xml:space="preserve">    indexed-db/  preferences/  backup/  migrations/</w:t>
              <w:br/>
              <w:t xml:space="preserve">  lib/</w:t>
              <w:br/>
              <w:t xml:space="preserve">  styles/</w:t>
              <w:br/>
              <w:t>public/</w:t>
              <w:br/>
              <w:t xml:space="preserve">  images/  icons/</w:t>
              <w:br/>
              <w:t>docs/</w:t>
              <w:br/>
              <w:t xml:space="preserve">  phases/  data-dictionary/  decisions/</w:t>
              <w:br/>
              <w:t>AGENTS.md</w:t>
            </w:r>
          </w:p>
        </w:tc>
      </w:tr>
    </w:tbl>
    <w:p>
      <w:pPr>
        <w:spacing w:after="0"/>
      </w:pPr>
    </w:p>
    <w:p>
      <w:pPr>
        <w:pStyle w:val="Heading1"/>
        <w:keepNext/>
        <w:spacing w:before="240" w:after="100"/>
      </w:pPr>
      <w:r>
        <w:rPr>
          <w:rFonts w:ascii="Liberation Sans" w:hAnsi="Liberation Sans" w:eastAsia="Liberation Sans"/>
          <w:b/>
          <w:color w:val="163A2B"/>
          <w:sz w:val="32"/>
        </w:rPr>
        <w:t>18. Accessibility, performance and SEO baseline</w:t>
      </w:r>
    </w:p>
    <w:p>
      <w:pPr>
        <w:pStyle w:val="ListBullet"/>
        <w:spacing w:after="50"/>
        <w:ind w:left="259" w:hanging="173"/>
      </w:pPr>
      <w:r>
        <w:rPr>
          <w:rFonts w:ascii="Liberation Sans" w:hAnsi="Liberation Sans" w:eastAsia="Liberation Sans"/>
        </w:rPr>
        <w:t>Target WCAG 2.2 Level AA [R8].</w:t>
      </w:r>
    </w:p>
    <w:p>
      <w:pPr>
        <w:pStyle w:val="ListBullet"/>
        <w:spacing w:after="50"/>
        <w:ind w:left="259" w:hanging="173"/>
      </w:pPr>
      <w:r>
        <w:rPr>
          <w:rFonts w:ascii="Liberation Sans" w:hAnsi="Liberation Sans" w:eastAsia="Liberation Sans"/>
        </w:rPr>
        <w:t>All core actions are keyboard-operable with visible focus.</w:t>
      </w:r>
    </w:p>
    <w:p>
      <w:pPr>
        <w:pStyle w:val="ListBullet"/>
        <w:spacing w:after="50"/>
        <w:ind w:left="259" w:hanging="173"/>
      </w:pPr>
      <w:r>
        <w:rPr>
          <w:rFonts w:ascii="Liberation Sans" w:hAnsi="Liberation Sans" w:eastAsia="Liberation Sans"/>
        </w:rPr>
        <w:t>Form labels, instructions and errors are programmatically associated.</w:t>
      </w:r>
    </w:p>
    <w:p>
      <w:pPr>
        <w:pStyle w:val="ListBullet"/>
        <w:spacing w:after="50"/>
        <w:ind w:left="259" w:hanging="173"/>
      </w:pPr>
      <w:r>
        <w:rPr>
          <w:rFonts w:ascii="Liberation Sans" w:hAnsi="Liberation Sans" w:eastAsia="Liberation Sans"/>
        </w:rPr>
        <w:t>Use semantic headings, landmarks, lists and tables.</w:t>
      </w:r>
    </w:p>
    <w:p>
      <w:pPr>
        <w:pStyle w:val="ListBullet"/>
        <w:spacing w:after="50"/>
        <w:ind w:left="259" w:hanging="173"/>
      </w:pPr>
      <w:r>
        <w:rPr>
          <w:rFonts w:ascii="Liberation Sans" w:hAnsi="Liberation Sans" w:eastAsia="Liberation Sans"/>
        </w:rPr>
        <w:t>Charts include text summaries and accessible equivalents.</w:t>
      </w:r>
    </w:p>
    <w:p>
      <w:pPr>
        <w:pStyle w:val="ListBullet"/>
        <w:spacing w:after="50"/>
        <w:ind w:left="259" w:hanging="173"/>
      </w:pPr>
      <w:r>
        <w:rPr>
          <w:rFonts w:ascii="Liberation Sans" w:hAnsi="Liberation Sans" w:eastAsia="Liberation Sans"/>
        </w:rPr>
        <w:t>Respect reduced-motion preferences.</w:t>
      </w:r>
    </w:p>
    <w:p>
      <w:pPr>
        <w:pStyle w:val="ListBullet"/>
        <w:spacing w:after="50"/>
        <w:ind w:left="259" w:hanging="173"/>
      </w:pPr>
      <w:r>
        <w:rPr>
          <w:rFonts w:ascii="Liberation Sans" w:hAnsi="Liberation Sans" w:eastAsia="Liberation Sans"/>
        </w:rPr>
        <w:t>Optimise images and avoid loading large media on catalogue screens.</w:t>
      </w:r>
    </w:p>
    <w:p>
      <w:pPr>
        <w:pStyle w:val="ListBullet"/>
        <w:spacing w:after="50"/>
        <w:ind w:left="259" w:hanging="173"/>
      </w:pPr>
      <w:r>
        <w:rPr>
          <w:rFonts w:ascii="Liberation Sans" w:hAnsi="Liberation Sans" w:eastAsia="Liberation Sans"/>
        </w:rPr>
        <w:t>Lazy-load non-critical routes/data where useful while keeping navigation predictable.</w:t>
      </w:r>
    </w:p>
    <w:p>
      <w:pPr>
        <w:pStyle w:val="ListBullet"/>
        <w:spacing w:after="50"/>
        <w:ind w:left="259" w:hanging="173"/>
      </w:pPr>
      <w:r>
        <w:rPr>
          <w:rFonts w:ascii="Liberation Sans" w:hAnsi="Liberation Sans" w:eastAsia="Liberation Sans"/>
        </w:rPr>
        <w:t>Public detail pages require unique title, description, canonical URL and internal links.</w:t>
      </w:r>
    </w:p>
    <w:p>
      <w:pPr>
        <w:pStyle w:val="ListBullet"/>
        <w:spacing w:after="50"/>
        <w:ind w:left="259" w:hanging="173"/>
      </w:pPr>
      <w:r>
        <w:rPr>
          <w:rFonts w:ascii="Liberation Sans" w:hAnsi="Liberation Sans" w:eastAsia="Liberation Sans"/>
        </w:rPr>
        <w:t>Do not expose personal local data in metadata, URLs or server-rendered HTML.</w:t>
      </w:r>
    </w:p>
    <w:p>
      <w:pPr>
        <w:pStyle w:val="Heading1"/>
        <w:keepNext/>
        <w:spacing w:before="240" w:after="100"/>
      </w:pPr>
      <w:r>
        <w:rPr>
          <w:rFonts w:ascii="Liberation Sans" w:hAnsi="Liberation Sans" w:eastAsia="Liberation Sans"/>
          <w:b/>
          <w:color w:val="163A2B"/>
          <w:sz w:val="32"/>
        </w:rPr>
        <w:t>19. Required application states</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232"/>
            <w:shd w:fill="163A2B"/>
            <w:tcMar>
              <w:top w:w="90" w:type="dxa"/>
              <w:start w:w="90" w:type="dxa"/>
              <w:bottom w:w="90" w:type="dxa"/>
              <w:end w:w="90" w:type="dxa"/>
            </w:tcMar>
            <w:vAlign w:val="center"/>
          </w:tcPr>
          <w:p>
            <w:pPr>
              <w:spacing w:after="0"/>
              <w:jc w:val="left"/>
            </w:pPr>
            <w:r>
              <w:rPr>
                <w:rFonts w:ascii="Liberation Sans" w:hAnsi="Liberation Sans" w:eastAsia="Liberation Sans"/>
                <w:b/>
                <w:color w:val="FFFFFF"/>
                <w:sz w:val="16"/>
              </w:rPr>
              <w:t>State</w:t>
            </w:r>
          </w:p>
        </w:tc>
        <w:tc>
          <w:tcPr>
            <w:tcW w:type="dxa" w:w="7704"/>
            <w:shd w:fill="163A2B"/>
            <w:tcMar>
              <w:top w:w="90" w:type="dxa"/>
              <w:start w:w="90" w:type="dxa"/>
              <w:bottom w:w="90" w:type="dxa"/>
              <w:end w:w="90" w:type="dxa"/>
            </w:tcMar>
            <w:vAlign w:val="center"/>
          </w:tcPr>
          <w:p>
            <w:pPr>
              <w:spacing w:after="0"/>
              <w:jc w:val="left"/>
            </w:pPr>
            <w:r>
              <w:rPr>
                <w:rFonts w:ascii="Liberation Sans" w:hAnsi="Liberation Sans" w:eastAsia="Liberation Sans"/>
                <w:b/>
                <w:color w:val="FFFFFF"/>
                <w:sz w:val="16"/>
              </w:rPr>
              <w:t>Required behaviour</w:t>
            </w:r>
          </w:p>
        </w:tc>
      </w:tr>
      <w:tr>
        <w:trPr>
          <w:cantSplit/>
        </w:trPr>
        <w:tc>
          <w:tcPr>
            <w:tcW w:type="dxa" w:w="2232"/>
            <w:tcMar>
              <w:top w:w="70" w:type="dxa"/>
              <w:start w:w="85" w:type="dxa"/>
              <w:bottom w:w="70" w:type="dxa"/>
              <w:end w:w="85" w:type="dxa"/>
            </w:tcMar>
          </w:tcPr>
          <w:p>
            <w:pPr>
              <w:spacing w:after="0"/>
            </w:pPr>
            <w:r>
              <w:rPr>
                <w:rFonts w:ascii="Liberation Sans" w:hAnsi="Liberation Sans" w:eastAsia="Liberation Sans"/>
                <w:sz w:val="16"/>
              </w:rPr>
              <w:t>Loading</w:t>
            </w:r>
          </w:p>
        </w:tc>
        <w:tc>
          <w:tcPr>
            <w:tcW w:type="dxa" w:w="7704"/>
            <w:tcMar>
              <w:top w:w="70" w:type="dxa"/>
              <w:start w:w="85" w:type="dxa"/>
              <w:bottom w:w="70" w:type="dxa"/>
              <w:end w:w="85" w:type="dxa"/>
            </w:tcMar>
          </w:tcPr>
          <w:p>
            <w:pPr>
              <w:spacing w:after="0"/>
            </w:pPr>
            <w:r>
              <w:rPr>
                <w:rFonts w:ascii="Liberation Sans" w:hAnsi="Liberation Sans" w:eastAsia="Liberation Sans"/>
                <w:sz w:val="16"/>
              </w:rPr>
              <w:t>Use stable skeletons or progress; avoid excessive layout shift.</w:t>
            </w:r>
          </w:p>
        </w:tc>
      </w:tr>
      <w:tr>
        <w:trPr>
          <w:cantSplit/>
        </w:trPr>
        <w:tc>
          <w:tcPr>
            <w:tcW w:type="dxa" w:w="2232"/>
            <w:tcMar>
              <w:top w:w="70" w:type="dxa"/>
              <w:start w:w="85" w:type="dxa"/>
              <w:bottom w:w="70" w:type="dxa"/>
              <w:end w:w="85" w:type="dxa"/>
            </w:tcMar>
            <w:shd w:fill="F4F7F5"/>
          </w:tcPr>
          <w:p>
            <w:pPr>
              <w:spacing w:after="0"/>
            </w:pPr>
            <w:r>
              <w:rPr>
                <w:rFonts w:ascii="Liberation Sans" w:hAnsi="Liberation Sans" w:eastAsia="Liberation Sans"/>
                <w:sz w:val="16"/>
              </w:rPr>
              <w:t>Empty catalogue result</w:t>
            </w:r>
          </w:p>
        </w:tc>
        <w:tc>
          <w:tcPr>
            <w:tcW w:type="dxa" w:w="7704"/>
            <w:tcMar>
              <w:top w:w="70" w:type="dxa"/>
              <w:start w:w="85" w:type="dxa"/>
              <w:bottom w:w="70" w:type="dxa"/>
              <w:end w:w="85" w:type="dxa"/>
            </w:tcMar>
            <w:shd w:fill="F4F7F5"/>
          </w:tcPr>
          <w:p>
            <w:pPr>
              <w:spacing w:after="0"/>
            </w:pPr>
            <w:r>
              <w:rPr>
                <w:rFonts w:ascii="Liberation Sans" w:hAnsi="Liberation Sans" w:eastAsia="Liberation Sans"/>
                <w:sz w:val="16"/>
              </w:rPr>
              <w:t>Explain no matches, show active filters and provide reset.</w:t>
            </w:r>
          </w:p>
        </w:tc>
      </w:tr>
      <w:tr>
        <w:trPr>
          <w:cantSplit/>
        </w:trPr>
        <w:tc>
          <w:tcPr>
            <w:tcW w:type="dxa" w:w="2232"/>
            <w:tcMar>
              <w:top w:w="70" w:type="dxa"/>
              <w:start w:w="85" w:type="dxa"/>
              <w:bottom w:w="70" w:type="dxa"/>
              <w:end w:w="85" w:type="dxa"/>
            </w:tcMar>
          </w:tcPr>
          <w:p>
            <w:pPr>
              <w:spacing w:after="0"/>
            </w:pPr>
            <w:r>
              <w:rPr>
                <w:rFonts w:ascii="Liberation Sans" w:hAnsi="Liberation Sans" w:eastAsia="Liberation Sans"/>
                <w:sz w:val="16"/>
              </w:rPr>
              <w:t>No personal records</w:t>
            </w:r>
          </w:p>
        </w:tc>
        <w:tc>
          <w:tcPr>
            <w:tcW w:type="dxa" w:w="7704"/>
            <w:tcMar>
              <w:top w:w="70" w:type="dxa"/>
              <w:start w:w="85" w:type="dxa"/>
              <w:bottom w:w="70" w:type="dxa"/>
              <w:end w:w="85" w:type="dxa"/>
            </w:tcMar>
          </w:tcPr>
          <w:p>
            <w:pPr>
              <w:spacing w:after="0"/>
            </w:pPr>
            <w:r>
              <w:rPr>
                <w:rFonts w:ascii="Liberation Sans" w:hAnsi="Liberation Sans" w:eastAsia="Liberation Sans"/>
                <w:sz w:val="16"/>
              </w:rPr>
              <w:t>Explain optional tracking and provide a start action without guilt language.</w:t>
            </w:r>
          </w:p>
        </w:tc>
      </w:tr>
      <w:tr>
        <w:trPr>
          <w:cantSplit/>
        </w:trPr>
        <w:tc>
          <w:tcPr>
            <w:tcW w:type="dxa" w:w="2232"/>
            <w:tcMar>
              <w:top w:w="70" w:type="dxa"/>
              <w:start w:w="85" w:type="dxa"/>
              <w:bottom w:w="70" w:type="dxa"/>
              <w:end w:w="85" w:type="dxa"/>
            </w:tcMar>
            <w:shd w:fill="F4F7F5"/>
          </w:tcPr>
          <w:p>
            <w:pPr>
              <w:spacing w:after="0"/>
            </w:pPr>
            <w:r>
              <w:rPr>
                <w:rFonts w:ascii="Liberation Sans" w:hAnsi="Liberation Sans" w:eastAsia="Liberation Sans"/>
                <w:sz w:val="16"/>
              </w:rPr>
              <w:t>Missing nutrient value</w:t>
            </w:r>
          </w:p>
        </w:tc>
        <w:tc>
          <w:tcPr>
            <w:tcW w:type="dxa" w:w="7704"/>
            <w:tcMar>
              <w:top w:w="70" w:type="dxa"/>
              <w:start w:w="85" w:type="dxa"/>
              <w:bottom w:w="70" w:type="dxa"/>
              <w:end w:w="85" w:type="dxa"/>
            </w:tcMar>
            <w:shd w:fill="F4F7F5"/>
          </w:tcPr>
          <w:p>
            <w:pPr>
              <w:spacing w:after="0"/>
            </w:pPr>
            <w:r>
              <w:rPr>
                <w:rFonts w:ascii="Liberation Sans" w:hAnsi="Liberation Sans" w:eastAsia="Liberation Sans"/>
                <w:sz w:val="16"/>
              </w:rPr>
              <w:t>Show explicit status and source limitation; never default to zero.</w:t>
            </w:r>
          </w:p>
        </w:tc>
      </w:tr>
      <w:tr>
        <w:trPr>
          <w:cantSplit/>
        </w:trPr>
        <w:tc>
          <w:tcPr>
            <w:tcW w:type="dxa" w:w="2232"/>
            <w:tcMar>
              <w:top w:w="70" w:type="dxa"/>
              <w:start w:w="85" w:type="dxa"/>
              <w:bottom w:w="70" w:type="dxa"/>
              <w:end w:w="85" w:type="dxa"/>
            </w:tcMar>
          </w:tcPr>
          <w:p>
            <w:pPr>
              <w:spacing w:after="0"/>
            </w:pPr>
            <w:r>
              <w:rPr>
                <w:rFonts w:ascii="Liberation Sans" w:hAnsi="Liberation Sans" w:eastAsia="Liberation Sans"/>
                <w:sz w:val="16"/>
              </w:rPr>
              <w:t>Offline</w:t>
            </w:r>
          </w:p>
        </w:tc>
        <w:tc>
          <w:tcPr>
            <w:tcW w:type="dxa" w:w="7704"/>
            <w:tcMar>
              <w:top w:w="70" w:type="dxa"/>
              <w:start w:w="85" w:type="dxa"/>
              <w:bottom w:w="70" w:type="dxa"/>
              <w:end w:w="85" w:type="dxa"/>
            </w:tcMar>
          </w:tcPr>
          <w:p>
            <w:pPr>
              <w:spacing w:after="0"/>
            </w:pPr>
            <w:r>
              <w:rPr>
                <w:rFonts w:ascii="Liberation Sans" w:hAnsi="Liberation Sans" w:eastAsia="Liberation Sans"/>
                <w:sz w:val="16"/>
              </w:rPr>
              <w:t>Cached public content and local logs continue where implemented; network media is marked unavailable.</w:t>
            </w:r>
          </w:p>
        </w:tc>
      </w:tr>
      <w:tr>
        <w:trPr>
          <w:cantSplit/>
        </w:trPr>
        <w:tc>
          <w:tcPr>
            <w:tcW w:type="dxa" w:w="2232"/>
            <w:tcMar>
              <w:top w:w="70" w:type="dxa"/>
              <w:start w:w="85" w:type="dxa"/>
              <w:bottom w:w="70" w:type="dxa"/>
              <w:end w:w="85" w:type="dxa"/>
            </w:tcMar>
            <w:shd w:fill="F4F7F5"/>
          </w:tcPr>
          <w:p>
            <w:pPr>
              <w:spacing w:after="0"/>
            </w:pPr>
            <w:r>
              <w:rPr>
                <w:rFonts w:ascii="Liberation Sans" w:hAnsi="Liberation Sans" w:eastAsia="Liberation Sans"/>
                <w:sz w:val="16"/>
              </w:rPr>
              <w:t>Import error</w:t>
            </w:r>
          </w:p>
        </w:tc>
        <w:tc>
          <w:tcPr>
            <w:tcW w:type="dxa" w:w="7704"/>
            <w:tcMar>
              <w:top w:w="70" w:type="dxa"/>
              <w:start w:w="85" w:type="dxa"/>
              <w:bottom w:w="70" w:type="dxa"/>
              <w:end w:w="85" w:type="dxa"/>
            </w:tcMar>
            <w:shd w:fill="F4F7F5"/>
          </w:tcPr>
          <w:p>
            <w:pPr>
              <w:spacing w:after="0"/>
            </w:pPr>
            <w:r>
              <w:rPr>
                <w:rFonts w:ascii="Liberation Sans" w:hAnsi="Liberation Sans" w:eastAsia="Liberation Sans"/>
                <w:sz w:val="16"/>
              </w:rPr>
              <w:t>Reject invalid records safely, preserve existing data and show exact reasons.</w:t>
            </w:r>
          </w:p>
        </w:tc>
      </w:tr>
      <w:tr>
        <w:trPr>
          <w:cantSplit/>
        </w:trPr>
        <w:tc>
          <w:tcPr>
            <w:tcW w:type="dxa" w:w="2232"/>
            <w:tcMar>
              <w:top w:w="70" w:type="dxa"/>
              <w:start w:w="85" w:type="dxa"/>
              <w:bottom w:w="70" w:type="dxa"/>
              <w:end w:w="85" w:type="dxa"/>
            </w:tcMar>
          </w:tcPr>
          <w:p>
            <w:pPr>
              <w:spacing w:after="0"/>
            </w:pPr>
            <w:r>
              <w:rPr>
                <w:rFonts w:ascii="Liberation Sans" w:hAnsi="Liberation Sans" w:eastAsia="Liberation Sans"/>
                <w:sz w:val="16"/>
              </w:rPr>
              <w:t>Storage failure</w:t>
            </w:r>
          </w:p>
        </w:tc>
        <w:tc>
          <w:tcPr>
            <w:tcW w:type="dxa" w:w="7704"/>
            <w:tcMar>
              <w:top w:w="70" w:type="dxa"/>
              <w:start w:w="85" w:type="dxa"/>
              <w:bottom w:w="70" w:type="dxa"/>
              <w:end w:w="85" w:type="dxa"/>
            </w:tcMar>
          </w:tcPr>
          <w:p>
            <w:pPr>
              <w:spacing w:after="0"/>
            </w:pPr>
            <w:r>
              <w:rPr>
                <w:rFonts w:ascii="Liberation Sans" w:hAnsi="Liberation Sans" w:eastAsia="Liberation Sans"/>
                <w:sz w:val="16"/>
              </w:rPr>
              <w:t>Show an actionable error and encourage export; never claim a save succeeded.</w:t>
            </w:r>
          </w:p>
        </w:tc>
      </w:tr>
      <w:tr>
        <w:trPr>
          <w:cantSplit/>
        </w:trPr>
        <w:tc>
          <w:tcPr>
            <w:tcW w:type="dxa" w:w="2232"/>
            <w:tcMar>
              <w:top w:w="70" w:type="dxa"/>
              <w:start w:w="85" w:type="dxa"/>
              <w:bottom w:w="70" w:type="dxa"/>
              <w:end w:w="85" w:type="dxa"/>
            </w:tcMar>
            <w:shd w:fill="F4F7F5"/>
          </w:tcPr>
          <w:p>
            <w:pPr>
              <w:spacing w:after="0"/>
            </w:pPr>
            <w:r>
              <w:rPr>
                <w:rFonts w:ascii="Liberation Sans" w:hAnsi="Liberation Sans" w:eastAsia="Liberation Sans"/>
                <w:sz w:val="16"/>
              </w:rPr>
              <w:t>Unexpected error</w:t>
            </w:r>
          </w:p>
        </w:tc>
        <w:tc>
          <w:tcPr>
            <w:tcW w:type="dxa" w:w="7704"/>
            <w:tcMar>
              <w:top w:w="70" w:type="dxa"/>
              <w:start w:w="85" w:type="dxa"/>
              <w:bottom w:w="70" w:type="dxa"/>
              <w:end w:w="85" w:type="dxa"/>
            </w:tcMar>
            <w:shd w:fill="F4F7F5"/>
          </w:tcPr>
          <w:p>
            <w:pPr>
              <w:spacing w:after="0"/>
            </w:pPr>
            <w:r>
              <w:rPr>
                <w:rFonts w:ascii="Liberation Sans" w:hAnsi="Liberation Sans" w:eastAsia="Liberation Sans"/>
                <w:sz w:val="16"/>
              </w:rPr>
              <w:t>Provide recovery action, preserve unsaved state where practical and log non-sensitive diagnostics.</w:t>
            </w:r>
          </w:p>
        </w:tc>
      </w:tr>
    </w:tbl>
    <w:p>
      <w:pPr>
        <w:spacing w:after="0"/>
      </w:pPr>
    </w:p>
    <w:p>
      <w:pPr>
        <w:pStyle w:val="Heading1"/>
        <w:keepNext/>
        <w:spacing w:before="240" w:after="100"/>
      </w:pPr>
      <w:r>
        <w:rPr>
          <w:rFonts w:ascii="Liberation Sans" w:hAnsi="Liberation Sans" w:eastAsia="Liberation Sans"/>
          <w:b/>
          <w:color w:val="163A2B"/>
          <w:sz w:val="32"/>
        </w:rPr>
        <w:t>20. Lovable operating protocol</w:t>
      </w:r>
    </w:p>
    <w:p>
      <w:pPr>
        <w:keepNext w:val="0"/>
        <w:spacing w:after="100" w:before="0" w:line="259" w:lineRule="auto"/>
      </w:pPr>
      <w:r>
        <w:rPr>
          <w:rFonts w:ascii="Liberation Sans" w:hAnsi="Liberation Sans" w:eastAsia="Liberation Sans"/>
          <w:i w:val="0"/>
        </w:rPr>
        <w:t>Lovable officially supports Project Knowledge, Plan mode, Agent mode, file attachments and GitHub integration. Its own guidance recommends precise guardrails and smaller testable increments [R1–R6]. The following process is mandatory for this project.</w:t>
      </w:r>
    </w:p>
    <w:p>
      <w:pPr>
        <w:spacing w:after="60"/>
        <w:ind w:left="432" w:hanging="346"/>
      </w:pPr>
      <w:r>
        <w:rPr>
          <w:rFonts w:ascii="Liberation Sans" w:hAnsi="Liberation Sans" w:eastAsia="Liberation Sans"/>
          <w:b/>
          <w:color w:val="163A2B"/>
        </w:rPr>
        <w:t xml:space="preserve">1. </w:t>
      </w:r>
      <w:r>
        <w:rPr>
          <w:rFonts w:ascii="Liberation Sans" w:hAnsi="Liberation Sans" w:eastAsia="Liberation Sans"/>
        </w:rPr>
        <w:t>Attach only the Master Foundation, the current phase document and required phase data files. Do not overload a prompt with all future phases.</w:t>
      </w:r>
    </w:p>
    <w:p>
      <w:pPr>
        <w:spacing w:after="60"/>
        <w:ind w:left="432" w:hanging="346"/>
      </w:pPr>
      <w:r>
        <w:rPr>
          <w:rFonts w:ascii="Liberation Sans" w:hAnsi="Liberation Sans" w:eastAsia="Liberation Sans"/>
          <w:b/>
          <w:color w:val="163A2B"/>
        </w:rPr>
        <w:t xml:space="preserve">2. </w:t>
      </w:r>
      <w:r>
        <w:rPr>
          <w:rFonts w:ascii="Liberation Sans" w:hAnsi="Liberation Sans" w:eastAsia="Liberation Sans"/>
        </w:rPr>
        <w:t>Keep stable constraints in Project Knowledge and repository-level AGENTS.md.</w:t>
      </w:r>
    </w:p>
    <w:p>
      <w:pPr>
        <w:spacing w:after="60"/>
        <w:ind w:left="432" w:hanging="346"/>
      </w:pPr>
      <w:r>
        <w:rPr>
          <w:rFonts w:ascii="Liberation Sans" w:hAnsi="Liberation Sans" w:eastAsia="Liberation Sans"/>
          <w:b/>
          <w:color w:val="163A2B"/>
        </w:rPr>
        <w:t xml:space="preserve">3. </w:t>
      </w:r>
      <w:r>
        <w:rPr>
          <w:rFonts w:ascii="Liberation Sans" w:hAnsi="Liberation Sans" w:eastAsia="Liberation Sans"/>
        </w:rPr>
        <w:t>Use Plan mode first. Require file-level impact, risks, protected modules and acceptance criteria.</w:t>
      </w:r>
    </w:p>
    <w:p>
      <w:pPr>
        <w:spacing w:after="60"/>
        <w:ind w:left="432" w:hanging="346"/>
      </w:pPr>
      <w:r>
        <w:rPr>
          <w:rFonts w:ascii="Liberation Sans" w:hAnsi="Liberation Sans" w:eastAsia="Liberation Sans"/>
          <w:b/>
          <w:color w:val="163A2B"/>
        </w:rPr>
        <w:t xml:space="preserve">4. </w:t>
      </w:r>
      <w:r>
        <w:rPr>
          <w:rFonts w:ascii="Liberation Sans" w:hAnsi="Liberation Sans" w:eastAsia="Liberation Sans"/>
        </w:rPr>
        <w:t>Edit the plan until it matches the phase; then approve.</w:t>
      </w:r>
    </w:p>
    <w:p>
      <w:pPr>
        <w:spacing w:after="60"/>
        <w:ind w:left="432" w:hanging="346"/>
      </w:pPr>
      <w:r>
        <w:rPr>
          <w:rFonts w:ascii="Liberation Sans" w:hAnsi="Liberation Sans" w:eastAsia="Liberation Sans"/>
          <w:b/>
          <w:color w:val="163A2B"/>
        </w:rPr>
        <w:t xml:space="preserve">5. </w:t>
      </w:r>
      <w:r>
        <w:rPr>
          <w:rFonts w:ascii="Liberation Sans" w:hAnsi="Liberation Sans" w:eastAsia="Liberation Sans"/>
        </w:rPr>
        <w:t>Use Agent mode for implementation only after plan approval.</w:t>
      </w:r>
    </w:p>
    <w:p>
      <w:pPr>
        <w:spacing w:after="60"/>
        <w:ind w:left="432" w:hanging="346"/>
      </w:pPr>
      <w:r>
        <w:rPr>
          <w:rFonts w:ascii="Liberation Sans" w:hAnsi="Liberation Sans" w:eastAsia="Liberation Sans"/>
          <w:b/>
          <w:color w:val="163A2B"/>
        </w:rPr>
        <w:t xml:space="preserve">6. </w:t>
      </w:r>
      <w:r>
        <w:rPr>
          <w:rFonts w:ascii="Liberation Sans" w:hAnsi="Liberation Sans" w:eastAsia="Liberation Sans"/>
        </w:rPr>
        <w:t>Build and test in separate prompts for major changes.</w:t>
      </w:r>
    </w:p>
    <w:p>
      <w:pPr>
        <w:spacing w:after="60"/>
        <w:ind w:left="432" w:hanging="346"/>
      </w:pPr>
      <w:r>
        <w:rPr>
          <w:rFonts w:ascii="Liberation Sans" w:hAnsi="Liberation Sans" w:eastAsia="Liberation Sans"/>
          <w:b/>
          <w:color w:val="163A2B"/>
        </w:rPr>
        <w:t xml:space="preserve">7. </w:t>
      </w:r>
      <w:r>
        <w:rPr>
          <w:rFonts w:ascii="Liberation Sans" w:hAnsi="Liberation Sans" w:eastAsia="Liberation Sans"/>
        </w:rPr>
        <w:t>Inspect desktop and mobile views and every defined state.</w:t>
      </w:r>
    </w:p>
    <w:p>
      <w:pPr>
        <w:spacing w:after="60"/>
        <w:ind w:left="432" w:hanging="346"/>
      </w:pPr>
      <w:r>
        <w:rPr>
          <w:rFonts w:ascii="Liberation Sans" w:hAnsi="Liberation Sans" w:eastAsia="Liberation Sans"/>
          <w:b/>
          <w:color w:val="163A2B"/>
        </w:rPr>
        <w:t xml:space="preserve">8. </w:t>
      </w:r>
      <w:r>
        <w:rPr>
          <w:rFonts w:ascii="Liberation Sans" w:hAnsi="Liberation Sans" w:eastAsia="Liberation Sans"/>
        </w:rPr>
        <w:t>Correct defects before the next phase.</w:t>
      </w:r>
    </w:p>
    <w:p>
      <w:pPr>
        <w:spacing w:after="60"/>
        <w:ind w:left="432" w:hanging="346"/>
      </w:pPr>
      <w:r>
        <w:rPr>
          <w:rFonts w:ascii="Liberation Sans" w:hAnsi="Liberation Sans" w:eastAsia="Liberation Sans"/>
          <w:b/>
          <w:color w:val="163A2B"/>
        </w:rPr>
        <w:t xml:space="preserve">9. </w:t>
      </w:r>
      <w:r>
        <w:rPr>
          <w:rFonts w:ascii="Liberation Sans" w:hAnsi="Liberation Sans" w:eastAsia="Liberation Sans"/>
        </w:rPr>
        <w:t>Connect/sync GitHub and preserve a stable checkpoint after every accepted phase.</w:t>
      </w:r>
    </w:p>
    <w:p>
      <w:pPr>
        <w:spacing w:after="60"/>
        <w:ind w:left="432" w:hanging="346"/>
      </w:pPr>
      <w:r>
        <w:rPr>
          <w:rFonts w:ascii="Liberation Sans" w:hAnsi="Liberation Sans" w:eastAsia="Liberation Sans"/>
          <w:b/>
          <w:color w:val="163A2B"/>
        </w:rPr>
        <w:t xml:space="preserve">10. </w:t>
      </w:r>
      <w:r>
        <w:rPr>
          <w:rFonts w:ascii="Liberation Sans" w:hAnsi="Liberation Sans" w:eastAsia="Liberation Sans"/>
        </w:rPr>
        <w:t>Update documentation and decision records when implementation differs from the approved specification.</w:t>
      </w:r>
    </w:p>
    <w:p>
      <w:pPr>
        <w:pStyle w:val="Heading2"/>
        <w:keepNext/>
        <w:spacing w:before="160" w:after="100"/>
      </w:pPr>
      <w:r>
        <w:rPr>
          <w:rFonts w:ascii="Liberation Sans" w:hAnsi="Liberation Sans" w:eastAsia="Liberation Sans"/>
          <w:b/>
          <w:color w:val="2E7D5B"/>
          <w:sz w:val="25"/>
        </w:rPr>
        <w:t>20.1 Permanent guardrail for every later phase</w:t>
      </w:r>
    </w:p>
    <w:tbl>
      <w:tblPr>
        <w:tblW w:type="auto" w:w="0"/>
        <w:jc w:val="center"/>
        <w:tblLayout w:type="autofit"/>
        <w:tblLook w:firstColumn="1" w:firstRow="1" w:lastColumn="0" w:lastRow="0" w:noHBand="0" w:noVBand="1" w:val="04A0"/>
      </w:tblPr>
      <w:tblGrid>
        <w:gridCol w:w="10166"/>
      </w:tblGrid>
      <w:tr>
        <w:trPr>
          <w:cantSplit/>
        </w:trPr>
        <w:tc>
          <w:tcPr>
            <w:tcW w:type="dxa" w:w="10166"/>
            <w:shd w:fill="FDECEC"/>
            <w:tcMar>
              <w:top w:w="120" w:type="dxa"/>
              <w:start w:w="160" w:type="dxa"/>
              <w:bottom w:w="120" w:type="dxa"/>
              <w:end w:w="160" w:type="dxa"/>
            </w:tcMar>
          </w:tcPr>
          <w:p>
            <w:pPr>
              <w:spacing w:after="60"/>
            </w:pPr>
            <w:r>
              <w:rPr>
                <w:rFonts w:ascii="Liberation Sans" w:hAnsi="Liberation Sans" w:eastAsia="Liberation Sans"/>
                <w:b/>
                <w:color w:val="9B2C2C"/>
                <w:sz w:val="21"/>
              </w:rPr>
              <w:t>Copy this into every phase prompt</w:t>
            </w:r>
          </w:p>
          <w:p>
            <w:pPr>
              <w:spacing w:after="0"/>
            </w:pPr>
            <w:r>
              <w:rPr>
                <w:rFonts w:ascii="Liberation Sans" w:hAnsi="Liberation Sans" w:eastAsia="Liberation Sans"/>
                <w:sz w:val="19"/>
              </w:rPr>
              <w:t>Preserve all completed modules. Do not refactor, redesign, delete or replace previous functionality unless this phase explicitly requires the change and the approved plan identifies the affected files.</w:t>
            </w:r>
          </w:p>
        </w:tc>
      </w:tr>
    </w:tbl>
    <w:p>
      <w:pPr>
        <w:spacing w:after="0"/>
      </w:pPr>
    </w:p>
    <w:p>
      <w:pPr>
        <w:pStyle w:val="Heading1"/>
        <w:keepNext/>
        <w:spacing w:before="240" w:after="100"/>
      </w:pPr>
      <w:r>
        <w:rPr>
          <w:rFonts w:ascii="Liberation Sans" w:hAnsi="Liberation Sans" w:eastAsia="Liberation Sans"/>
          <w:b/>
          <w:color w:val="163A2B"/>
          <w:sz w:val="32"/>
        </w:rPr>
        <w:t>21. Phase 00 implementation scope</w:t>
      </w:r>
    </w:p>
    <w:p>
      <w:pPr>
        <w:pStyle w:val="Heading2"/>
        <w:keepNext/>
        <w:spacing w:before="160" w:after="100"/>
      </w:pPr>
      <w:r>
        <w:rPr>
          <w:rFonts w:ascii="Liberation Sans" w:hAnsi="Liberation Sans" w:eastAsia="Liberation Sans"/>
          <w:b/>
          <w:color w:val="2E7D5B"/>
          <w:sz w:val="25"/>
        </w:rPr>
        <w:t>21.1 Build now</w:t>
      </w:r>
    </w:p>
    <w:p>
      <w:pPr>
        <w:pStyle w:val="ListBullet"/>
        <w:spacing w:after="50"/>
        <w:ind w:left="259" w:hanging="173"/>
      </w:pPr>
      <w:r>
        <w:rPr>
          <w:rFonts w:ascii="Liberation Sans" w:hAnsi="Liberation Sans" w:eastAsia="Liberation Sans"/>
        </w:rPr>
        <w:t>Native Lovable project scaffold retained.</w:t>
      </w:r>
    </w:p>
    <w:p>
      <w:pPr>
        <w:pStyle w:val="ListBullet"/>
        <w:spacing w:after="50"/>
        <w:ind w:left="259" w:hanging="173"/>
      </w:pPr>
      <w:r>
        <w:rPr>
          <w:rFonts w:ascii="Liberation Sans" w:hAnsi="Liberation Sans" w:eastAsia="Liberation Sans"/>
        </w:rPr>
        <w:t>Global design tokens and basic light/dark theme foundation.</w:t>
      </w:r>
    </w:p>
    <w:p>
      <w:pPr>
        <w:pStyle w:val="ListBullet"/>
        <w:spacing w:after="50"/>
        <w:ind w:left="259" w:hanging="173"/>
      </w:pPr>
      <w:r>
        <w:rPr>
          <w:rFonts w:ascii="Liberation Sans" w:hAnsi="Liberation Sans" w:eastAsia="Liberation Sans"/>
        </w:rPr>
        <w:t>Accessible application layout primitives.</w:t>
      </w:r>
    </w:p>
    <w:p>
      <w:pPr>
        <w:pStyle w:val="ListBullet"/>
        <w:spacing w:after="50"/>
        <w:ind w:left="259" w:hanging="173"/>
      </w:pPr>
      <w:r>
        <w:rPr>
          <w:rFonts w:ascii="Liberation Sans" w:hAnsi="Liberation Sans" w:eastAsia="Liberation Sans"/>
        </w:rPr>
        <w:t>Route placeholders matching the route contract.</w:t>
      </w:r>
    </w:p>
    <w:p>
      <w:pPr>
        <w:pStyle w:val="ListBullet"/>
        <w:spacing w:after="50"/>
        <w:ind w:left="259" w:hanging="173"/>
      </w:pPr>
      <w:r>
        <w:rPr>
          <w:rFonts w:ascii="Liberation Sans" w:hAnsi="Liberation Sans" w:eastAsia="Liberation Sans"/>
        </w:rPr>
        <w:t>Shared TypeScript types for IDs, source metadata, unit values, value status and local record metadata.</w:t>
      </w:r>
    </w:p>
    <w:p>
      <w:pPr>
        <w:pStyle w:val="ListBullet"/>
        <w:spacing w:after="50"/>
        <w:ind w:left="259" w:hanging="173"/>
      </w:pPr>
      <w:r>
        <w:rPr>
          <w:rFonts w:ascii="Liberation Sans" w:hAnsi="Liberation Sans" w:eastAsia="Liberation Sans"/>
        </w:rPr>
        <w:t>Data-validation and import/export envelope foundations.</w:t>
      </w:r>
    </w:p>
    <w:p>
      <w:pPr>
        <w:pStyle w:val="ListBullet"/>
        <w:spacing w:after="50"/>
        <w:ind w:left="259" w:hanging="173"/>
      </w:pPr>
      <w:r>
        <w:rPr>
          <w:rFonts w:ascii="Liberation Sans" w:hAnsi="Liberation Sans" w:eastAsia="Liberation Sans"/>
        </w:rPr>
        <w:t>Client-only storage interfaces/adapters without final module stores.</w:t>
      </w:r>
    </w:p>
    <w:p>
      <w:pPr>
        <w:pStyle w:val="ListBullet"/>
        <w:spacing w:after="50"/>
        <w:ind w:left="259" w:hanging="173"/>
      </w:pPr>
      <w:r>
        <w:rPr>
          <w:rFonts w:ascii="Liberation Sans" w:hAnsi="Liberation Sans" w:eastAsia="Liberation Sans"/>
        </w:rPr>
        <w:t>Global loading, empty and error components.</w:t>
      </w:r>
    </w:p>
    <w:p>
      <w:pPr>
        <w:pStyle w:val="ListBullet"/>
        <w:spacing w:after="50"/>
        <w:ind w:left="259" w:hanging="173"/>
      </w:pPr>
      <w:r>
        <w:rPr>
          <w:rFonts w:ascii="Liberation Sans" w:hAnsi="Liberation Sans" w:eastAsia="Liberation Sans"/>
        </w:rPr>
        <w:t>AGENTS.md containing permanent project rules.</w:t>
      </w:r>
    </w:p>
    <w:p>
      <w:pPr>
        <w:pStyle w:val="ListBullet"/>
        <w:spacing w:after="50"/>
        <w:ind w:left="259" w:hanging="173"/>
      </w:pPr>
      <w:r>
        <w:rPr>
          <w:rFonts w:ascii="Liberation Sans" w:hAnsi="Liberation Sans" w:eastAsia="Liberation Sans"/>
        </w:rPr>
        <w:t>Docs folder and phase/decision templates.</w:t>
      </w:r>
    </w:p>
    <w:p>
      <w:pPr>
        <w:pStyle w:val="ListBullet"/>
        <w:spacing w:after="50"/>
        <w:ind w:left="259" w:hanging="173"/>
      </w:pPr>
      <w:r>
        <w:rPr>
          <w:rFonts w:ascii="Liberation Sans" w:hAnsi="Liberation Sans" w:eastAsia="Liberation Sans"/>
        </w:rPr>
        <w:t>Minimal tests and build/type-check/lint scripts.</w:t>
      </w:r>
    </w:p>
    <w:p>
      <w:pPr>
        <w:pStyle w:val="Heading2"/>
        <w:keepNext/>
        <w:spacing w:before="160" w:after="100"/>
      </w:pPr>
      <w:r>
        <w:rPr>
          <w:rFonts w:ascii="Liberation Sans" w:hAnsi="Liberation Sans" w:eastAsia="Liberation Sans"/>
          <w:b/>
          <w:color w:val="2E7D5B"/>
          <w:sz w:val="25"/>
        </w:rPr>
        <w:t>21.2 Do not build now</w:t>
      </w:r>
    </w:p>
    <w:p>
      <w:pPr>
        <w:pStyle w:val="ListBullet"/>
        <w:spacing w:after="50"/>
        <w:ind w:left="259" w:hanging="173"/>
      </w:pPr>
      <w:r>
        <w:rPr>
          <w:rFonts w:ascii="Liberation Sans" w:hAnsi="Liberation Sans" w:eastAsia="Liberation Sans"/>
        </w:rPr>
        <w:t>Final home/dashboard experience.</w:t>
      </w:r>
    </w:p>
    <w:p>
      <w:pPr>
        <w:pStyle w:val="ListBullet"/>
        <w:spacing w:after="50"/>
        <w:ind w:left="259" w:hanging="173"/>
      </w:pPr>
      <w:r>
        <w:rPr>
          <w:rFonts w:ascii="Liberation Sans" w:hAnsi="Liberation Sans" w:eastAsia="Liberation Sans"/>
        </w:rPr>
        <w:t>Full exercise, muscle, food, nutrient or article datasets.</w:t>
      </w:r>
    </w:p>
    <w:p>
      <w:pPr>
        <w:pStyle w:val="ListBullet"/>
        <w:spacing w:after="50"/>
        <w:ind w:left="259" w:hanging="173"/>
      </w:pPr>
      <w:r>
        <w:rPr>
          <w:rFonts w:ascii="Liberation Sans" w:hAnsi="Liberation Sans" w:eastAsia="Liberation Sans"/>
        </w:rPr>
        <w:t>Workout or nutrition logging interfaces.</w:t>
      </w:r>
    </w:p>
    <w:p>
      <w:pPr>
        <w:pStyle w:val="ListBullet"/>
        <w:spacing w:after="50"/>
        <w:ind w:left="259" w:hanging="173"/>
      </w:pPr>
      <w:r>
        <w:rPr>
          <w:rFonts w:ascii="Liberation Sans" w:hAnsi="Liberation Sans" w:eastAsia="Liberation Sans"/>
        </w:rPr>
        <w:t>Calculators, charts or final comparison tools.</w:t>
      </w:r>
    </w:p>
    <w:p>
      <w:pPr>
        <w:pStyle w:val="ListBullet"/>
        <w:spacing w:after="50"/>
        <w:ind w:left="259" w:hanging="173"/>
      </w:pPr>
      <w:r>
        <w:rPr>
          <w:rFonts w:ascii="Liberation Sans" w:hAnsi="Liberation Sans" w:eastAsia="Liberation Sans"/>
        </w:rPr>
        <w:t>Authentication, cloud services or server persistence.</w:t>
      </w:r>
    </w:p>
    <w:p>
      <w:pPr>
        <w:pStyle w:val="ListBullet"/>
        <w:spacing w:after="50"/>
        <w:ind w:left="259" w:hanging="173"/>
      </w:pPr>
      <w:r>
        <w:rPr>
          <w:rFonts w:ascii="Liberation Sans" w:hAnsi="Liberation Sans" w:eastAsia="Liberation Sans"/>
        </w:rPr>
        <w:t>Final SEO content, recipes, programs or supplement pages.</w:t>
      </w:r>
    </w:p>
    <w:p>
      <w:pPr>
        <w:pStyle w:val="Heading1"/>
        <w:keepNext/>
        <w:spacing w:before="240" w:after="100"/>
      </w:pPr>
      <w:r>
        <w:rPr>
          <w:rFonts w:ascii="Liberation Sans" w:hAnsi="Liberation Sans" w:eastAsia="Liberation Sans"/>
          <w:b/>
          <w:color w:val="163A2B"/>
          <w:sz w:val="32"/>
        </w:rPr>
        <w:t>22. Phase 00 acceptance criteria</w:t>
      </w:r>
    </w:p>
    <w:p>
      <w:pPr>
        <w:spacing w:after="50"/>
        <w:ind w:left="144"/>
      </w:pPr>
      <w:r>
        <w:rPr>
          <w:rFonts w:ascii="Liberation Sans" w:hAnsi="Liberation Sans" w:eastAsia="Liberation Sans"/>
          <w:sz w:val="19"/>
        </w:rPr>
        <w:t>☐ Project runs using Lovable’s native framework; no framework migration was introduced.</w:t>
      </w:r>
    </w:p>
    <w:p>
      <w:pPr>
        <w:spacing w:after="50"/>
        <w:ind w:left="144"/>
      </w:pPr>
      <w:r>
        <w:rPr>
          <w:rFonts w:ascii="Liberation Sans" w:hAnsi="Liberation Sans" w:eastAsia="Liberation Sans"/>
          <w:sz w:val="19"/>
        </w:rPr>
        <w:t>☐ No authentication, Supabase, Lovable Cloud, Firebase, payment or social dependency exists.</w:t>
      </w:r>
    </w:p>
    <w:p>
      <w:pPr>
        <w:spacing w:after="50"/>
        <w:ind w:left="144"/>
      </w:pPr>
      <w:r>
        <w:rPr>
          <w:rFonts w:ascii="Liberation Sans" w:hAnsi="Liberation Sans" w:eastAsia="Liberation Sans"/>
          <w:sz w:val="19"/>
        </w:rPr>
        <w:t>☐ TypeScript strict checking passes.</w:t>
      </w:r>
    </w:p>
    <w:p>
      <w:pPr>
        <w:spacing w:after="50"/>
        <w:ind w:left="144"/>
      </w:pPr>
      <w:r>
        <w:rPr>
          <w:rFonts w:ascii="Liberation Sans" w:hAnsi="Liberation Sans" w:eastAsia="Liberation Sans"/>
          <w:sz w:val="19"/>
        </w:rPr>
        <w:t>☐ Global tokens support consistent light and dark themes.</w:t>
      </w:r>
    </w:p>
    <w:p>
      <w:pPr>
        <w:spacing w:after="50"/>
        <w:ind w:left="144"/>
      </w:pPr>
      <w:r>
        <w:rPr>
          <w:rFonts w:ascii="Liberation Sans" w:hAnsi="Liberation Sans" w:eastAsia="Liberation Sans"/>
          <w:sz w:val="19"/>
        </w:rPr>
        <w:t>☐ Core layout and route placeholders render on mobile and desktop.</w:t>
      </w:r>
    </w:p>
    <w:p>
      <w:pPr>
        <w:spacing w:after="50"/>
        <w:ind w:left="144"/>
      </w:pPr>
      <w:r>
        <w:rPr>
          <w:rFonts w:ascii="Liberation Sans" w:hAnsi="Liberation Sans" w:eastAsia="Liberation Sans"/>
          <w:sz w:val="19"/>
        </w:rPr>
        <w:t>☐ Browser-only storage access is isolated from server rendering.</w:t>
      </w:r>
    </w:p>
    <w:p>
      <w:pPr>
        <w:spacing w:after="50"/>
        <w:ind w:left="144"/>
      </w:pPr>
      <w:r>
        <w:rPr>
          <w:rFonts w:ascii="Liberation Sans" w:hAnsi="Liberation Sans" w:eastAsia="Liberation Sans"/>
          <w:sz w:val="19"/>
        </w:rPr>
        <w:t>☐ Shared source metadata, unit/value status and backup-envelope types exist and are validated.</w:t>
      </w:r>
    </w:p>
    <w:p>
      <w:pPr>
        <w:spacing w:after="50"/>
        <w:ind w:left="144"/>
      </w:pPr>
      <w:r>
        <w:rPr>
          <w:rFonts w:ascii="Liberation Sans" w:hAnsi="Liberation Sans" w:eastAsia="Liberation Sans"/>
          <w:sz w:val="19"/>
        </w:rPr>
        <w:t>☐ AGENTS.md and docs/phase structure exist.</w:t>
      </w:r>
    </w:p>
    <w:p>
      <w:pPr>
        <w:spacing w:after="50"/>
        <w:ind w:left="144"/>
      </w:pPr>
      <w:r>
        <w:rPr>
          <w:rFonts w:ascii="Liberation Sans" w:hAnsi="Liberation Sans" w:eastAsia="Liberation Sans"/>
          <w:sz w:val="19"/>
        </w:rPr>
        <w:t>☐ Global loading, empty and error-state primitives exist and are accessible.</w:t>
      </w:r>
    </w:p>
    <w:p>
      <w:pPr>
        <w:spacing w:after="50"/>
        <w:ind w:left="144"/>
      </w:pPr>
      <w:r>
        <w:rPr>
          <w:rFonts w:ascii="Liberation Sans" w:hAnsi="Liberation Sans" w:eastAsia="Liberation Sans"/>
          <w:sz w:val="19"/>
        </w:rPr>
        <w:t>☐ Build, lint/type-check and foundation tests pass.</w:t>
      </w:r>
    </w:p>
    <w:p>
      <w:pPr>
        <w:spacing w:after="50"/>
        <w:ind w:left="144"/>
      </w:pPr>
      <w:r>
        <w:rPr>
          <w:rFonts w:ascii="Liberation Sans" w:hAnsi="Liberation Sans" w:eastAsia="Liberation Sans"/>
          <w:sz w:val="19"/>
        </w:rPr>
        <w:t>☐ No large fabricated fitness/nutrition dataset was added.</w:t>
      </w:r>
    </w:p>
    <w:p>
      <w:pPr>
        <w:spacing w:after="50"/>
        <w:ind w:left="144"/>
      </w:pPr>
      <w:r>
        <w:rPr>
          <w:rFonts w:ascii="Liberation Sans" w:hAnsi="Liberation Sans" w:eastAsia="Liberation Sans"/>
          <w:sz w:val="19"/>
        </w:rPr>
        <w:t>☐ Lovable reports exact files changed and unresolved issues.</w:t>
      </w:r>
    </w:p>
    <w:p>
      <w:pPr>
        <w:spacing w:after="50"/>
        <w:ind w:left="144"/>
      </w:pPr>
      <w:r>
        <w:rPr>
          <w:rFonts w:ascii="Liberation Sans" w:hAnsi="Liberation Sans" w:eastAsia="Liberation Sans"/>
          <w:sz w:val="19"/>
        </w:rPr>
        <w:t>☐ A GitHub checkpoint can be created without generated secrets or private data.</w:t>
      </w:r>
    </w:p>
    <w:p>
      <w:pPr>
        <w:pStyle w:val="Heading1"/>
        <w:keepNext/>
        <w:spacing w:before="240" w:after="100"/>
      </w:pPr>
      <w:r>
        <w:rPr>
          <w:rFonts w:ascii="Liberation Sans" w:hAnsi="Liberation Sans" w:eastAsia="Liberation Sans"/>
          <w:b/>
          <w:color w:val="163A2B"/>
          <w:sz w:val="32"/>
        </w:rPr>
        <w:t>23. Lovable Project Knowledge text</w:t>
      </w:r>
    </w:p>
    <w:p>
      <w:pPr>
        <w:keepNext w:val="0"/>
        <w:spacing w:after="100" w:before="0" w:line="259" w:lineRule="auto"/>
      </w:pPr>
      <w:r>
        <w:rPr>
          <w:rFonts w:ascii="Liberation Sans" w:hAnsi="Liberation Sans" w:eastAsia="Liberation Sans"/>
          <w:i w:val="0"/>
        </w:rPr>
        <w:t>Paste the separate text file into Project settings → Knowledge. Lovable currently supports up to 10,000 characters for Project Knowledge [R1].</w:t>
      </w:r>
    </w:p>
    <w:tbl>
      <w:tblPr>
        <w:tblW w:type="auto" w:w="0"/>
        <w:jc w:val="center"/>
        <w:tblLook w:firstColumn="1" w:firstRow="1" w:lastColumn="0" w:lastRow="0" w:noHBand="0" w:noVBand="1" w:val="04A0"/>
      </w:tblPr>
      <w:tblGrid>
        <w:gridCol w:w="10166"/>
      </w:tblGrid>
      <w:tr>
        <w:tc>
          <w:tcPr>
            <w:tcW w:type="dxa" w:w="10166"/>
            <w:shd w:fill="F2F2F2"/>
            <w:tcMar>
              <w:top w:w="110" w:type="dxa"/>
              <w:start w:w="140" w:type="dxa"/>
              <w:bottom w:w="110" w:type="dxa"/>
              <w:end w:w="140" w:type="dxa"/>
            </w:tcMar>
          </w:tcPr>
          <w:p>
            <w:pPr>
              <w:spacing w:after="0" w:line="240" w:lineRule="auto"/>
            </w:pPr>
            <w:r>
              <w:rPr>
                <w:rFonts w:ascii="Liberation Mono" w:hAnsi="Liberation Mono" w:eastAsia="Liberation Mono"/>
                <w:color w:val="1B1F1D"/>
                <w:sz w:val="17"/>
              </w:rPr>
              <w:t>PROJECT: FITNESS KNOWLEDGE AND TRACKING APPLICATION</w:t>
              <w:br/>
              <w:br/>
              <w:t>PURPOSE</w:t>
              <w:br/>
              <w:t>Build a comprehensive, evidence-aware fitness web application that combines exercise education, muscle anatomy, workout programming, foods and nutrients, diet planning, recovery, optional tracking, calculators and progress analytics. It is primarily for the owner’s long-term personal use, but public knowledge pages may be used by any visitor.</w:t>
              <w:br/>
              <w:br/>
              <w:t>NON-NEGOTIABLE PRODUCT RULES</w:t>
              <w:br/>
              <w:t>- No sign-up, login, authentication, user accounts, roles, subscriptions, payments, comments, community or social feed.</w:t>
              <w:br/>
              <w:t>- Do not add Lovable Cloud, Supabase, Firebase, a cloud database or server-side personal-data persistence unless a later approved phase explicitly changes this rule.</w:t>
              <w:br/>
              <w:t>- Personal records are optional and device-local. Store structured logs in IndexedDB. Use localStorage only for small preferences.</w:t>
              <w:br/>
              <w:t>- Every tracking module must work independently; knowledge pages must remain fully usable without entering personal data.</w:t>
              <w:br/>
              <w:t>- Provide JSON backup/restore and CSV export before treating tracking as production-ready.</w:t>
              <w:br/>
              <w:t>- Never place secrets, private keys or sensitive credentials in frontend code or VITE-prefixed variables.</w:t>
              <w:br/>
              <w:t>- Preserve completed modules. Do not redesign, refactor or replace earlier work unless the current approved phase explicitly requires it.</w:t>
              <w:br/>
              <w:br/>
              <w:t>STACK AND ARCHITECTURE</w:t>
              <w:br/>
              <w:t>- Use the native stack generated by Lovable. For a new project, retain TanStack Start/React/TypeScript/Tailwind rather than migrating frameworks.</w:t>
              <w:br/>
              <w:t>- Use TypeScript strict mode. Avoid any; use explicit domain types and validation.</w:t>
              <w:br/>
              <w:t>- Public knowledge content must be repository-owned structured data: JSON/TypeScript data files and Markdown/MDX where appropriate.</w:t>
              <w:br/>
              <w:t>- Use stable canonical IDs and slugs. Separate content data, UI components, local tracking, utilities and source metadata.</w:t>
              <w:br/>
              <w:t>- Prefer reusable components and route-level composition. Do not duplicate layouts or business rules.</w:t>
              <w:br/>
              <w:t>- Keep personal-data operations client-only. Guard browser-only APIs during SSR.</w:t>
              <w:br/>
              <w:br/>
              <w:t>DESIGN</w:t>
              <w:br/>
              <w:t>- Mobile-first, fast, focused and information-dense without being cluttered.</w:t>
              <w:br/>
              <w:t>- Visual direction: modern performance/fitness product; deep neutral surfaces, restrained green accent, strong typography, clear cards, readable tables and charts.</w:t>
              <w:br/>
              <w:t>- Support light and dark themes. Do not rely on color alone to communicate status.</w:t>
              <w:br/>
              <w:t>- Use semantic HTML, visible focus states, keyboard support, labelled controls, accessible tables and text alternatives.</w:t>
              <w:br/>
              <w:t>- Use realistic content. Do not use lorem ipsum.</w:t>
              <w:br/>
              <w:br/>
              <w:t>CONTENT AND DATA</w:t>
              <w:br/>
              <w:t>- Do not invent scientific facts, nutrient values, exercise claims or citations.</w:t>
              <w:br/>
              <w:t>- Every factual record must support source metadata: source ID, publisher, title, URL, review date and evidence/data-quality note.</w:t>
              <w:br/>
              <w:t>- Standard food composition basis is per 100 g; optional serving conversions must show the serving mass.</w:t>
              <w:br/>
              <w:t>- Distinguish 0, trace, not measured, not available and estimated. Never convert missing values to zero.</w:t>
              <w:br/>
              <w:t>- Store canonical units internally and convert only for display.</w:t>
              <w:br/>
              <w:t>- All calculators must show formula, assumptions, units, result range and limitations.</w:t>
              <w:br/>
              <w:t>- The application is educational and organizational, not a diagnostic, treatment or rehabilitation system.</w:t>
              <w:br/>
              <w:br/>
              <w:t>GLOBAL UX</w:t>
              <w:br/>
              <w:t>- Top-level domains: Home, Learn, Train, Eat, Recover, Track, Tools, Saved, Settings.</w:t>
              <w:br/>
              <w:t>- Every catalogue requires search, filters, sorting, empty state and source visibility.</w:t>
              <w:br/>
              <w:t>- Every detail page should link to related entities across modules.</w:t>
              <w:br/>
              <w:t>- Tracking screens require explicit save feedback, history, edit/delete, backup awareness and error recovery.</w:t>
              <w:br/>
              <w:t>- Show device-local data boundaries clearly in Settings and before destructive actions.</w:t>
              <w:br/>
              <w:br/>
              <w:t>DEVELOPMENT METHOD</w:t>
              <w:br/>
              <w:t>- Use Plan mode before each phase. Plan mode must identify changed files, dependencies, risks, acceptance criteria and protected files.</w:t>
              <w:br/>
              <w:t>- Implement one phase at a time in Agent mode. Build first, then test in a separate follow-up step.</w:t>
              <w:br/>
              <w:t>- Keep GitHub connected early. Use the default branch as the synced source of truth and create a stable checkpoint after every accepted phase.</w:t>
              <w:br/>
              <w:t>- After each phase: run build, type-check, lint, relevant tests, mobile/desktop browser checks, accessibility review and regression checks.</w:t>
              <w:br/>
              <w:t>- Do not start the next phase until the current phase’s acceptance checklist passes.</w:t>
            </w:r>
          </w:p>
        </w:tc>
      </w:tr>
    </w:tbl>
    <w:p>
      <w:pPr>
        <w:spacing w:after="0"/>
      </w:pPr>
    </w:p>
    <w:p>
      <w:pPr>
        <w:pStyle w:val="Heading1"/>
        <w:keepNext/>
        <w:spacing w:before="240" w:after="100"/>
      </w:pPr>
      <w:r>
        <w:rPr>
          <w:rFonts w:ascii="Liberation Sans" w:hAnsi="Liberation Sans" w:eastAsia="Liberation Sans"/>
          <w:b/>
          <w:color w:val="163A2B"/>
          <w:sz w:val="32"/>
        </w:rPr>
        <w:t>24. Phase 00 Plan-mode prompt</w:t>
      </w:r>
    </w:p>
    <w:tbl>
      <w:tblPr>
        <w:tblW w:type="auto" w:w="0"/>
        <w:jc w:val="center"/>
        <w:tblLook w:firstColumn="1" w:firstRow="1" w:lastColumn="0" w:lastRow="0" w:noHBand="0" w:noVBand="1" w:val="04A0"/>
      </w:tblPr>
      <w:tblGrid>
        <w:gridCol w:w="10166"/>
      </w:tblGrid>
      <w:tr>
        <w:tc>
          <w:tcPr>
            <w:tcW w:type="dxa" w:w="10166"/>
            <w:shd w:fill="F2F2F2"/>
            <w:tcMar>
              <w:top w:w="110" w:type="dxa"/>
              <w:start w:w="140" w:type="dxa"/>
              <w:bottom w:w="110" w:type="dxa"/>
              <w:end w:w="140" w:type="dxa"/>
            </w:tcMar>
          </w:tcPr>
          <w:p>
            <w:pPr>
              <w:spacing w:after="0" w:line="240" w:lineRule="auto"/>
            </w:pPr>
            <w:r>
              <w:rPr>
                <w:rFonts w:ascii="Liberation Mono" w:hAnsi="Liberation Mono" w:eastAsia="Liberation Mono"/>
                <w:color w:val="1B1F1D"/>
                <w:sz w:val="17"/>
              </w:rPr>
              <w:t>You are in PLAN MODE. Read the attached document “Phase 00 — Master Foundation and Lovable Operating Specification” completely before responding.</w:t>
              <w:br/>
              <w:br/>
              <w:t>Do not modify code.</w:t>
              <w:br/>
              <w:br/>
              <w:t>Produce a formal implementation plan for PHASE 00 ONLY. The purpose of this phase is to establish the project foundation, repository rules, type-safe architecture, design tokens, route placeholders and local-data interfaces. It is not to build the full fitness application or populate the exercise/nutrition datasets.</w:t>
              <w:br/>
              <w:br/>
              <w:t>Your plan must include:</w:t>
              <w:br/>
              <w:t>1. Confirmed interpretation of the product and all non-negotiable exclusions.</w:t>
              <w:br/>
              <w:t>2. The native Lovable framework and current project structure you will retain.</w:t>
              <w:br/>
              <w:t>3. Exact files to create, modify or protect.</w:t>
              <w:br/>
              <w:t>4. Proposed folder structure and naming conventions.</w:t>
              <w:br/>
              <w:t>5. Global design tokens and accessibility baseline.</w:t>
              <w:br/>
              <w:t>6. Static content-data conventions and source metadata types.</w:t>
              <w:br/>
              <w:t>7. Client-only personal-data boundary and IndexedDB/localStorage adapter interfaces.</w:t>
              <w:br/>
              <w:t>8. Placeholder route map without final feature implementation.</w:t>
              <w:br/>
              <w:t>9. Validation, error-boundary and import/export foundations.</w:t>
              <w:br/>
              <w:t>10. Build, type-check, lint and browser-test steps.</w:t>
              <w:br/>
              <w:t>11. Risks, assumptions and any conflicts you detect.</w:t>
              <w:br/>
              <w:t>12. Acceptance criteria copied as a checkable list.</w:t>
              <w:br/>
              <w:br/>
              <w:t>Guardrails:</w:t>
              <w:br/>
              <w:t>- No authentication.</w:t>
              <w:br/>
              <w:t>- No Supabase, Lovable Cloud, Firebase or external database.</w:t>
              <w:br/>
              <w:t>- No payments, subscriptions, social features or admin dashboard.</w:t>
              <w:br/>
              <w:t>- No invented fitness or nutrition content.</w:t>
              <w:br/>
              <w:t>- Do not implement later phases.</w:t>
              <w:br/>
              <w:t>- Do not replace the native Lovable framework.</w:t>
              <w:br/>
              <w:br/>
              <w:t>Stop after presenting the plan. Wait for approval before implementation.</w:t>
            </w:r>
          </w:p>
        </w:tc>
      </w:tr>
    </w:tbl>
    <w:p>
      <w:pPr>
        <w:spacing w:after="0"/>
      </w:pPr>
    </w:p>
    <w:p>
      <w:pPr>
        <w:pStyle w:val="Heading1"/>
        <w:keepNext/>
        <w:spacing w:before="240" w:after="100"/>
      </w:pPr>
      <w:r>
        <w:rPr>
          <w:rFonts w:ascii="Liberation Sans" w:hAnsi="Liberation Sans" w:eastAsia="Liberation Sans"/>
          <w:b/>
          <w:color w:val="163A2B"/>
          <w:sz w:val="32"/>
        </w:rPr>
        <w:t>25. Phase 00 Agent-mode prompt</w:t>
      </w:r>
    </w:p>
    <w:tbl>
      <w:tblPr>
        <w:tblW w:type="auto" w:w="0"/>
        <w:jc w:val="center"/>
        <w:tblLook w:firstColumn="1" w:firstRow="1" w:lastColumn="0" w:lastRow="0" w:noHBand="0" w:noVBand="1" w:val="04A0"/>
      </w:tblPr>
      <w:tblGrid>
        <w:gridCol w:w="10166"/>
      </w:tblGrid>
      <w:tr>
        <w:tc>
          <w:tcPr>
            <w:tcW w:type="dxa" w:w="10166"/>
            <w:shd w:fill="F2F2F2"/>
            <w:tcMar>
              <w:top w:w="110" w:type="dxa"/>
              <w:start w:w="140" w:type="dxa"/>
              <w:bottom w:w="110" w:type="dxa"/>
              <w:end w:w="140" w:type="dxa"/>
            </w:tcMar>
          </w:tcPr>
          <w:p>
            <w:pPr>
              <w:spacing w:after="0" w:line="240" w:lineRule="auto"/>
            </w:pPr>
            <w:r>
              <w:rPr>
                <w:rFonts w:ascii="Liberation Mono" w:hAnsi="Liberation Mono" w:eastAsia="Liberation Mono"/>
                <w:color w:val="1B1F1D"/>
                <w:sz w:val="17"/>
              </w:rPr>
              <w:t>Implement the approved Phase 00 plan exactly.</w:t>
              <w:br/>
              <w:br/>
              <w:t>Build only the foundation defined in the approved plan and attached Phase 00 specification. Do not build full muscle, exercise, food, diet, recovery or tracking modules yet.</w:t>
              <w:br/>
              <w:br/>
              <w:t>Mandatory outcomes:</w:t>
              <w:br/>
              <w:t>- Retain Lovable’s native framework and TypeScript/Tailwind setup.</w:t>
              <w:br/>
              <w:t>- Enable strict, typed domain models for shared metadata, sources, units and local records.</w:t>
              <w:br/>
              <w:t>- Add repository-level instructions (AGENTS.md) containing the permanent guardrails.</w:t>
              <w:br/>
              <w:t>- Create the agreed folder structure, design tokens, shared layout primitives and placeholder routes.</w:t>
              <w:br/>
              <w:t>- Add client-safe storage interfaces for IndexedDB and localStorage without creating cloud persistence.</w:t>
              <w:br/>
              <w:t>- Add data-validation utilities and typed import/export envelope definitions.</w:t>
              <w:br/>
              <w:t>- Add global error, empty and loading-state primitives.</w:t>
              <w:br/>
              <w:t>- Add basic accessible light/dark theme support.</w:t>
              <w:br/>
              <w:t>- Include a minimal home/foundation screen that clearly states the project is under phased construction.</w:t>
              <w:br/>
              <w:t>- Add automated checks/tests defined by the approved plan.</w:t>
              <w:br/>
              <w:br/>
              <w:t>Prohibited:</w:t>
              <w:br/>
              <w:t>- Authentication or profiles.</w:t>
              <w:br/>
              <w:t>- Supabase, Lovable Cloud, Firebase, database tables or server-side user storage.</w:t>
              <w:br/>
              <w:t>- Payments, social/community functionality or notifications.</w:t>
              <w:br/>
              <w:t>- Final feature modules or large placeholder datasets.</w:t>
              <w:br/>
              <w:t>- Framework migration or broad dependency churn.</w:t>
              <w:br/>
              <w:br/>
              <w:t>After implementation, report:</w:t>
              <w:br/>
              <w:t>1. Files changed.</w:t>
              <w:br/>
              <w:t>2. Tests/checks run and results.</w:t>
              <w:br/>
              <w:t>3. Acceptance criteria status.</w:t>
              <w:br/>
              <w:t>4. Any unresolved issue.</w:t>
              <w:br/>
              <w:t>5. A concise handoff note for Phase 01.</w:t>
              <w:br/>
              <w:br/>
              <w:t>Do not begin Phase 01.</w:t>
            </w:r>
          </w:p>
        </w:tc>
      </w:tr>
    </w:tbl>
    <w:p>
      <w:pPr>
        <w:spacing w:after="0"/>
      </w:pPr>
    </w:p>
    <w:p>
      <w:pPr>
        <w:pStyle w:val="Heading1"/>
        <w:keepNext/>
        <w:spacing w:before="240" w:after="100"/>
      </w:pPr>
      <w:r>
        <w:rPr>
          <w:rFonts w:ascii="Liberation Sans" w:hAnsi="Liberation Sans" w:eastAsia="Liberation Sans"/>
          <w:b/>
          <w:color w:val="163A2B"/>
          <w:sz w:val="32"/>
        </w:rPr>
        <w:t>26. Phase 01 handoff</w:t>
      </w:r>
    </w:p>
    <w:p>
      <w:pPr>
        <w:keepNext w:val="0"/>
        <w:spacing w:after="100" w:before="0" w:line="259" w:lineRule="auto"/>
      </w:pPr>
      <w:r>
        <w:rPr>
          <w:rFonts w:ascii="Liberation Sans" w:hAnsi="Liberation Sans" w:eastAsia="Liberation Sans"/>
          <w:i w:val="0"/>
        </w:rPr>
        <w:t>After Phase 00 passes, the next document is Phase 01 — Application Shell, Navigation and Design System. It will convert placeholders into the final responsive shell and define every global component and state before domain modules begin.</w:t>
      </w:r>
    </w:p>
    <w:tbl>
      <w:tblPr>
        <w:tblW w:type="auto" w:w="0"/>
        <w:jc w:val="center"/>
        <w:tblLayout w:type="autofit"/>
        <w:tblLook w:firstColumn="1" w:firstRow="1" w:lastColumn="0" w:lastRow="0" w:noHBand="0" w:noVBand="1" w:val="04A0"/>
      </w:tblPr>
      <w:tblGrid>
        <w:gridCol w:w="10166"/>
      </w:tblGrid>
      <w:tr>
        <w:trPr>
          <w:cantSplit/>
        </w:trPr>
        <w:tc>
          <w:tcPr>
            <w:tcW w:type="dxa" w:w="10166"/>
            <w:shd w:fill="FFF6DF"/>
            <w:tcMar>
              <w:top w:w="120" w:type="dxa"/>
              <w:start w:w="160" w:type="dxa"/>
              <w:bottom w:w="120" w:type="dxa"/>
              <w:end w:w="160" w:type="dxa"/>
            </w:tcMar>
          </w:tcPr>
          <w:p>
            <w:pPr>
              <w:spacing w:after="60"/>
            </w:pPr>
            <w:r>
              <w:rPr>
                <w:rFonts w:ascii="Liberation Sans" w:hAnsi="Liberation Sans" w:eastAsia="Liberation Sans"/>
                <w:b/>
                <w:color w:val="8A5B00"/>
                <w:sz w:val="21"/>
              </w:rPr>
              <w:t>Do not skip the gate</w:t>
            </w:r>
          </w:p>
          <w:p>
            <w:pPr>
              <w:spacing w:after="0"/>
            </w:pPr>
            <w:r>
              <w:rPr>
                <w:rFonts w:ascii="Liberation Sans" w:hAnsi="Liberation Sans" w:eastAsia="Liberation Sans"/>
                <w:sz w:val="19"/>
              </w:rPr>
              <w:t>Phase 01 must not begin while Phase 00 has unresolved type errors, failed builds, unapproved dependencies or cloud/authentication code.</w:t>
            </w:r>
          </w:p>
        </w:tc>
      </w:tr>
    </w:tbl>
    <w:p>
      <w:pPr>
        <w:spacing w:after="0"/>
      </w:pPr>
    </w:p>
    <w:p>
      <w:pPr>
        <w:pStyle w:val="Heading1"/>
        <w:keepNext/>
        <w:spacing w:before="240" w:after="100"/>
      </w:pPr>
      <w:r>
        <w:rPr>
          <w:rFonts w:ascii="Liberation Sans" w:hAnsi="Liberation Sans" w:eastAsia="Liberation Sans"/>
          <w:b/>
          <w:color w:val="163A2B"/>
          <w:sz w:val="32"/>
        </w:rPr>
        <w:t>27. Platform assumptions verified for this baseline</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088"/>
            <w:shd w:fill="163A2B"/>
            <w:tcMar>
              <w:top w:w="90" w:type="dxa"/>
              <w:start w:w="90" w:type="dxa"/>
              <w:bottom w:w="90" w:type="dxa"/>
              <w:end w:w="90" w:type="dxa"/>
            </w:tcMar>
            <w:vAlign w:val="center"/>
          </w:tcPr>
          <w:p>
            <w:pPr>
              <w:spacing w:after="0"/>
              <w:jc w:val="left"/>
            </w:pPr>
            <w:r>
              <w:rPr>
                <w:rFonts w:ascii="Liberation Sans" w:hAnsi="Liberation Sans" w:eastAsia="Liberation Sans"/>
                <w:b/>
                <w:color w:val="FFFFFF"/>
                <w:sz w:val="16"/>
              </w:rPr>
              <w:t>Assumption</w:t>
            </w:r>
          </w:p>
        </w:tc>
        <w:tc>
          <w:tcPr>
            <w:tcW w:type="dxa" w:w="7056"/>
            <w:shd w:fill="163A2B"/>
            <w:tcMar>
              <w:top w:w="90" w:type="dxa"/>
              <w:start w:w="90" w:type="dxa"/>
              <w:bottom w:w="90" w:type="dxa"/>
              <w:end w:w="90" w:type="dxa"/>
            </w:tcMar>
            <w:vAlign w:val="center"/>
          </w:tcPr>
          <w:p>
            <w:pPr>
              <w:spacing w:after="0"/>
              <w:jc w:val="left"/>
            </w:pPr>
            <w:r>
              <w:rPr>
                <w:rFonts w:ascii="Liberation Sans" w:hAnsi="Liberation Sans" w:eastAsia="Liberation Sans"/>
                <w:b/>
                <w:color w:val="FFFFFF"/>
                <w:sz w:val="16"/>
              </w:rPr>
              <w:t>Verified basis</w:t>
            </w:r>
          </w:p>
        </w:tc>
        <w:tc>
          <w:tcPr>
            <w:tcW w:type="dxa" w:w="792"/>
            <w:shd w:fill="163A2B"/>
            <w:tcMar>
              <w:top w:w="90" w:type="dxa"/>
              <w:start w:w="90" w:type="dxa"/>
              <w:bottom w:w="90" w:type="dxa"/>
              <w:end w:w="90" w:type="dxa"/>
            </w:tcMar>
            <w:vAlign w:val="center"/>
          </w:tcPr>
          <w:p>
            <w:pPr>
              <w:spacing w:after="0"/>
              <w:jc w:val="left"/>
            </w:pPr>
            <w:r>
              <w:rPr>
                <w:rFonts w:ascii="Liberation Sans" w:hAnsi="Liberation Sans" w:eastAsia="Liberation Sans"/>
                <w:b/>
                <w:color w:val="FFFFFF"/>
                <w:sz w:val="16"/>
              </w:rPr>
              <w:t>Ref.</w:t>
            </w:r>
          </w:p>
        </w:tc>
      </w:tr>
      <w:tr>
        <w:trPr>
          <w:cantSplit/>
        </w:trPr>
        <w:tc>
          <w:tcPr>
            <w:tcW w:type="dxa" w:w="2088"/>
            <w:tcMar>
              <w:top w:w="70" w:type="dxa"/>
              <w:start w:w="85" w:type="dxa"/>
              <w:bottom w:w="70" w:type="dxa"/>
              <w:end w:w="85" w:type="dxa"/>
            </w:tcMar>
          </w:tcPr>
          <w:p>
            <w:pPr>
              <w:spacing w:after="0"/>
            </w:pPr>
            <w:r>
              <w:rPr>
                <w:rFonts w:ascii="Liberation Sans" w:hAnsi="Liberation Sans" w:eastAsia="Liberation Sans"/>
                <w:sz w:val="16"/>
              </w:rPr>
              <w:t>Project Knowledge</w:t>
            </w:r>
          </w:p>
        </w:tc>
        <w:tc>
          <w:tcPr>
            <w:tcW w:type="dxa" w:w="7056"/>
            <w:tcMar>
              <w:top w:w="70" w:type="dxa"/>
              <w:start w:w="85" w:type="dxa"/>
              <w:bottom w:w="70" w:type="dxa"/>
              <w:end w:w="85" w:type="dxa"/>
            </w:tcMar>
          </w:tcPr>
          <w:p>
            <w:pPr>
              <w:spacing w:after="0"/>
            </w:pPr>
            <w:r>
              <w:rPr>
                <w:rFonts w:ascii="Liberation Sans" w:hAnsi="Liberation Sans" w:eastAsia="Liberation Sans"/>
                <w:sz w:val="16"/>
              </w:rPr>
              <w:t>Persistent project instructions; current 10,000-character limit.</w:t>
            </w:r>
          </w:p>
        </w:tc>
        <w:tc>
          <w:tcPr>
            <w:tcW w:type="dxa" w:w="792"/>
            <w:tcMar>
              <w:top w:w="70" w:type="dxa"/>
              <w:start w:w="85" w:type="dxa"/>
              <w:bottom w:w="70" w:type="dxa"/>
              <w:end w:w="85" w:type="dxa"/>
            </w:tcMar>
          </w:tcPr>
          <w:p>
            <w:pPr>
              <w:spacing w:after="0"/>
            </w:pPr>
            <w:r>
              <w:rPr>
                <w:rFonts w:ascii="Liberation Sans" w:hAnsi="Liberation Sans" w:eastAsia="Liberation Sans"/>
                <w:sz w:val="16"/>
              </w:rPr>
              <w:t>R1</w:t>
            </w:r>
          </w:p>
        </w:tc>
      </w:tr>
      <w:tr>
        <w:trPr>
          <w:cantSplit/>
        </w:trPr>
        <w:tc>
          <w:tcPr>
            <w:tcW w:type="dxa" w:w="2088"/>
            <w:tcMar>
              <w:top w:w="70" w:type="dxa"/>
              <w:start w:w="85" w:type="dxa"/>
              <w:bottom w:w="70" w:type="dxa"/>
              <w:end w:w="85" w:type="dxa"/>
            </w:tcMar>
            <w:shd w:fill="F4F7F5"/>
          </w:tcPr>
          <w:p>
            <w:pPr>
              <w:spacing w:after="0"/>
            </w:pPr>
            <w:r>
              <w:rPr>
                <w:rFonts w:ascii="Liberation Sans" w:hAnsi="Liberation Sans" w:eastAsia="Liberation Sans"/>
                <w:sz w:val="16"/>
              </w:rPr>
              <w:t>Plan mode</w:t>
            </w:r>
          </w:p>
        </w:tc>
        <w:tc>
          <w:tcPr>
            <w:tcW w:type="dxa" w:w="7056"/>
            <w:tcMar>
              <w:top w:w="70" w:type="dxa"/>
              <w:start w:w="85" w:type="dxa"/>
              <w:bottom w:w="70" w:type="dxa"/>
              <w:end w:w="85" w:type="dxa"/>
            </w:tcMar>
            <w:shd w:fill="F4F7F5"/>
          </w:tcPr>
          <w:p>
            <w:pPr>
              <w:spacing w:after="0"/>
            </w:pPr>
            <w:r>
              <w:rPr>
                <w:rFonts w:ascii="Liberation Sans" w:hAnsi="Liberation Sans" w:eastAsia="Liberation Sans"/>
                <w:sz w:val="16"/>
              </w:rPr>
              <w:t>Does not change code; approved plan drives Agent mode and latest plan is saved in .lovable/plan.md.</w:t>
            </w:r>
          </w:p>
        </w:tc>
        <w:tc>
          <w:tcPr>
            <w:tcW w:type="dxa" w:w="792"/>
            <w:tcMar>
              <w:top w:w="70" w:type="dxa"/>
              <w:start w:w="85" w:type="dxa"/>
              <w:bottom w:w="70" w:type="dxa"/>
              <w:end w:w="85" w:type="dxa"/>
            </w:tcMar>
            <w:shd w:fill="F4F7F5"/>
          </w:tcPr>
          <w:p>
            <w:pPr>
              <w:spacing w:after="0"/>
            </w:pPr>
            <w:r>
              <w:rPr>
                <w:rFonts w:ascii="Liberation Sans" w:hAnsi="Liberation Sans" w:eastAsia="Liberation Sans"/>
                <w:sz w:val="16"/>
              </w:rPr>
              <w:t>R2</w:t>
            </w:r>
          </w:p>
        </w:tc>
      </w:tr>
      <w:tr>
        <w:trPr>
          <w:cantSplit/>
        </w:trPr>
        <w:tc>
          <w:tcPr>
            <w:tcW w:type="dxa" w:w="2088"/>
            <w:tcMar>
              <w:top w:w="70" w:type="dxa"/>
              <w:start w:w="85" w:type="dxa"/>
              <w:bottom w:w="70" w:type="dxa"/>
              <w:end w:w="85" w:type="dxa"/>
            </w:tcMar>
          </w:tcPr>
          <w:p>
            <w:pPr>
              <w:spacing w:after="0"/>
            </w:pPr>
            <w:r>
              <w:rPr>
                <w:rFonts w:ascii="Liberation Sans" w:hAnsi="Liberation Sans" w:eastAsia="Liberation Sans"/>
                <w:sz w:val="16"/>
              </w:rPr>
              <w:t>Build method</w:t>
            </w:r>
          </w:p>
        </w:tc>
        <w:tc>
          <w:tcPr>
            <w:tcW w:type="dxa" w:w="7056"/>
            <w:tcMar>
              <w:top w:w="70" w:type="dxa"/>
              <w:start w:w="85" w:type="dxa"/>
              <w:bottom w:w="70" w:type="dxa"/>
              <w:end w:w="85" w:type="dxa"/>
            </w:tcMar>
          </w:tcPr>
          <w:p>
            <w:pPr>
              <w:spacing w:after="0"/>
            </w:pPr>
            <w:r>
              <w:rPr>
                <w:rFonts w:ascii="Liberation Sans" w:hAnsi="Liberation Sans" w:eastAsia="Liberation Sans"/>
                <w:sz w:val="16"/>
              </w:rPr>
              <w:t>Lovable recommends specific guardrails, small testable increments and version control.</w:t>
            </w:r>
          </w:p>
        </w:tc>
        <w:tc>
          <w:tcPr>
            <w:tcW w:type="dxa" w:w="792"/>
            <w:tcMar>
              <w:top w:w="70" w:type="dxa"/>
              <w:start w:w="85" w:type="dxa"/>
              <w:bottom w:w="70" w:type="dxa"/>
              <w:end w:w="85" w:type="dxa"/>
            </w:tcMar>
          </w:tcPr>
          <w:p>
            <w:pPr>
              <w:spacing w:after="0"/>
            </w:pPr>
            <w:r>
              <w:rPr>
                <w:rFonts w:ascii="Liberation Sans" w:hAnsi="Liberation Sans" w:eastAsia="Liberation Sans"/>
                <w:sz w:val="16"/>
              </w:rPr>
              <w:t>R4</w:t>
            </w:r>
          </w:p>
        </w:tc>
      </w:tr>
      <w:tr>
        <w:trPr>
          <w:cantSplit/>
        </w:trPr>
        <w:tc>
          <w:tcPr>
            <w:tcW w:type="dxa" w:w="2088"/>
            <w:tcMar>
              <w:top w:w="70" w:type="dxa"/>
              <w:start w:w="85" w:type="dxa"/>
              <w:bottom w:w="70" w:type="dxa"/>
              <w:end w:w="85" w:type="dxa"/>
            </w:tcMar>
            <w:shd w:fill="F4F7F5"/>
          </w:tcPr>
          <w:p>
            <w:pPr>
              <w:spacing w:after="0"/>
            </w:pPr>
            <w:r>
              <w:rPr>
                <w:rFonts w:ascii="Liberation Sans" w:hAnsi="Liberation Sans" w:eastAsia="Liberation Sans"/>
                <w:sz w:val="16"/>
              </w:rPr>
              <w:t>File context</w:t>
            </w:r>
          </w:p>
        </w:tc>
        <w:tc>
          <w:tcPr>
            <w:tcW w:type="dxa" w:w="7056"/>
            <w:tcMar>
              <w:top w:w="70" w:type="dxa"/>
              <w:start w:w="85" w:type="dxa"/>
              <w:bottom w:w="70" w:type="dxa"/>
              <w:end w:w="85" w:type="dxa"/>
            </w:tcMar>
            <w:shd w:fill="F4F7F5"/>
          </w:tcPr>
          <w:p>
            <w:pPr>
              <w:spacing w:after="0"/>
            </w:pPr>
            <w:r>
              <w:rPr>
                <w:rFonts w:ascii="Liberation Sans" w:hAnsi="Liberation Sans" w:eastAsia="Liberation Sans"/>
                <w:sz w:val="16"/>
              </w:rPr>
              <w:t>Files can be attached to prompts.</w:t>
            </w:r>
          </w:p>
        </w:tc>
        <w:tc>
          <w:tcPr>
            <w:tcW w:type="dxa" w:w="792"/>
            <w:tcMar>
              <w:top w:w="70" w:type="dxa"/>
              <w:start w:w="85" w:type="dxa"/>
              <w:bottom w:w="70" w:type="dxa"/>
              <w:end w:w="85" w:type="dxa"/>
            </w:tcMar>
            <w:shd w:fill="F4F7F5"/>
          </w:tcPr>
          <w:p>
            <w:pPr>
              <w:spacing w:after="0"/>
            </w:pPr>
            <w:r>
              <w:rPr>
                <w:rFonts w:ascii="Liberation Sans" w:hAnsi="Liberation Sans" w:eastAsia="Liberation Sans"/>
                <w:sz w:val="16"/>
              </w:rPr>
              <w:t>R6</w:t>
            </w:r>
          </w:p>
        </w:tc>
      </w:tr>
      <w:tr>
        <w:trPr>
          <w:cantSplit/>
        </w:trPr>
        <w:tc>
          <w:tcPr>
            <w:tcW w:type="dxa" w:w="2088"/>
            <w:tcMar>
              <w:top w:w="70" w:type="dxa"/>
              <w:start w:w="85" w:type="dxa"/>
              <w:bottom w:w="70" w:type="dxa"/>
              <w:end w:w="85" w:type="dxa"/>
            </w:tcMar>
          </w:tcPr>
          <w:p>
            <w:pPr>
              <w:spacing w:after="0"/>
            </w:pPr>
            <w:r>
              <w:rPr>
                <w:rFonts w:ascii="Liberation Sans" w:hAnsi="Liberation Sans" w:eastAsia="Liberation Sans"/>
                <w:sz w:val="16"/>
              </w:rPr>
              <w:t>GitHub</w:t>
            </w:r>
          </w:p>
        </w:tc>
        <w:tc>
          <w:tcPr>
            <w:tcW w:type="dxa" w:w="7056"/>
            <w:tcMar>
              <w:top w:w="70" w:type="dxa"/>
              <w:start w:w="85" w:type="dxa"/>
              <w:bottom w:w="70" w:type="dxa"/>
              <w:end w:w="85" w:type="dxa"/>
            </w:tcMar>
          </w:tcPr>
          <w:p>
            <w:pPr>
              <w:spacing w:after="0"/>
            </w:pPr>
            <w:r>
              <w:rPr>
                <w:rFonts w:ascii="Liberation Sans" w:hAnsi="Liberation Sans" w:eastAsia="Liberation Sans"/>
                <w:sz w:val="16"/>
              </w:rPr>
              <w:t>Lovable supports a linked repository and default-branch two-way sync.</w:t>
            </w:r>
          </w:p>
        </w:tc>
        <w:tc>
          <w:tcPr>
            <w:tcW w:type="dxa" w:w="792"/>
            <w:tcMar>
              <w:top w:w="70" w:type="dxa"/>
              <w:start w:w="85" w:type="dxa"/>
              <w:bottom w:w="70" w:type="dxa"/>
              <w:end w:w="85" w:type="dxa"/>
            </w:tcMar>
          </w:tcPr>
          <w:p>
            <w:pPr>
              <w:spacing w:after="0"/>
            </w:pPr>
            <w:r>
              <w:rPr>
                <w:rFonts w:ascii="Liberation Sans" w:hAnsi="Liberation Sans" w:eastAsia="Liberation Sans"/>
                <w:sz w:val="16"/>
              </w:rPr>
              <w:t>R3</w:t>
            </w:r>
          </w:p>
        </w:tc>
      </w:tr>
      <w:tr>
        <w:trPr>
          <w:cantSplit/>
        </w:trPr>
        <w:tc>
          <w:tcPr>
            <w:tcW w:type="dxa" w:w="2088"/>
            <w:tcMar>
              <w:top w:w="70" w:type="dxa"/>
              <w:start w:w="85" w:type="dxa"/>
              <w:bottom w:w="70" w:type="dxa"/>
              <w:end w:w="85" w:type="dxa"/>
            </w:tcMar>
            <w:shd w:fill="F4F7F5"/>
          </w:tcPr>
          <w:p>
            <w:pPr>
              <w:spacing w:after="0"/>
            </w:pPr>
            <w:r>
              <w:rPr>
                <w:rFonts w:ascii="Liberation Sans" w:hAnsi="Liberation Sans" w:eastAsia="Liberation Sans"/>
                <w:sz w:val="16"/>
              </w:rPr>
              <w:t>Native stack</w:t>
            </w:r>
          </w:p>
        </w:tc>
        <w:tc>
          <w:tcPr>
            <w:tcW w:type="dxa" w:w="7056"/>
            <w:tcMar>
              <w:top w:w="70" w:type="dxa"/>
              <w:start w:w="85" w:type="dxa"/>
              <w:bottom w:w="70" w:type="dxa"/>
              <w:end w:w="85" w:type="dxa"/>
            </w:tcMar>
            <w:shd w:fill="F4F7F5"/>
          </w:tcPr>
          <w:p>
            <w:pPr>
              <w:spacing w:after="0"/>
            </w:pPr>
            <w:r>
              <w:rPr>
                <w:rFonts w:ascii="Liberation Sans" w:hAnsi="Liberation Sans" w:eastAsia="Liberation Sans"/>
                <w:sz w:val="16"/>
              </w:rPr>
              <w:t>New apps from 13 May 2026 use TanStack Start with SSR except Enterprise-specific behaviour; older apps remain React + Vite.</w:t>
            </w:r>
          </w:p>
        </w:tc>
        <w:tc>
          <w:tcPr>
            <w:tcW w:type="dxa" w:w="792"/>
            <w:tcMar>
              <w:top w:w="70" w:type="dxa"/>
              <w:start w:w="85" w:type="dxa"/>
              <w:bottom w:w="70" w:type="dxa"/>
              <w:end w:w="85" w:type="dxa"/>
            </w:tcMar>
            <w:shd w:fill="F4F7F5"/>
          </w:tcPr>
          <w:p>
            <w:pPr>
              <w:spacing w:after="0"/>
            </w:pPr>
            <w:r>
              <w:rPr>
                <w:rFonts w:ascii="Liberation Sans" w:hAnsi="Liberation Sans" w:eastAsia="Liberation Sans"/>
                <w:sz w:val="16"/>
              </w:rPr>
              <w:t>R5</w:t>
            </w:r>
          </w:p>
        </w:tc>
      </w:tr>
      <w:tr>
        <w:trPr>
          <w:cantSplit/>
        </w:trPr>
        <w:tc>
          <w:tcPr>
            <w:tcW w:type="dxa" w:w="2088"/>
            <w:tcMar>
              <w:top w:w="70" w:type="dxa"/>
              <w:start w:w="85" w:type="dxa"/>
              <w:bottom w:w="70" w:type="dxa"/>
              <w:end w:w="85" w:type="dxa"/>
            </w:tcMar>
          </w:tcPr>
          <w:p>
            <w:pPr>
              <w:spacing w:after="0"/>
            </w:pPr>
            <w:r>
              <w:rPr>
                <w:rFonts w:ascii="Liberation Sans" w:hAnsi="Liberation Sans" w:eastAsia="Liberation Sans"/>
                <w:sz w:val="16"/>
              </w:rPr>
              <w:t>Browser storage</w:t>
            </w:r>
          </w:p>
        </w:tc>
        <w:tc>
          <w:tcPr>
            <w:tcW w:type="dxa" w:w="7056"/>
            <w:tcMar>
              <w:top w:w="70" w:type="dxa"/>
              <w:start w:w="85" w:type="dxa"/>
              <w:bottom w:w="70" w:type="dxa"/>
              <w:end w:w="85" w:type="dxa"/>
            </w:tcMar>
          </w:tcPr>
          <w:p>
            <w:pPr>
              <w:spacing w:after="0"/>
            </w:pPr>
            <w:r>
              <w:rPr>
                <w:rFonts w:ascii="Liberation Sans" w:hAnsi="Liberation Sans" w:eastAsia="Liberation Sans"/>
                <w:sz w:val="16"/>
              </w:rPr>
              <w:t>IndexedDB is suited to significant structured client-side data.</w:t>
            </w:r>
          </w:p>
        </w:tc>
        <w:tc>
          <w:tcPr>
            <w:tcW w:type="dxa" w:w="792"/>
            <w:tcMar>
              <w:top w:w="70" w:type="dxa"/>
              <w:start w:w="85" w:type="dxa"/>
              <w:bottom w:w="70" w:type="dxa"/>
              <w:end w:w="85" w:type="dxa"/>
            </w:tcMar>
          </w:tcPr>
          <w:p>
            <w:pPr>
              <w:spacing w:after="0"/>
            </w:pPr>
            <w:r>
              <w:rPr>
                <w:rFonts w:ascii="Liberation Sans" w:hAnsi="Liberation Sans" w:eastAsia="Liberation Sans"/>
                <w:sz w:val="16"/>
              </w:rPr>
              <w:t>R7</w:t>
            </w:r>
          </w:p>
        </w:tc>
      </w:tr>
      <w:tr>
        <w:trPr>
          <w:cantSplit/>
        </w:trPr>
        <w:tc>
          <w:tcPr>
            <w:tcW w:type="dxa" w:w="2088"/>
            <w:tcMar>
              <w:top w:w="70" w:type="dxa"/>
              <w:start w:w="85" w:type="dxa"/>
              <w:bottom w:w="70" w:type="dxa"/>
              <w:end w:w="85" w:type="dxa"/>
            </w:tcMar>
            <w:shd w:fill="F4F7F5"/>
          </w:tcPr>
          <w:p>
            <w:pPr>
              <w:spacing w:after="0"/>
            </w:pPr>
            <w:r>
              <w:rPr>
                <w:rFonts w:ascii="Liberation Sans" w:hAnsi="Liberation Sans" w:eastAsia="Liberation Sans"/>
                <w:sz w:val="16"/>
              </w:rPr>
              <w:t>Accessibility</w:t>
            </w:r>
          </w:p>
        </w:tc>
        <w:tc>
          <w:tcPr>
            <w:tcW w:type="dxa" w:w="7056"/>
            <w:tcMar>
              <w:top w:w="70" w:type="dxa"/>
              <w:start w:w="85" w:type="dxa"/>
              <w:bottom w:w="70" w:type="dxa"/>
              <w:end w:w="85" w:type="dxa"/>
            </w:tcMar>
            <w:shd w:fill="F4F7F5"/>
          </w:tcPr>
          <w:p>
            <w:pPr>
              <w:spacing w:after="0"/>
            </w:pPr>
            <w:r>
              <w:rPr>
                <w:rFonts w:ascii="Liberation Sans" w:hAnsi="Liberation Sans" w:eastAsia="Liberation Sans"/>
                <w:sz w:val="16"/>
              </w:rPr>
              <w:t>WCAG 2.2 is the target baseline.</w:t>
            </w:r>
          </w:p>
        </w:tc>
        <w:tc>
          <w:tcPr>
            <w:tcW w:type="dxa" w:w="792"/>
            <w:tcMar>
              <w:top w:w="70" w:type="dxa"/>
              <w:start w:w="85" w:type="dxa"/>
              <w:bottom w:w="70" w:type="dxa"/>
              <w:end w:w="85" w:type="dxa"/>
            </w:tcMar>
            <w:shd w:fill="F4F7F5"/>
          </w:tcPr>
          <w:p>
            <w:pPr>
              <w:spacing w:after="0"/>
            </w:pPr>
            <w:r>
              <w:rPr>
                <w:rFonts w:ascii="Liberation Sans" w:hAnsi="Liberation Sans" w:eastAsia="Liberation Sans"/>
                <w:sz w:val="16"/>
              </w:rPr>
              <w:t>R8</w:t>
            </w:r>
          </w:p>
        </w:tc>
      </w:tr>
      <w:tr>
        <w:trPr>
          <w:cantSplit/>
        </w:trPr>
        <w:tc>
          <w:tcPr>
            <w:tcW w:type="dxa" w:w="2088"/>
            <w:tcMar>
              <w:top w:w="70" w:type="dxa"/>
              <w:start w:w="85" w:type="dxa"/>
              <w:bottom w:w="70" w:type="dxa"/>
              <w:end w:w="85" w:type="dxa"/>
            </w:tcMar>
          </w:tcPr>
          <w:p>
            <w:pPr>
              <w:spacing w:after="0"/>
            </w:pPr>
            <w:r>
              <w:rPr>
                <w:rFonts w:ascii="Liberation Sans" w:hAnsi="Liberation Sans" w:eastAsia="Liberation Sans"/>
                <w:sz w:val="16"/>
              </w:rPr>
              <w:t>Deployment</w:t>
            </w:r>
          </w:p>
        </w:tc>
        <w:tc>
          <w:tcPr>
            <w:tcW w:type="dxa" w:w="7056"/>
            <w:tcMar>
              <w:top w:w="70" w:type="dxa"/>
              <w:start w:w="85" w:type="dxa"/>
              <w:bottom w:w="70" w:type="dxa"/>
              <w:end w:w="85" w:type="dxa"/>
            </w:tcMar>
          </w:tcPr>
          <w:p>
            <w:pPr>
              <w:spacing w:after="0"/>
            </w:pPr>
            <w:r>
              <w:rPr>
                <w:rFonts w:ascii="Liberation Sans" w:hAnsi="Liberation Sans" w:eastAsia="Liberation Sans"/>
                <w:sz w:val="16"/>
              </w:rPr>
              <w:t>Vercel supports TanStack Start via Nitro and Git-triggered deployments.</w:t>
            </w:r>
          </w:p>
        </w:tc>
        <w:tc>
          <w:tcPr>
            <w:tcW w:type="dxa" w:w="792"/>
            <w:tcMar>
              <w:top w:w="70" w:type="dxa"/>
              <w:start w:w="85" w:type="dxa"/>
              <w:bottom w:w="70" w:type="dxa"/>
              <w:end w:w="85" w:type="dxa"/>
            </w:tcMar>
          </w:tcPr>
          <w:p>
            <w:pPr>
              <w:spacing w:after="0"/>
            </w:pPr>
            <w:r>
              <w:rPr>
                <w:rFonts w:ascii="Liberation Sans" w:hAnsi="Liberation Sans" w:eastAsia="Liberation Sans"/>
                <w:sz w:val="16"/>
              </w:rPr>
              <w:t>R9–R10</w:t>
            </w:r>
          </w:p>
        </w:tc>
      </w:tr>
    </w:tbl>
    <w:p>
      <w:pPr>
        <w:spacing w:after="0"/>
      </w:pPr>
    </w:p>
    <w:p>
      <w:pPr>
        <w:pStyle w:val="Heading1"/>
        <w:keepNext/>
        <w:spacing w:before="240" w:after="100"/>
      </w:pPr>
      <w:r>
        <w:rPr>
          <w:rFonts w:ascii="Liberation Sans" w:hAnsi="Liberation Sans" w:eastAsia="Liberation Sans"/>
          <w:b/>
          <w:color w:val="163A2B"/>
          <w:sz w:val="32"/>
        </w:rPr>
        <w:t>References</w:t>
      </w:r>
    </w:p>
    <w:p>
      <w:pPr>
        <w:spacing w:after="80"/>
      </w:pPr>
      <w:r>
        <w:rPr>
          <w:rFonts w:ascii="Liberation Sans" w:hAnsi="Liberation Sans" w:eastAsia="Liberation Sans"/>
          <w:b/>
          <w:color w:val="163A2B"/>
          <w:sz w:val="17"/>
        </w:rPr>
        <w:t>[R1] Lovable — Define workspace and project knowledge</w:t>
        <w:br/>
      </w:r>
      <w:r>
        <w:rPr>
          <w:rFonts w:ascii="Liberation Sans" w:hAnsi="Liberation Sans" w:eastAsia="Liberation Sans"/>
          <w:color w:val="2E7D5B"/>
          <w:sz w:val="16"/>
        </w:rPr>
        <w:t>https://docs.lovable.dev/features/knowledge</w:t>
      </w:r>
    </w:p>
    <w:p>
      <w:pPr>
        <w:spacing w:after="80"/>
      </w:pPr>
      <w:r>
        <w:rPr>
          <w:rFonts w:ascii="Liberation Sans" w:hAnsi="Liberation Sans" w:eastAsia="Liberation Sans"/>
          <w:b/>
          <w:color w:val="163A2B"/>
          <w:sz w:val="17"/>
        </w:rPr>
        <w:t>[R2] Lovable — Brainstorm in Plan mode</w:t>
        <w:br/>
      </w:r>
      <w:r>
        <w:rPr>
          <w:rFonts w:ascii="Liberation Sans" w:hAnsi="Liberation Sans" w:eastAsia="Liberation Sans"/>
          <w:color w:val="2E7D5B"/>
          <w:sz w:val="16"/>
        </w:rPr>
        <w:t>https://docs.lovable.dev/features/plan-mode</w:t>
      </w:r>
    </w:p>
    <w:p>
      <w:pPr>
        <w:spacing w:after="80"/>
      </w:pPr>
      <w:r>
        <w:rPr>
          <w:rFonts w:ascii="Liberation Sans" w:hAnsi="Liberation Sans" w:eastAsia="Liberation Sans"/>
          <w:b/>
          <w:color w:val="163A2B"/>
          <w:sz w:val="17"/>
        </w:rPr>
        <w:t>[R3] Lovable — Connect your project to GitHub</w:t>
        <w:br/>
      </w:r>
      <w:r>
        <w:rPr>
          <w:rFonts w:ascii="Liberation Sans" w:hAnsi="Liberation Sans" w:eastAsia="Liberation Sans"/>
          <w:color w:val="2E7D5B"/>
          <w:sz w:val="16"/>
        </w:rPr>
        <w:t>https://docs.lovable.dev/integrations/github</w:t>
      </w:r>
    </w:p>
    <w:p>
      <w:pPr>
        <w:spacing w:after="80"/>
      </w:pPr>
      <w:r>
        <w:rPr>
          <w:rFonts w:ascii="Liberation Sans" w:hAnsi="Liberation Sans" w:eastAsia="Liberation Sans"/>
          <w:b/>
          <w:color w:val="163A2B"/>
          <w:sz w:val="17"/>
        </w:rPr>
        <w:t>[R4] Lovable — Best practices</w:t>
        <w:br/>
      </w:r>
      <w:r>
        <w:rPr>
          <w:rFonts w:ascii="Liberation Sans" w:hAnsi="Liberation Sans" w:eastAsia="Liberation Sans"/>
          <w:color w:val="2E7D5B"/>
          <w:sz w:val="16"/>
        </w:rPr>
        <w:t>https://docs.lovable.dev/tips-tricks/best-practice</w:t>
      </w:r>
    </w:p>
    <w:p>
      <w:pPr>
        <w:spacing w:after="80"/>
      </w:pPr>
      <w:r>
        <w:rPr>
          <w:rFonts w:ascii="Liberation Sans" w:hAnsi="Liberation Sans" w:eastAsia="Liberation Sans"/>
          <w:b/>
          <w:color w:val="163A2B"/>
          <w:sz w:val="17"/>
        </w:rPr>
        <w:t>[R5] Lovable — FAQ / current technology stacks</w:t>
        <w:br/>
      </w:r>
      <w:r>
        <w:rPr>
          <w:rFonts w:ascii="Liberation Sans" w:hAnsi="Liberation Sans" w:eastAsia="Liberation Sans"/>
          <w:color w:val="2E7D5B"/>
          <w:sz w:val="16"/>
        </w:rPr>
        <w:t>https://docs.lovable.dev/introduction/faq</w:t>
      </w:r>
    </w:p>
    <w:p>
      <w:pPr>
        <w:spacing w:after="80"/>
      </w:pPr>
      <w:r>
        <w:rPr>
          <w:rFonts w:ascii="Liberation Sans" w:hAnsi="Liberation Sans" w:eastAsia="Liberation Sans"/>
          <w:b/>
          <w:color w:val="163A2B"/>
          <w:sz w:val="17"/>
        </w:rPr>
        <w:t>[R6] Lovable — Dashboard overview / file attachments</w:t>
        <w:br/>
      </w:r>
      <w:r>
        <w:rPr>
          <w:rFonts w:ascii="Liberation Sans" w:hAnsi="Liberation Sans" w:eastAsia="Liberation Sans"/>
          <w:color w:val="2E7D5B"/>
          <w:sz w:val="16"/>
        </w:rPr>
        <w:t>https://docs.lovable.dev/introduction/dashboard-overview</w:t>
      </w:r>
    </w:p>
    <w:p>
      <w:pPr>
        <w:spacing w:after="80"/>
      </w:pPr>
      <w:r>
        <w:rPr>
          <w:rFonts w:ascii="Liberation Sans" w:hAnsi="Liberation Sans" w:eastAsia="Liberation Sans"/>
          <w:b/>
          <w:color w:val="163A2B"/>
          <w:sz w:val="17"/>
        </w:rPr>
        <w:t>[R7] MDN — IndexedDB API</w:t>
        <w:br/>
      </w:r>
      <w:r>
        <w:rPr>
          <w:rFonts w:ascii="Liberation Sans" w:hAnsi="Liberation Sans" w:eastAsia="Liberation Sans"/>
          <w:color w:val="2E7D5B"/>
          <w:sz w:val="16"/>
        </w:rPr>
        <w:t>https://developer.mozilla.org/en-US/docs/Web/API/IndexedDB_API</w:t>
      </w:r>
    </w:p>
    <w:p>
      <w:pPr>
        <w:spacing w:after="80"/>
      </w:pPr>
      <w:r>
        <w:rPr>
          <w:rFonts w:ascii="Liberation Sans" w:hAnsi="Liberation Sans" w:eastAsia="Liberation Sans"/>
          <w:b/>
          <w:color w:val="163A2B"/>
          <w:sz w:val="17"/>
        </w:rPr>
        <w:t>[R8] W3C — Web Content Accessibility Guidelines (WCAG) 2.2</w:t>
        <w:br/>
      </w:r>
      <w:r>
        <w:rPr>
          <w:rFonts w:ascii="Liberation Sans" w:hAnsi="Liberation Sans" w:eastAsia="Liberation Sans"/>
          <w:color w:val="2E7D5B"/>
          <w:sz w:val="16"/>
        </w:rPr>
        <w:t>https://www.w3.org/TR/WCAG22/</w:t>
      </w:r>
    </w:p>
    <w:p>
      <w:pPr>
        <w:spacing w:after="80"/>
      </w:pPr>
      <w:r>
        <w:rPr>
          <w:rFonts w:ascii="Liberation Sans" w:hAnsi="Liberation Sans" w:eastAsia="Liberation Sans"/>
          <w:b/>
          <w:color w:val="163A2B"/>
          <w:sz w:val="17"/>
        </w:rPr>
        <w:t>[R9] Vercel — TanStack Start on Vercel</w:t>
        <w:br/>
      </w:r>
      <w:r>
        <w:rPr>
          <w:rFonts w:ascii="Liberation Sans" w:hAnsi="Liberation Sans" w:eastAsia="Liberation Sans"/>
          <w:color w:val="2E7D5B"/>
          <w:sz w:val="16"/>
        </w:rPr>
        <w:t>https://vercel.com/docs/frameworks/full-stack/tanstack-start</w:t>
      </w:r>
    </w:p>
    <w:p>
      <w:pPr>
        <w:spacing w:after="80"/>
      </w:pPr>
      <w:r>
        <w:rPr>
          <w:rFonts w:ascii="Liberation Sans" w:hAnsi="Liberation Sans" w:eastAsia="Liberation Sans"/>
          <w:b/>
          <w:color w:val="163A2B"/>
          <w:sz w:val="17"/>
        </w:rPr>
        <w:t>[R10] Vercel — Deploying Git repositories</w:t>
        <w:br/>
      </w:r>
      <w:r>
        <w:rPr>
          <w:rFonts w:ascii="Liberation Sans" w:hAnsi="Liberation Sans" w:eastAsia="Liberation Sans"/>
          <w:color w:val="2E7D5B"/>
          <w:sz w:val="16"/>
        </w:rPr>
        <w:t>https://vercel.com/docs/git</w:t>
      </w:r>
    </w:p>
    <w:p>
      <w:pPr>
        <w:spacing w:after="80"/>
      </w:pPr>
      <w:r>
        <w:rPr>
          <w:rFonts w:ascii="Liberation Sans" w:hAnsi="Liberation Sans" w:eastAsia="Liberation Sans"/>
          <w:b/>
          <w:color w:val="163A2B"/>
          <w:sz w:val="17"/>
        </w:rPr>
        <w:t>[R11] Lovable — Test and verify your app</w:t>
        <w:br/>
      </w:r>
      <w:r>
        <w:rPr>
          <w:rFonts w:ascii="Liberation Sans" w:hAnsi="Liberation Sans" w:eastAsia="Liberation Sans"/>
          <w:color w:val="2E7D5B"/>
          <w:sz w:val="16"/>
        </w:rPr>
        <w:t>https://docs.lovable.dev/features/testing</w:t>
      </w:r>
    </w:p>
    <w:p>
      <w:pPr>
        <w:pStyle w:val="Heading1"/>
        <w:keepNext/>
        <w:spacing w:before="240" w:after="100"/>
      </w:pPr>
      <w:r>
        <w:rPr>
          <w:rFonts w:ascii="Liberation Sans" w:hAnsi="Liberation Sans" w:eastAsia="Liberation Sans"/>
          <w:b/>
          <w:color w:val="163A2B"/>
          <w:sz w:val="32"/>
        </w:rPr>
        <w:t>Document completion statement</w:t>
      </w:r>
    </w:p>
    <w:p>
      <w:pPr>
        <w:keepNext w:val="0"/>
        <w:spacing w:after="100" w:before="0" w:line="259" w:lineRule="auto"/>
      </w:pPr>
      <w:r>
        <w:rPr>
          <w:rFonts w:ascii="Liberation Sans" w:hAnsi="Liberation Sans" w:eastAsia="Liberation Sans"/>
          <w:i w:val="0"/>
        </w:rPr>
        <w:t>Phase 00 is complete when this specification is accepted, its Project Knowledge is installed, Lovable creates an approved Phase 00 plan, the foundation implementation passes every acceptance criterion, and a stable GitHub checkpoint exists. Feature content begins only in later phases.</w:t>
      </w:r>
    </w:p>
    <w:sectPr w:rsidR="00FC693F" w:rsidRPr="0006063C" w:rsidSect="00034616">
      <w:headerReference w:type="default" r:id="rId9"/>
      <w:footerReference w:type="default" r:id="rId10"/>
      <w:pgSz w:w="12240" w:h="15840"/>
      <w:pgMar w:top="979" w:right="1037" w:bottom="936" w:left="1037"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E6A64"/>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eastAsia="Liberation Sans"/>
        <w:b/>
        <w:color w:val="5E6A64"/>
        <w:sz w:val="15"/>
      </w:rPr>
      <w:t>FITNESS OS  •  PHASE 00  •  MASTER FOUNDATION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Liberation Sans" w:hAnsi="Liberation San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Liberation Sans" w:hAnsi="Liberation Sans"/>
      <w:b/>
      <w:bCs/>
      <w:color w:val="163A2B"/>
      <w:sz w:val="32"/>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Liberation Sans" w:hAnsi="Liberation Sans"/>
      <w:b/>
      <w:bCs/>
      <w:color w:val="2E7D5B"/>
      <w:sz w:val="25"/>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Liberation Sans" w:hAnsi="Liberation Sans"/>
      <w:b/>
      <w:bCs/>
      <w:color w:val="2E7D5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Phase 00 — Master Foundation and Lovable Operating Specification</dc:title>
  <dc:subject>Fitness Knowledge and Tracking Application</dc:subject>
  <dc:creator>OpenAI for Kaushik</dc:creator>
  <cp:keywords>Lovable, fitness application, PRD, technical specification, local-first, phased build</cp:keywords>
  <dc:description>Baseline v1.0 prepared 4 August 2026.</dc:description>
  <cp:lastModifiedBy/>
  <cp:revision>1</cp:revision>
  <dcterms:created xsi:type="dcterms:W3CDTF">2013-12-23T23:15:00Z</dcterms:created>
  <dcterms:modified xsi:type="dcterms:W3CDTF">2013-12-23T23:15:00Z</dcterms:modified>
  <cp:category/>
</cp:coreProperties>
</file>