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6F8" w:rsidRDefault="002136F8"/>
    <w:p w:rsidR="001237EE" w:rsidRDefault="001237EE"/>
    <w:p w:rsidR="001237EE" w:rsidRDefault="001237EE"/>
    <w:p w:rsidR="001237EE" w:rsidRDefault="001237EE"/>
    <w:p w:rsidR="001237EE" w:rsidRDefault="001237EE"/>
    <w:p w:rsidR="001237EE" w:rsidRDefault="001237EE"/>
    <w:p w:rsidR="00A119EA" w:rsidRPr="00A119EA" w:rsidRDefault="00A119EA" w:rsidP="001237EE">
      <w:pPr>
        <w:jc w:val="center"/>
        <w:rPr>
          <w:rFonts w:ascii="Arial" w:hAnsi="Arial" w:cs="Arial"/>
          <w:sz w:val="56"/>
          <w:szCs w:val="56"/>
        </w:rPr>
      </w:pPr>
      <w:r w:rsidRPr="00A119EA">
        <w:rPr>
          <w:rFonts w:ascii="Arial" w:hAnsi="Arial" w:cs="Arial"/>
          <w:sz w:val="56"/>
          <w:szCs w:val="56"/>
        </w:rPr>
        <w:t>Programming Assignment1</w:t>
      </w:r>
    </w:p>
    <w:p w:rsidR="00A119EA" w:rsidRPr="00A119EA" w:rsidRDefault="00A119EA" w:rsidP="001237EE">
      <w:pPr>
        <w:jc w:val="center"/>
        <w:rPr>
          <w:rFonts w:ascii="Arial" w:hAnsi="Arial" w:cs="Arial"/>
          <w:sz w:val="72"/>
          <w:szCs w:val="72"/>
        </w:rPr>
      </w:pPr>
      <w:r w:rsidRPr="00A119EA">
        <w:rPr>
          <w:rFonts w:ascii="Arial" w:hAnsi="Arial" w:cs="Arial"/>
          <w:sz w:val="72"/>
          <w:szCs w:val="72"/>
        </w:rPr>
        <w:t>Strassen’s Algorithm</w:t>
      </w:r>
    </w:p>
    <w:p w:rsidR="00A119EA" w:rsidRPr="00A119EA" w:rsidRDefault="00A119EA" w:rsidP="001237EE">
      <w:pPr>
        <w:jc w:val="center"/>
        <w:rPr>
          <w:rFonts w:ascii="Arial" w:hAnsi="Arial" w:cs="Arial"/>
          <w:sz w:val="52"/>
          <w:szCs w:val="52"/>
        </w:rPr>
      </w:pPr>
    </w:p>
    <w:p w:rsidR="00A119EA" w:rsidRPr="00A119EA" w:rsidRDefault="00A119EA" w:rsidP="001237EE">
      <w:pPr>
        <w:jc w:val="center"/>
        <w:rPr>
          <w:rFonts w:ascii="Arial" w:hAnsi="Arial" w:cs="Arial"/>
          <w:sz w:val="52"/>
          <w:szCs w:val="52"/>
        </w:rPr>
      </w:pPr>
    </w:p>
    <w:p w:rsidR="00A119EA" w:rsidRPr="00A119EA" w:rsidRDefault="00A119EA" w:rsidP="001237EE">
      <w:pPr>
        <w:jc w:val="center"/>
        <w:rPr>
          <w:rFonts w:ascii="Arial" w:hAnsi="Arial" w:cs="Arial"/>
          <w:sz w:val="52"/>
          <w:szCs w:val="52"/>
        </w:rPr>
      </w:pPr>
    </w:p>
    <w:p w:rsidR="00A119EA" w:rsidRPr="001237EE" w:rsidRDefault="00A119EA" w:rsidP="001237EE">
      <w:pPr>
        <w:jc w:val="center"/>
        <w:rPr>
          <w:rFonts w:ascii="Arial" w:hAnsi="Arial" w:cs="Arial"/>
          <w:szCs w:val="24"/>
        </w:rPr>
      </w:pPr>
      <w:r w:rsidRPr="001237EE">
        <w:rPr>
          <w:rFonts w:ascii="Arial" w:hAnsi="Arial" w:cs="Arial" w:hint="eastAsia"/>
          <w:szCs w:val="24"/>
        </w:rPr>
        <w:t xml:space="preserve">104303206 </w:t>
      </w:r>
      <w:r w:rsidRPr="001237EE">
        <w:rPr>
          <w:rFonts w:ascii="Arial" w:hAnsi="Arial" w:cs="Arial" w:hint="eastAsia"/>
          <w:szCs w:val="24"/>
        </w:rPr>
        <w:t>黃筱晴</w:t>
      </w:r>
    </w:p>
    <w:p w:rsidR="00FF5FC7" w:rsidRDefault="00FF5FC7">
      <w:pPr>
        <w:rPr>
          <w:rFonts w:ascii="Arial" w:hAnsi="Arial" w:cs="Arial"/>
          <w:sz w:val="52"/>
          <w:szCs w:val="52"/>
        </w:rPr>
      </w:pPr>
    </w:p>
    <w:p w:rsidR="00FF5FC7" w:rsidRDefault="00FF5FC7">
      <w:pPr>
        <w:rPr>
          <w:rFonts w:ascii="Arial" w:hAnsi="Arial" w:cs="Arial"/>
          <w:sz w:val="52"/>
          <w:szCs w:val="52"/>
        </w:rPr>
      </w:pPr>
    </w:p>
    <w:p w:rsidR="00FF5FC7" w:rsidRDefault="00FF5FC7">
      <w:pPr>
        <w:rPr>
          <w:rFonts w:ascii="Arial" w:hAnsi="Arial" w:cs="Arial"/>
          <w:sz w:val="52"/>
          <w:szCs w:val="52"/>
        </w:rPr>
      </w:pPr>
    </w:p>
    <w:p w:rsidR="00FF5FC7" w:rsidRDefault="00FF5FC7">
      <w:pPr>
        <w:rPr>
          <w:rFonts w:ascii="Arial" w:hAnsi="Arial" w:cs="Arial"/>
          <w:sz w:val="52"/>
          <w:szCs w:val="52"/>
        </w:rPr>
      </w:pPr>
    </w:p>
    <w:p w:rsidR="00FF5FC7" w:rsidRPr="00287ACD" w:rsidRDefault="00FF5FC7">
      <w:pPr>
        <w:rPr>
          <w:rFonts w:asciiTheme="minorEastAsia" w:hAnsiTheme="minorEastAsia"/>
          <w:szCs w:val="24"/>
        </w:rPr>
      </w:pPr>
      <w:r w:rsidRPr="00287ACD">
        <w:rPr>
          <w:rFonts w:asciiTheme="minorEastAsia" w:hAnsiTheme="minorEastAsia" w:hint="eastAsia"/>
          <w:szCs w:val="24"/>
        </w:rPr>
        <w:lastRenderedPageBreak/>
        <w:t>1.</w:t>
      </w:r>
      <w:r w:rsidRPr="00287ACD">
        <w:rPr>
          <w:rFonts w:asciiTheme="minorEastAsia" w:hAnsiTheme="minorEastAsia"/>
          <w:szCs w:val="24"/>
        </w:rPr>
        <w:t xml:space="preserve"> 如何執行你的程式</w:t>
      </w:r>
    </w:p>
    <w:p w:rsidR="00D37094" w:rsidRPr="00287ACD" w:rsidRDefault="00287ACD" w:rsidP="00FF5FC7">
      <w:pPr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ab/>
      </w:r>
      <w:r w:rsidR="00FF5FC7" w:rsidRPr="00287ACD">
        <w:rPr>
          <w:rFonts w:asciiTheme="minorEastAsia" w:hAnsiTheme="minorEastAsia" w:hint="eastAsia"/>
          <w:szCs w:val="24"/>
        </w:rPr>
        <w:t>開啟檔案總管點擊zero.exe檔，或使用cli切換至該目錄輸入指令./zero測試</w:t>
      </w:r>
      <w:r>
        <w:rPr>
          <w:rFonts w:asciiTheme="minorEastAsia" w:hAnsiTheme="minorEastAsia" w:hint="eastAsia"/>
          <w:szCs w:val="24"/>
        </w:rPr>
        <w:tab/>
      </w:r>
      <w:r w:rsidR="00FF5FC7" w:rsidRPr="00287ACD">
        <w:rPr>
          <w:rFonts w:asciiTheme="minorEastAsia" w:hAnsiTheme="minorEastAsia" w:hint="eastAsia"/>
          <w:szCs w:val="24"/>
        </w:rPr>
        <w:t>第一題；開啟檔案總管點擊compare.exe檔，或使用cli切換至該目錄輸入指</w:t>
      </w:r>
      <w:r>
        <w:rPr>
          <w:rFonts w:asciiTheme="minorEastAsia" w:hAnsiTheme="minorEastAsia" w:hint="eastAsia"/>
          <w:szCs w:val="24"/>
        </w:rPr>
        <w:tab/>
      </w:r>
      <w:r w:rsidR="00FF5FC7" w:rsidRPr="00287ACD">
        <w:rPr>
          <w:rFonts w:asciiTheme="minorEastAsia" w:hAnsiTheme="minorEastAsia" w:hint="eastAsia"/>
          <w:szCs w:val="24"/>
        </w:rPr>
        <w:t>令./compare測試第二題</w:t>
      </w:r>
      <w:r w:rsidR="00D37094" w:rsidRPr="00287ACD">
        <w:rPr>
          <w:rFonts w:asciiTheme="minorEastAsia" w:hAnsiTheme="minorEastAsia" w:hint="eastAsia"/>
          <w:szCs w:val="24"/>
        </w:rPr>
        <w:t>。</w:t>
      </w:r>
      <w:r>
        <w:rPr>
          <w:rFonts w:asciiTheme="minorEastAsia" w:hAnsiTheme="minorEastAsia" w:hint="eastAsia"/>
          <w:szCs w:val="24"/>
        </w:rPr>
        <w:tab/>
      </w:r>
      <w:r w:rsidR="00D37094" w:rsidRPr="00287ACD">
        <w:rPr>
          <w:rFonts w:asciiTheme="minorEastAsia" w:hAnsiTheme="minorEastAsia"/>
          <w:noProof/>
          <w:szCs w:val="24"/>
        </w:rPr>
        <w:drawing>
          <wp:inline distT="0" distB="0" distL="0" distR="0">
            <wp:extent cx="4421152" cy="2486832"/>
            <wp:effectExtent l="19050" t="0" r="0" b="0"/>
            <wp:docPr id="2" name="圖片 1" descr="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3045" cy="248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FC7" w:rsidRPr="00287ACD" w:rsidRDefault="00D37094">
      <w:pPr>
        <w:rPr>
          <w:rFonts w:asciiTheme="minorEastAsia" w:hAnsiTheme="minorEastAsia" w:cs="Courier New"/>
          <w:szCs w:val="24"/>
        </w:rPr>
      </w:pPr>
      <w:r w:rsidRPr="00287ACD">
        <w:rPr>
          <w:rFonts w:asciiTheme="minorEastAsia" w:hAnsiTheme="minorEastAsia" w:hint="eastAsia"/>
          <w:szCs w:val="24"/>
        </w:rPr>
        <w:t>2.</w:t>
      </w:r>
      <w:r w:rsidRPr="00287ACD">
        <w:rPr>
          <w:rFonts w:asciiTheme="minorEastAsia" w:hAnsiTheme="minorEastAsia" w:cs="Courier New"/>
          <w:szCs w:val="24"/>
        </w:rPr>
        <w:t xml:space="preserve"> 測資如何輸入</w:t>
      </w:r>
    </w:p>
    <w:p w:rsidR="00D37094" w:rsidRPr="00287ACD" w:rsidRDefault="00287ACD">
      <w:pPr>
        <w:rPr>
          <w:rFonts w:asciiTheme="minorEastAsia" w:hAnsiTheme="minorEastAsia" w:cs="Courier New"/>
          <w:szCs w:val="24"/>
        </w:rPr>
      </w:pPr>
      <w:r>
        <w:rPr>
          <w:rFonts w:asciiTheme="minorEastAsia" w:hAnsiTheme="minorEastAsia" w:cs="Courier New" w:hint="eastAsia"/>
          <w:szCs w:val="24"/>
        </w:rPr>
        <w:tab/>
      </w:r>
      <w:r w:rsidR="00D37094" w:rsidRPr="00287ACD">
        <w:rPr>
          <w:rFonts w:asciiTheme="minorEastAsia" w:hAnsiTheme="minorEastAsia" w:cs="Courier New" w:hint="eastAsia"/>
          <w:szCs w:val="24"/>
        </w:rPr>
        <w:t>照著終端機顯示內容輸入，詳見說明影片內容。</w:t>
      </w:r>
    </w:p>
    <w:p w:rsidR="00163696" w:rsidRPr="00287ACD" w:rsidRDefault="00163696">
      <w:pPr>
        <w:rPr>
          <w:rFonts w:asciiTheme="minorEastAsia" w:hAnsiTheme="minorEastAsia" w:cs="Courier New"/>
          <w:szCs w:val="24"/>
        </w:rPr>
      </w:pPr>
      <w:r w:rsidRPr="00287ACD">
        <w:rPr>
          <w:rFonts w:asciiTheme="minorEastAsia" w:hAnsiTheme="minorEastAsia" w:cs="Courier New" w:hint="eastAsia"/>
          <w:szCs w:val="24"/>
        </w:rPr>
        <w:t>3.</w:t>
      </w:r>
      <w:r w:rsidRPr="00287ACD">
        <w:rPr>
          <w:rFonts w:asciiTheme="minorEastAsia" w:hAnsiTheme="minorEastAsia" w:cs="Courier New"/>
          <w:szCs w:val="24"/>
        </w:rPr>
        <w:t xml:space="preserve"> 「使用傳統的矩陣相乘法」與「你實作的</w:t>
      </w:r>
      <w:r w:rsidRPr="00287ACD">
        <w:rPr>
          <w:rFonts w:asciiTheme="minorEastAsia" w:hAnsiTheme="minorEastAsia" w:cs="Arial"/>
          <w:szCs w:val="24"/>
        </w:rPr>
        <w:t>Strassen</w:t>
      </w:r>
      <w:r w:rsidR="001237EE">
        <w:rPr>
          <w:rFonts w:asciiTheme="minorEastAsia" w:hAnsiTheme="minorEastAsia" w:cs="Arial" w:hint="eastAsia"/>
          <w:szCs w:val="24"/>
        </w:rPr>
        <w:t>'</w:t>
      </w:r>
      <w:r w:rsidRPr="00287ACD">
        <w:rPr>
          <w:rFonts w:asciiTheme="minorEastAsia" w:hAnsiTheme="minorEastAsia" w:cs="Arial"/>
          <w:szCs w:val="24"/>
        </w:rPr>
        <w:t>s Algorithm</w:t>
      </w:r>
      <w:r w:rsidRPr="00287ACD">
        <w:rPr>
          <w:rFonts w:asciiTheme="minorEastAsia" w:hAnsiTheme="minorEastAsia" w:cs="Courier New"/>
          <w:szCs w:val="24"/>
        </w:rPr>
        <w:t>」兩者完成矩陣相乘的時間比較</w:t>
      </w:r>
      <w:r w:rsidRPr="00287ACD">
        <w:rPr>
          <w:rFonts w:asciiTheme="minorEastAsia" w:hAnsiTheme="minorEastAsia" w:cs="Courier New" w:hint="eastAsia"/>
          <w:szCs w:val="24"/>
        </w:rPr>
        <w:t>。</w:t>
      </w:r>
    </w:p>
    <w:p w:rsidR="00163696" w:rsidRPr="00287ACD" w:rsidRDefault="00287ACD">
      <w:pPr>
        <w:rPr>
          <w:rFonts w:asciiTheme="minorEastAsia" w:hAnsiTheme="minorEastAsia" w:cs="Courier New"/>
          <w:szCs w:val="24"/>
        </w:rPr>
      </w:pPr>
      <w:r>
        <w:rPr>
          <w:rFonts w:asciiTheme="minorEastAsia" w:hAnsiTheme="minorEastAsia" w:cs="Courier New" w:hint="eastAsia"/>
          <w:szCs w:val="24"/>
        </w:rPr>
        <w:tab/>
      </w:r>
      <w:r w:rsidR="001979D8">
        <w:rPr>
          <w:rFonts w:asciiTheme="minorEastAsia" w:hAnsiTheme="minorEastAsia" w:cs="Courier New"/>
          <w:noProof/>
          <w:szCs w:val="24"/>
        </w:rPr>
        <w:drawing>
          <wp:inline distT="0" distB="0" distL="0" distR="0">
            <wp:extent cx="4563168" cy="3422650"/>
            <wp:effectExtent l="19050" t="0" r="8832" b="0"/>
            <wp:docPr id="1" name="圖片 0" descr="result_pl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plot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3168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6FD" w:rsidRPr="00287ACD" w:rsidRDefault="00287ACD">
      <w:pPr>
        <w:rPr>
          <w:rFonts w:asciiTheme="minorEastAsia" w:hAnsiTheme="minorEastAsia" w:cs="Courier New"/>
          <w:szCs w:val="24"/>
        </w:rPr>
      </w:pPr>
      <w:r>
        <w:rPr>
          <w:rFonts w:asciiTheme="minorEastAsia" w:hAnsiTheme="minorEastAsia" w:cs="Courier New" w:hint="eastAsia"/>
          <w:szCs w:val="24"/>
        </w:rPr>
        <w:lastRenderedPageBreak/>
        <w:tab/>
      </w:r>
      <w:r w:rsidR="001979D8">
        <w:rPr>
          <w:rFonts w:asciiTheme="minorEastAsia" w:hAnsiTheme="minorEastAsia" w:cs="Courier New" w:hint="eastAsia"/>
          <w:szCs w:val="24"/>
        </w:rPr>
        <w:t>如上圖，</w:t>
      </w:r>
      <w:r w:rsidR="00A536FD" w:rsidRPr="00287ACD">
        <w:rPr>
          <w:rFonts w:asciiTheme="minorEastAsia" w:hAnsiTheme="minorEastAsia" w:cs="Courier New" w:hint="eastAsia"/>
          <w:szCs w:val="24"/>
        </w:rPr>
        <w:t>拉大尺度</w:t>
      </w:r>
      <w:r w:rsidR="001979D8">
        <w:rPr>
          <w:rFonts w:asciiTheme="minorEastAsia" w:hAnsiTheme="minorEastAsia" w:cs="Courier New" w:hint="eastAsia"/>
          <w:szCs w:val="24"/>
        </w:rPr>
        <w:t>，Strassen的曲線</w:t>
      </w:r>
      <w:r w:rsidR="001237EE">
        <w:rPr>
          <w:rFonts w:asciiTheme="minorEastAsia" w:hAnsiTheme="minorEastAsia" w:cs="Courier New" w:hint="eastAsia"/>
          <w:szCs w:val="24"/>
        </w:rPr>
        <w:t>越來越</w:t>
      </w:r>
      <w:r w:rsidRPr="00287ACD">
        <w:rPr>
          <w:rFonts w:asciiTheme="minorEastAsia" w:hAnsiTheme="minorEastAsia" w:cs="Courier New" w:hint="eastAsia"/>
          <w:szCs w:val="24"/>
        </w:rPr>
        <w:t>近似</w:t>
      </w:r>
      <w:r w:rsidR="00A536FD" w:rsidRPr="00287ACD">
        <w:rPr>
          <w:rFonts w:asciiTheme="minorEastAsia" w:hAnsiTheme="minorEastAsia" w:cs="Courier New" w:hint="eastAsia"/>
          <w:szCs w:val="24"/>
        </w:rPr>
        <w:t>對數函數</w:t>
      </w:r>
      <w:r w:rsidR="00584F52" w:rsidRPr="00287ACD">
        <w:rPr>
          <w:rFonts w:asciiTheme="minorEastAsia" w:hAnsiTheme="minorEastAsia" w:cs="Courier New" w:hint="eastAsia"/>
          <w:szCs w:val="24"/>
        </w:rPr>
        <w:t>。而傳統方法的曲</w:t>
      </w:r>
      <w:r w:rsidR="001979D8">
        <w:rPr>
          <w:rFonts w:asciiTheme="minorEastAsia" w:hAnsiTheme="minorEastAsia" w:cs="Courier New" w:hint="eastAsia"/>
          <w:szCs w:val="24"/>
        </w:rPr>
        <w:tab/>
      </w:r>
      <w:r w:rsidR="00584F52" w:rsidRPr="00287ACD">
        <w:rPr>
          <w:rFonts w:asciiTheme="minorEastAsia" w:hAnsiTheme="minorEastAsia" w:cs="Courier New" w:hint="eastAsia"/>
          <w:szCs w:val="24"/>
        </w:rPr>
        <w:t>線則大致上正比於n^3穩定上升。</w:t>
      </w:r>
    </w:p>
    <w:p w:rsidR="00163696" w:rsidRPr="00287ACD" w:rsidRDefault="00287ACD">
      <w:pPr>
        <w:rPr>
          <w:rFonts w:asciiTheme="minorEastAsia" w:hAnsiTheme="minorEastAsia" w:cs="Courier New"/>
          <w:szCs w:val="24"/>
        </w:rPr>
      </w:pPr>
      <w:r>
        <w:rPr>
          <w:rFonts w:asciiTheme="minorEastAsia" w:hAnsiTheme="minorEastAsia" w:cs="Courier New" w:hint="eastAsia"/>
          <w:szCs w:val="24"/>
        </w:rPr>
        <w:tab/>
      </w:r>
      <w:r w:rsidR="00A536FD" w:rsidRPr="00287ACD">
        <w:rPr>
          <w:rFonts w:asciiTheme="minorEastAsia" w:hAnsiTheme="minorEastAsia" w:cs="Courier New" w:hint="eastAsia"/>
          <w:szCs w:val="24"/>
        </w:rPr>
        <w:t>使用Strassen演算法時，子問題的數目為7，其執行時間滿足</w:t>
      </w:r>
      <w:r>
        <w:rPr>
          <w:rFonts w:asciiTheme="minorEastAsia" w:hAnsiTheme="minorEastAsia" w:cs="Courier New" w:hint="eastAsia"/>
          <w:szCs w:val="24"/>
        </w:rPr>
        <w:tab/>
      </w:r>
      <w:r w:rsidR="00A536FD" w:rsidRPr="00287ACD">
        <w:rPr>
          <w:rFonts w:asciiTheme="minorEastAsia" w:hAnsiTheme="minorEastAsia" w:cs="Courier New" w:hint="eastAsia"/>
          <w:szCs w:val="24"/>
        </w:rPr>
        <w:t>T(n)=7T(n/2)+O(n^2)，此遞迴公式的解為T(n)=O(n^(lg7))，優於傳統做法的</w:t>
      </w:r>
      <w:r>
        <w:rPr>
          <w:rFonts w:asciiTheme="minorEastAsia" w:hAnsiTheme="minorEastAsia" w:cs="Courier New" w:hint="eastAsia"/>
          <w:szCs w:val="24"/>
        </w:rPr>
        <w:tab/>
      </w:r>
      <w:r w:rsidR="00A536FD" w:rsidRPr="00287ACD">
        <w:rPr>
          <w:rFonts w:asciiTheme="minorEastAsia" w:hAnsiTheme="minorEastAsia" w:cs="Courier New" w:hint="eastAsia"/>
          <w:szCs w:val="24"/>
        </w:rPr>
        <w:t>O(n^3)。</w:t>
      </w:r>
      <w:r w:rsidR="00584F52" w:rsidRPr="00287ACD">
        <w:rPr>
          <w:rFonts w:asciiTheme="minorEastAsia" w:hAnsiTheme="minorEastAsia" w:cs="Courier New" w:hint="eastAsia"/>
          <w:szCs w:val="24"/>
        </w:rPr>
        <w:t>理論上，當N夠大時Strassen演算法執行效率能超越傳統演算法。</w:t>
      </w:r>
      <w:r>
        <w:rPr>
          <w:rFonts w:asciiTheme="minorEastAsia" w:hAnsiTheme="minorEastAsia" w:cs="Courier New" w:hint="eastAsia"/>
          <w:szCs w:val="24"/>
        </w:rPr>
        <w:tab/>
      </w:r>
      <w:r w:rsidR="00584F52" w:rsidRPr="00287ACD">
        <w:rPr>
          <w:rFonts w:asciiTheme="minorEastAsia" w:hAnsiTheme="minorEastAsia" w:cs="Courier New" w:hint="eastAsia"/>
          <w:szCs w:val="24"/>
        </w:rPr>
        <w:t>但是我的程式應該有某些問題以至於做不出來QQ。</w:t>
      </w:r>
    </w:p>
    <w:p w:rsidR="007A6EC4" w:rsidRPr="00287ACD" w:rsidRDefault="007A6EC4">
      <w:pPr>
        <w:rPr>
          <w:rFonts w:asciiTheme="minorEastAsia" w:hAnsiTheme="minorEastAsia" w:cs="Courier New"/>
          <w:szCs w:val="24"/>
        </w:rPr>
      </w:pPr>
      <w:r w:rsidRPr="00287ACD">
        <w:rPr>
          <w:rFonts w:asciiTheme="minorEastAsia" w:hAnsiTheme="minorEastAsia" w:cs="Courier New" w:hint="eastAsia"/>
          <w:szCs w:val="24"/>
        </w:rPr>
        <w:t>4.問題討論</w:t>
      </w:r>
    </w:p>
    <w:p w:rsidR="00B02641" w:rsidRPr="00287ACD" w:rsidRDefault="001237EE">
      <w:pPr>
        <w:rPr>
          <w:rFonts w:asciiTheme="minorEastAsia" w:hAnsiTheme="minorEastAsia" w:cs="Courier New"/>
          <w:szCs w:val="24"/>
        </w:rPr>
      </w:pPr>
      <w:r>
        <w:rPr>
          <w:rFonts w:asciiTheme="minorEastAsia" w:hAnsiTheme="minorEastAsia" w:cs="Courier New" w:hint="eastAsia"/>
          <w:szCs w:val="24"/>
        </w:rPr>
        <w:tab/>
      </w:r>
      <w:r w:rsidR="00B02641" w:rsidRPr="00287ACD">
        <w:rPr>
          <w:rFonts w:asciiTheme="minorEastAsia" w:hAnsiTheme="minorEastAsia" w:cs="Courier New" w:hint="eastAsia"/>
          <w:szCs w:val="24"/>
        </w:rPr>
        <w:t>(1)</w:t>
      </w:r>
      <w:r w:rsidR="00B02641" w:rsidRPr="00287ACD">
        <w:rPr>
          <w:rFonts w:asciiTheme="minorEastAsia" w:hAnsiTheme="minorEastAsia" w:cs="Courier New"/>
          <w:szCs w:val="24"/>
        </w:rPr>
        <w:t xml:space="preserve"> 當輸入的</w:t>
      </w:r>
      <w:r w:rsidR="00B02641" w:rsidRPr="00287ACD">
        <w:rPr>
          <w:rFonts w:asciiTheme="minorEastAsia" w:hAnsiTheme="minorEastAsia" w:cs="Arial"/>
          <w:szCs w:val="24"/>
        </w:rPr>
        <w:t>A</w:t>
      </w:r>
      <w:r w:rsidR="00B02641" w:rsidRPr="00287ACD">
        <w:rPr>
          <w:rFonts w:asciiTheme="minorEastAsia" w:hAnsiTheme="minorEastAsia" w:cs="Courier New"/>
          <w:szCs w:val="24"/>
        </w:rPr>
        <w:t>、</w:t>
      </w:r>
      <w:r w:rsidR="00B02641" w:rsidRPr="00287ACD">
        <w:rPr>
          <w:rFonts w:asciiTheme="minorEastAsia" w:hAnsiTheme="minorEastAsia" w:cs="Arial"/>
          <w:szCs w:val="24"/>
        </w:rPr>
        <w:t>B</w:t>
      </w:r>
      <w:r w:rsidR="00B02641" w:rsidRPr="00287ACD">
        <w:rPr>
          <w:rFonts w:asciiTheme="minorEastAsia" w:hAnsiTheme="minorEastAsia" w:cs="Courier New"/>
          <w:szCs w:val="24"/>
        </w:rPr>
        <w:t>矩陣維度均不為</w:t>
      </w:r>
      <w:r w:rsidR="00B02641" w:rsidRPr="00287ACD">
        <w:rPr>
          <w:rFonts w:asciiTheme="minorEastAsia" w:hAnsiTheme="minorEastAsia" w:cs="Courier New" w:hint="eastAsia"/>
          <w:szCs w:val="24"/>
        </w:rPr>
        <w:t>2</w:t>
      </w:r>
      <w:r w:rsidR="00B02641" w:rsidRPr="00287ACD">
        <w:rPr>
          <w:rFonts w:asciiTheme="minorEastAsia" w:hAnsiTheme="minorEastAsia" w:cs="Courier New" w:hint="eastAsia"/>
          <w:szCs w:val="24"/>
          <w:vertAlign w:val="superscript"/>
        </w:rPr>
        <w:t>n</w:t>
      </w:r>
      <w:r w:rsidR="00B02641" w:rsidRPr="00287ACD">
        <w:rPr>
          <w:rFonts w:asciiTheme="minorEastAsia" w:hAnsiTheme="minorEastAsia" w:cs="Courier New"/>
          <w:szCs w:val="24"/>
        </w:rPr>
        <w:t>時，你的程式會進行何種處理？</w:t>
      </w:r>
    </w:p>
    <w:p w:rsidR="00B02641" w:rsidRPr="00287ACD" w:rsidRDefault="001237EE">
      <w:pPr>
        <w:rPr>
          <w:rFonts w:asciiTheme="minorEastAsia" w:hAnsiTheme="minorEastAsia" w:cs="Courier New"/>
          <w:szCs w:val="24"/>
        </w:rPr>
      </w:pPr>
      <w:r>
        <w:rPr>
          <w:rFonts w:asciiTheme="minorEastAsia" w:hAnsiTheme="minorEastAsia" w:cs="Courier New" w:hint="eastAsia"/>
          <w:szCs w:val="24"/>
        </w:rPr>
        <w:tab/>
      </w:r>
      <w:r>
        <w:rPr>
          <w:rFonts w:asciiTheme="minorEastAsia" w:hAnsiTheme="minorEastAsia" w:cs="Courier New" w:hint="eastAsia"/>
          <w:szCs w:val="24"/>
        </w:rPr>
        <w:tab/>
      </w:r>
      <w:r w:rsidR="00B02641" w:rsidRPr="00287ACD">
        <w:rPr>
          <w:rFonts w:asciiTheme="minorEastAsia" w:hAnsiTheme="minorEastAsia" w:cs="Courier New" w:hint="eastAsia"/>
          <w:szCs w:val="24"/>
        </w:rPr>
        <w:t>補零</w:t>
      </w:r>
      <w:r w:rsidR="00287ACD" w:rsidRPr="00287ACD">
        <w:rPr>
          <w:rFonts w:asciiTheme="minorEastAsia" w:hAnsiTheme="minorEastAsia" w:cs="Courier New" w:hint="eastAsia"/>
          <w:szCs w:val="24"/>
        </w:rPr>
        <w:t>，</w:t>
      </w:r>
      <w:r w:rsidR="00B02641" w:rsidRPr="00287ACD">
        <w:rPr>
          <w:rFonts w:asciiTheme="minorEastAsia" w:hAnsiTheme="minorEastAsia" w:cs="Courier New" w:hint="eastAsia"/>
          <w:szCs w:val="24"/>
        </w:rPr>
        <w:t>使他成為2</w:t>
      </w:r>
      <w:r w:rsidR="00B02641" w:rsidRPr="00287ACD">
        <w:rPr>
          <w:rFonts w:asciiTheme="minorEastAsia" w:hAnsiTheme="minorEastAsia" w:cs="Courier New" w:hint="eastAsia"/>
          <w:szCs w:val="24"/>
          <w:vertAlign w:val="superscript"/>
        </w:rPr>
        <w:t>n</w:t>
      </w:r>
      <w:r w:rsidR="00B02641" w:rsidRPr="00287ACD">
        <w:rPr>
          <w:rFonts w:asciiTheme="minorEastAsia" w:hAnsiTheme="minorEastAsia" w:cs="Courier New" w:hint="eastAsia"/>
          <w:szCs w:val="24"/>
        </w:rPr>
        <w:t>*2</w:t>
      </w:r>
      <w:r w:rsidR="00B02641" w:rsidRPr="00287ACD">
        <w:rPr>
          <w:rFonts w:asciiTheme="minorEastAsia" w:hAnsiTheme="minorEastAsia" w:cs="Courier New" w:hint="eastAsia"/>
          <w:szCs w:val="24"/>
          <w:vertAlign w:val="superscript"/>
        </w:rPr>
        <w:t>n</w:t>
      </w:r>
      <w:r w:rsidR="00B02641" w:rsidRPr="00287ACD">
        <w:rPr>
          <w:rFonts w:asciiTheme="minorEastAsia" w:hAnsiTheme="minorEastAsia" w:cs="Courier New" w:hint="eastAsia"/>
          <w:szCs w:val="24"/>
        </w:rPr>
        <w:t>方</w:t>
      </w:r>
      <w:r w:rsidR="00287ACD" w:rsidRPr="00287ACD">
        <w:rPr>
          <w:rFonts w:asciiTheme="minorEastAsia" w:hAnsiTheme="minorEastAsia" w:cs="Courier New" w:hint="eastAsia"/>
          <w:szCs w:val="24"/>
        </w:rPr>
        <w:t>陣。</w:t>
      </w:r>
      <w:r w:rsidR="00B02641" w:rsidRPr="00287ACD">
        <w:rPr>
          <w:rFonts w:asciiTheme="minorEastAsia" w:hAnsiTheme="minorEastAsia" w:cs="Courier New" w:hint="eastAsia"/>
          <w:szCs w:val="24"/>
        </w:rPr>
        <w:t>依據矩陣相乘的塊狀定理，此操作並不影</w:t>
      </w:r>
      <w:r>
        <w:rPr>
          <w:rFonts w:asciiTheme="minorEastAsia" w:hAnsiTheme="minorEastAsia" w:cs="Courier New" w:hint="eastAsia"/>
          <w:szCs w:val="24"/>
        </w:rPr>
        <w:tab/>
      </w:r>
      <w:r>
        <w:rPr>
          <w:rFonts w:asciiTheme="minorEastAsia" w:hAnsiTheme="minorEastAsia" w:cs="Courier New" w:hint="eastAsia"/>
          <w:szCs w:val="24"/>
        </w:rPr>
        <w:tab/>
      </w:r>
      <w:r>
        <w:rPr>
          <w:rFonts w:asciiTheme="minorEastAsia" w:hAnsiTheme="minorEastAsia" w:cs="Courier New" w:hint="eastAsia"/>
          <w:szCs w:val="24"/>
        </w:rPr>
        <w:tab/>
      </w:r>
      <w:r w:rsidR="00B02641" w:rsidRPr="00287ACD">
        <w:rPr>
          <w:rFonts w:asciiTheme="minorEastAsia" w:hAnsiTheme="minorEastAsia" w:cs="Courier New" w:hint="eastAsia"/>
          <w:szCs w:val="24"/>
        </w:rPr>
        <w:t>響運算結果。</w:t>
      </w:r>
    </w:p>
    <w:p w:rsidR="00B02641" w:rsidRPr="00287ACD" w:rsidRDefault="001237EE">
      <w:pPr>
        <w:rPr>
          <w:rFonts w:asciiTheme="minorEastAsia" w:hAnsiTheme="minorEastAsia" w:cs="Courier New"/>
          <w:szCs w:val="24"/>
        </w:rPr>
      </w:pPr>
      <w:r>
        <w:rPr>
          <w:rFonts w:asciiTheme="minorEastAsia" w:hAnsiTheme="minorEastAsia" w:cs="Courier New" w:hint="eastAsia"/>
          <w:szCs w:val="24"/>
        </w:rPr>
        <w:tab/>
      </w:r>
      <w:r w:rsidR="00B02641" w:rsidRPr="00287ACD">
        <w:rPr>
          <w:rFonts w:asciiTheme="minorEastAsia" w:hAnsiTheme="minorEastAsia" w:cs="Courier New" w:hint="eastAsia"/>
          <w:szCs w:val="24"/>
        </w:rPr>
        <w:t>(2)</w:t>
      </w:r>
      <w:r w:rsidR="00B02641" w:rsidRPr="00287ACD">
        <w:rPr>
          <w:rFonts w:asciiTheme="minorEastAsia" w:hAnsiTheme="minorEastAsia" w:cs="Courier New"/>
          <w:szCs w:val="24"/>
        </w:rPr>
        <w:t xml:space="preserve"> 課本建議當程式遞迴到矩陣小到一個程度時，其實直接利用原本</w:t>
      </w:r>
      <w:r w:rsidR="00B02641" w:rsidRPr="00287ACD">
        <w:rPr>
          <w:rFonts w:asciiTheme="minorEastAsia" w:hAnsiTheme="minorEastAsia" w:cs="Arial"/>
          <w:szCs w:val="24"/>
        </w:rPr>
        <w:t>O(n</w:t>
      </w:r>
      <w:r>
        <w:rPr>
          <w:rFonts w:asciiTheme="minorEastAsia" w:hAnsiTheme="minorEastAsia" w:cs="Arial" w:hint="eastAsia"/>
          <w:szCs w:val="24"/>
        </w:rPr>
        <w:t>^3</w:t>
      </w:r>
      <w:r w:rsidR="00B02641" w:rsidRPr="00287ACD">
        <w:rPr>
          <w:rFonts w:asciiTheme="minorEastAsia" w:hAnsiTheme="minorEastAsia" w:cs="Arial"/>
          <w:szCs w:val="24"/>
        </w:rPr>
        <w:t xml:space="preserve">) </w:t>
      </w:r>
      <w:r>
        <w:rPr>
          <w:rFonts w:asciiTheme="minorEastAsia" w:hAnsiTheme="minorEastAsia" w:cs="Arial" w:hint="eastAsia"/>
          <w:szCs w:val="24"/>
        </w:rPr>
        <w:tab/>
      </w:r>
      <w:r w:rsidR="00B02641" w:rsidRPr="00287ACD">
        <w:rPr>
          <w:rFonts w:asciiTheme="minorEastAsia" w:hAnsiTheme="minorEastAsia" w:cs="Courier New"/>
          <w:szCs w:val="24"/>
        </w:rPr>
        <w:t>的矩陣相乘法即可，不必再用</w:t>
      </w:r>
      <w:r w:rsidR="00B02641" w:rsidRPr="00287ACD">
        <w:rPr>
          <w:rFonts w:asciiTheme="minorEastAsia" w:hAnsiTheme="minorEastAsia" w:cs="Arial"/>
          <w:szCs w:val="24"/>
        </w:rPr>
        <w:t>Divide-and-Conquer</w:t>
      </w:r>
      <w:r w:rsidR="00B02641" w:rsidRPr="00287ACD">
        <w:rPr>
          <w:rFonts w:asciiTheme="minorEastAsia" w:hAnsiTheme="minorEastAsia" w:cs="Courier New"/>
          <w:szCs w:val="24"/>
        </w:rPr>
        <w:t>的概念切下去，則此門檻</w:t>
      </w:r>
      <w:r>
        <w:rPr>
          <w:rFonts w:asciiTheme="minorEastAsia" w:hAnsiTheme="minorEastAsia" w:cs="Courier New" w:hint="eastAsia"/>
          <w:szCs w:val="24"/>
        </w:rPr>
        <w:tab/>
      </w:r>
      <w:r w:rsidR="00B02641" w:rsidRPr="00287ACD">
        <w:rPr>
          <w:rFonts w:asciiTheme="minorEastAsia" w:hAnsiTheme="minorEastAsia" w:cs="Courier New"/>
          <w:szCs w:val="24"/>
        </w:rPr>
        <w:t>值大約是多少</w:t>
      </w:r>
    </w:p>
    <w:p w:rsidR="00A536FD" w:rsidRPr="00287ACD" w:rsidRDefault="001237EE">
      <w:pPr>
        <w:rPr>
          <w:rFonts w:asciiTheme="minorEastAsia" w:hAnsiTheme="minorEastAsia" w:cs="Courier New"/>
          <w:szCs w:val="24"/>
        </w:rPr>
      </w:pPr>
      <w:r>
        <w:rPr>
          <w:rFonts w:asciiTheme="minorEastAsia" w:hAnsiTheme="minorEastAsia" w:cs="Courier New" w:hint="eastAsia"/>
          <w:szCs w:val="24"/>
        </w:rPr>
        <w:tab/>
      </w:r>
      <w:r>
        <w:rPr>
          <w:rFonts w:asciiTheme="minorEastAsia" w:hAnsiTheme="minorEastAsia" w:cs="Courier New" w:hint="eastAsia"/>
          <w:szCs w:val="24"/>
        </w:rPr>
        <w:tab/>
        <w:t>正確數值與系統有很大的關係，需要以實驗來決定。</w:t>
      </w:r>
      <w:r w:rsidR="00A536FD" w:rsidRPr="00287ACD">
        <w:rPr>
          <w:rFonts w:asciiTheme="minorEastAsia" w:hAnsiTheme="minorEastAsia" w:cs="Courier New" w:hint="eastAsia"/>
          <w:szCs w:val="24"/>
        </w:rPr>
        <w:t>很遺憾我的程式應</w:t>
      </w:r>
      <w:r>
        <w:rPr>
          <w:rFonts w:asciiTheme="minorEastAsia" w:hAnsiTheme="minorEastAsia" w:cs="Courier New" w:hint="eastAsia"/>
          <w:szCs w:val="24"/>
        </w:rPr>
        <w:tab/>
      </w:r>
      <w:r>
        <w:rPr>
          <w:rFonts w:asciiTheme="minorEastAsia" w:hAnsiTheme="minorEastAsia" w:cs="Courier New" w:hint="eastAsia"/>
          <w:szCs w:val="24"/>
        </w:rPr>
        <w:tab/>
      </w:r>
      <w:r w:rsidR="00A536FD" w:rsidRPr="00287ACD">
        <w:rPr>
          <w:rFonts w:asciiTheme="minorEastAsia" w:hAnsiTheme="minorEastAsia" w:cs="Courier New" w:hint="eastAsia"/>
          <w:szCs w:val="24"/>
        </w:rPr>
        <w:t>該有點問題，這題沒測不出來QQ。</w:t>
      </w:r>
    </w:p>
    <w:p w:rsidR="00163696" w:rsidRPr="00163696" w:rsidRDefault="00163696">
      <w:pPr>
        <w:rPr>
          <w:szCs w:val="24"/>
        </w:rPr>
      </w:pPr>
    </w:p>
    <w:sectPr w:rsidR="00163696" w:rsidRPr="00163696" w:rsidSect="002136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45E3" w:rsidRDefault="00AD45E3" w:rsidP="001979D8">
      <w:pPr>
        <w:spacing w:before="0" w:after="0"/>
      </w:pPr>
      <w:r>
        <w:separator/>
      </w:r>
    </w:p>
  </w:endnote>
  <w:endnote w:type="continuationSeparator" w:id="0">
    <w:p w:rsidR="00AD45E3" w:rsidRDefault="00AD45E3" w:rsidP="001979D8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45E3" w:rsidRDefault="00AD45E3" w:rsidP="001979D8">
      <w:pPr>
        <w:spacing w:before="0" w:after="0"/>
      </w:pPr>
      <w:r>
        <w:separator/>
      </w:r>
    </w:p>
  </w:footnote>
  <w:footnote w:type="continuationSeparator" w:id="0">
    <w:p w:rsidR="00AD45E3" w:rsidRDefault="00AD45E3" w:rsidP="001979D8">
      <w:pPr>
        <w:spacing w:before="0"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19EA"/>
    <w:rsid w:val="001237EE"/>
    <w:rsid w:val="00147623"/>
    <w:rsid w:val="00163696"/>
    <w:rsid w:val="001979D8"/>
    <w:rsid w:val="002136F8"/>
    <w:rsid w:val="00287ACD"/>
    <w:rsid w:val="00584F52"/>
    <w:rsid w:val="007A6EC4"/>
    <w:rsid w:val="008175E7"/>
    <w:rsid w:val="00A119EA"/>
    <w:rsid w:val="00A536FD"/>
    <w:rsid w:val="00AD45E3"/>
    <w:rsid w:val="00B02641"/>
    <w:rsid w:val="00BA19BE"/>
    <w:rsid w:val="00D37094"/>
    <w:rsid w:val="00F4718D"/>
    <w:rsid w:val="00FF5F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6F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119E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119EA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119EA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1979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semiHidden/>
    <w:rsid w:val="001979D8"/>
    <w:rPr>
      <w:sz w:val="20"/>
      <w:szCs w:val="20"/>
    </w:rPr>
  </w:style>
  <w:style w:type="paragraph" w:styleId="a8">
    <w:name w:val="footer"/>
    <w:basedOn w:val="a"/>
    <w:link w:val="a9"/>
    <w:uiPriority w:val="99"/>
    <w:semiHidden/>
    <w:unhideWhenUsed/>
    <w:rsid w:val="001979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semiHidden/>
    <w:rsid w:val="001979D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2019-03-31T18:47:00Z</dcterms:created>
  <dcterms:modified xsi:type="dcterms:W3CDTF">2019-04-02T15:02:00Z</dcterms:modified>
</cp:coreProperties>
</file>