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22EC" w14:textId="77777777" w:rsidR="00407E8A" w:rsidRPr="00407E8A" w:rsidRDefault="007A77D3" w:rsidP="007A77D3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Sprint/Retrospective Review</w:t>
      </w:r>
      <w:r w:rsidR="00407E8A" w:rsidRPr="00407E8A">
        <w:rPr>
          <w:rFonts w:ascii="Arial" w:hAnsi="Arial" w:cs="Arial"/>
          <w:sz w:val="24"/>
          <w:szCs w:val="24"/>
        </w:rPr>
        <w:t xml:space="preserve"> </w:t>
      </w:r>
    </w:p>
    <w:p w14:paraId="02F03A52" w14:textId="746A9A43" w:rsidR="007A77D3" w:rsidRPr="00407E8A" w:rsidRDefault="00407E8A" w:rsidP="007A77D3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388A7042" w14:textId="4773802E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79410631" w14:textId="16A4B2FE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24E2F2C9" w14:textId="1281BDED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69B657A3" w14:textId="169873C0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2D35B74C" w14:textId="3188D73F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38ACF713" w14:textId="77777777" w:rsidR="00407E8A" w:rsidRPr="00407E8A" w:rsidRDefault="00407E8A" w:rsidP="007A77D3">
      <w:pPr>
        <w:jc w:val="center"/>
        <w:rPr>
          <w:rFonts w:ascii="Arial" w:hAnsi="Arial" w:cs="Arial"/>
          <w:sz w:val="24"/>
          <w:szCs w:val="24"/>
        </w:rPr>
      </w:pPr>
    </w:p>
    <w:p w14:paraId="02FF3154" w14:textId="09F08384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</w:t>
      </w:r>
      <w:r w:rsidR="00407E8A" w:rsidRPr="00407E8A">
        <w:rPr>
          <w:rFonts w:ascii="Arial" w:hAnsi="Arial" w:cs="Arial"/>
          <w:b/>
          <w:bCs/>
          <w:sz w:val="24"/>
          <w:szCs w:val="24"/>
        </w:rPr>
        <w:t>ata</w:t>
      </w:r>
      <w:r w:rsidRPr="00407E8A">
        <w:rPr>
          <w:rFonts w:ascii="Arial" w:hAnsi="Arial" w:cs="Arial"/>
          <w:b/>
          <w:bCs/>
          <w:sz w:val="24"/>
          <w:szCs w:val="24"/>
        </w:rPr>
        <w:t>: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3854C3">
        <w:rPr>
          <w:rFonts w:ascii="Arial" w:hAnsi="Arial" w:cs="Arial"/>
          <w:sz w:val="24"/>
          <w:szCs w:val="24"/>
        </w:rPr>
        <w:t>08/11</w:t>
      </w:r>
      <w:r w:rsidRPr="00407E8A">
        <w:rPr>
          <w:rFonts w:ascii="Arial" w:hAnsi="Arial" w:cs="Arial"/>
          <w:sz w:val="24"/>
          <w:szCs w:val="24"/>
        </w:rPr>
        <w:t>/2021, 2</w:t>
      </w:r>
      <w:r w:rsidR="003854C3">
        <w:rPr>
          <w:rFonts w:ascii="Arial" w:hAnsi="Arial" w:cs="Arial"/>
          <w:sz w:val="24"/>
          <w:szCs w:val="24"/>
        </w:rPr>
        <w:t>1</w:t>
      </w:r>
      <w:r w:rsidRPr="00407E8A">
        <w:rPr>
          <w:rFonts w:ascii="Arial" w:hAnsi="Arial" w:cs="Arial"/>
          <w:sz w:val="24"/>
          <w:szCs w:val="24"/>
        </w:rPr>
        <w:t xml:space="preserve">:00 </w:t>
      </w:r>
      <w:r w:rsidR="00BD52C1" w:rsidRPr="00407E8A">
        <w:rPr>
          <w:rFonts w:ascii="Arial" w:hAnsi="Arial" w:cs="Arial"/>
          <w:sz w:val="24"/>
          <w:szCs w:val="24"/>
        </w:rPr>
        <w:t>às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3854C3">
        <w:rPr>
          <w:rFonts w:ascii="Arial" w:hAnsi="Arial" w:cs="Arial"/>
          <w:sz w:val="24"/>
          <w:szCs w:val="24"/>
        </w:rPr>
        <w:t>22:00</w:t>
      </w:r>
      <w:r w:rsidRPr="00407E8A">
        <w:rPr>
          <w:rFonts w:ascii="Arial" w:hAnsi="Arial" w:cs="Arial"/>
          <w:sz w:val="24"/>
          <w:szCs w:val="24"/>
        </w:rPr>
        <w:t>;</w:t>
      </w:r>
    </w:p>
    <w:p w14:paraId="684BB341" w14:textId="03019AFD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BD52C1" w:rsidRPr="00407E8A">
        <w:rPr>
          <w:rFonts w:ascii="Arial" w:hAnsi="Arial" w:cs="Arial"/>
          <w:sz w:val="24"/>
          <w:szCs w:val="24"/>
        </w:rPr>
        <w:t xml:space="preserve"> Felipe Andrade, João Noleto, Leonardo Cotrim, Lucas Carvalho e Matheus Araújo</w:t>
      </w:r>
    </w:p>
    <w:p w14:paraId="640193CC" w14:textId="7BFC9AB1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</w:p>
    <w:p w14:paraId="24C77C67" w14:textId="108A94B8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</w:p>
    <w:p w14:paraId="2348F49A" w14:textId="7CD4B4AC" w:rsidR="003854C3" w:rsidRDefault="003854C3" w:rsidP="007A7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 da sprint 3;</w:t>
      </w:r>
    </w:p>
    <w:p w14:paraId="64C9AC1E" w14:textId="07241D81" w:rsidR="003854C3" w:rsidRDefault="003854C3" w:rsidP="007A7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revisão dos integráveis;</w:t>
      </w:r>
    </w:p>
    <w:p w14:paraId="448A66BC" w14:textId="0F8C8A73" w:rsidR="007A77D3" w:rsidRPr="003854C3" w:rsidRDefault="003854C3" w:rsidP="007A77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mudança nas regras;</w:t>
      </w:r>
    </w:p>
    <w:p w14:paraId="262907A8" w14:textId="0939B276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 xml:space="preserve">Plano de ação – para a próxima </w:t>
      </w:r>
      <w:r w:rsidR="003854C3">
        <w:rPr>
          <w:rFonts w:ascii="Arial" w:hAnsi="Arial" w:cs="Arial"/>
          <w:b/>
          <w:bCs/>
          <w:sz w:val="24"/>
          <w:szCs w:val="24"/>
        </w:rPr>
        <w:t>reunião</w:t>
      </w:r>
      <w:r w:rsidRPr="00407E8A">
        <w:rPr>
          <w:rFonts w:ascii="Arial" w:hAnsi="Arial" w:cs="Arial"/>
          <w:b/>
          <w:bCs/>
          <w:sz w:val="24"/>
          <w:szCs w:val="24"/>
        </w:rPr>
        <w:t>:</w:t>
      </w:r>
    </w:p>
    <w:p w14:paraId="676BF5F2" w14:textId="53C72DC5" w:rsidR="003854C3" w:rsidRPr="003854C3" w:rsidRDefault="003854C3" w:rsidP="003854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Aguardando a próxima aula de TI;</w:t>
      </w:r>
    </w:p>
    <w:sectPr w:rsidR="003854C3" w:rsidRPr="00385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11B"/>
    <w:multiLevelType w:val="hybridMultilevel"/>
    <w:tmpl w:val="0D44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949"/>
    <w:multiLevelType w:val="hybridMultilevel"/>
    <w:tmpl w:val="D0724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2E4"/>
    <w:multiLevelType w:val="hybridMultilevel"/>
    <w:tmpl w:val="DD023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D3"/>
    <w:rsid w:val="000B3EA4"/>
    <w:rsid w:val="00300982"/>
    <w:rsid w:val="003854C3"/>
    <w:rsid w:val="00407E8A"/>
    <w:rsid w:val="004143C8"/>
    <w:rsid w:val="006D6BC0"/>
    <w:rsid w:val="007A77D3"/>
    <w:rsid w:val="009F1519"/>
    <w:rsid w:val="00B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3F35"/>
  <w15:chartTrackingRefBased/>
  <w15:docId w15:val="{8D0D34C8-6D53-4BD6-85C4-D068B54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B866B-B15B-49FC-84FA-4B84D321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2</cp:revision>
  <dcterms:created xsi:type="dcterms:W3CDTF">2021-11-09T00:50:00Z</dcterms:created>
  <dcterms:modified xsi:type="dcterms:W3CDTF">2021-11-09T00:50:00Z</dcterms:modified>
</cp:coreProperties>
</file>