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BC70" w14:textId="51C6AA72" w:rsidR="004911CB" w:rsidRPr="00743A12" w:rsidRDefault="00743A12" w:rsidP="00F9743E">
      <w:pPr>
        <w:jc w:val="center"/>
        <w:rPr>
          <w:rFonts w:ascii="Arial" w:hAnsi="Arial" w:cs="Arial"/>
          <w:sz w:val="24"/>
          <w:szCs w:val="24"/>
        </w:rPr>
      </w:pPr>
      <w:r w:rsidRPr="00743A12">
        <w:rPr>
          <w:rFonts w:ascii="Arial" w:hAnsi="Arial" w:cs="Arial"/>
          <w:sz w:val="24"/>
          <w:szCs w:val="24"/>
        </w:rPr>
        <w:t>Contextualização</w:t>
      </w:r>
    </w:p>
    <w:p w14:paraId="5F5E729A" w14:textId="4D9BA585" w:rsidR="00743A12" w:rsidRPr="0074122E" w:rsidRDefault="00743A12" w:rsidP="00F9743E">
      <w:pPr>
        <w:jc w:val="both"/>
        <w:rPr>
          <w:rFonts w:ascii="Arial" w:hAnsi="Arial" w:cs="Arial"/>
          <w:sz w:val="24"/>
          <w:szCs w:val="24"/>
        </w:rPr>
      </w:pPr>
      <w:r w:rsidRPr="00743A12">
        <w:rPr>
          <w:rFonts w:ascii="Arial" w:hAnsi="Arial" w:cs="Arial"/>
          <w:sz w:val="24"/>
          <w:szCs w:val="24"/>
        </w:rPr>
        <w:t>O ovo é um dos alimentos que está mais presente no prato dos brasileiros e um dos mais populares também, por ano um brasileiro consome em média 251 ovos e isso tende a aumentar pelo fato do preço das carnes vermelhas e brancas estarem aumentando.</w:t>
      </w:r>
      <w:r w:rsidR="0074122E">
        <w:rPr>
          <w:rFonts w:ascii="Arial" w:hAnsi="Arial" w:cs="Arial"/>
          <w:sz w:val="24"/>
          <w:szCs w:val="24"/>
        </w:rPr>
        <w:t xml:space="preserve"> </w:t>
      </w:r>
      <w:r w:rsidRPr="00743A12">
        <w:rPr>
          <w:rFonts w:ascii="Arial" w:hAnsi="Arial" w:cs="Arial"/>
          <w:sz w:val="24"/>
          <w:szCs w:val="24"/>
        </w:rPr>
        <w:t xml:space="preserve">Com esse aumento de consumo a produção de ovos está aumentando também, de acordo com a </w:t>
      </w:r>
      <w:r w:rsidRPr="00743A12">
        <w:rPr>
          <w:rFonts w:ascii="Arial" w:hAnsi="Arial" w:cs="Arial"/>
          <w:sz w:val="24"/>
          <w:szCs w:val="24"/>
          <w:shd w:val="clear" w:color="auto" w:fill="FFFFFF"/>
        </w:rPr>
        <w:t>Associação Brasileira de Proteína Animal (ABPA)</w:t>
      </w:r>
      <w:r w:rsidRPr="00743A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A2C87">
        <w:rPr>
          <w:rFonts w:ascii="Arial" w:hAnsi="Arial" w:cs="Arial"/>
          <w:sz w:val="24"/>
          <w:szCs w:val="24"/>
          <w:shd w:val="clear" w:color="auto" w:fill="FFFFFF"/>
        </w:rPr>
        <w:t>a produção total de 2021 chegará a pelo menos 56 bilhões, 3 bilhões a mais do que em 2019.</w:t>
      </w:r>
    </w:p>
    <w:p w14:paraId="71CA3A0F" w14:textId="1EE46B95" w:rsidR="007A2C87" w:rsidRDefault="007A2C87" w:rsidP="00F9743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Porém os produtores de ovos enfrentam um grande problema com a perda de ovos devido a variação de temperatura, esse descontrole da temperatura ambiente afeta tanto a qualidade dos ovos armazenados quanto na baixa produtividade das galinhas. No ano de 2020 cerca de 1 milhão de galinhas morreram devido o grande calor em São Paulo </w:t>
      </w:r>
      <w:r w:rsidR="0074122E">
        <w:rPr>
          <w:rFonts w:ascii="Arial" w:hAnsi="Arial" w:cs="Arial"/>
          <w:sz w:val="24"/>
          <w:szCs w:val="24"/>
          <w:shd w:val="clear" w:color="auto" w:fill="FFFFFF"/>
        </w:rPr>
        <w:t xml:space="preserve">acarretando </w:t>
      </w:r>
      <w:r>
        <w:rPr>
          <w:rFonts w:ascii="Arial" w:hAnsi="Arial" w:cs="Arial"/>
          <w:sz w:val="24"/>
          <w:szCs w:val="24"/>
          <w:shd w:val="clear" w:color="auto" w:fill="FFFFFF"/>
        </w:rPr>
        <w:t>um prejuízo gigantesco</w:t>
      </w:r>
      <w:r w:rsidR="0074122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BFFF48B" w14:textId="052EFE54" w:rsidR="0074122E" w:rsidRPr="00743A12" w:rsidRDefault="0074122E" w:rsidP="00F974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Tendo em mente que a temperatura ideal para conservação dos ovos e para a devida produtividade das galinhas é entre 20ºC e 25ºC, nos da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YellowSensor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com a ajuda de sensores de temperatura (LM35) que iremos instalar em toda área da granja vamos monitorar e informar aos granjeiros quando a temperatura de sua granja ficar abaixo ou acima da temperatura correta para a produção e conservação dos ovos. Com nossos serviços tanto os ovos</w:t>
      </w:r>
      <w:r w:rsidR="00F9743E">
        <w:rPr>
          <w:rFonts w:ascii="Arial" w:hAnsi="Arial" w:cs="Arial"/>
          <w:sz w:val="24"/>
          <w:szCs w:val="24"/>
          <w:shd w:val="clear" w:color="auto" w:fill="FFFFFF"/>
        </w:rPr>
        <w:t xml:space="preserve"> quanto as galinhas estarão protegidas contra a variação extrema de temperatura.</w:t>
      </w:r>
    </w:p>
    <w:sectPr w:rsidR="0074122E" w:rsidRPr="0074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12"/>
    <w:rsid w:val="000B3EA4"/>
    <w:rsid w:val="004911CB"/>
    <w:rsid w:val="0074122E"/>
    <w:rsid w:val="00743A12"/>
    <w:rsid w:val="007A2C87"/>
    <w:rsid w:val="009F1519"/>
    <w:rsid w:val="00F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5F5E"/>
  <w15:chartTrackingRefBased/>
  <w15:docId w15:val="{5D39DF60-5D66-485E-8815-D2BD6BA7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1</cp:revision>
  <dcterms:created xsi:type="dcterms:W3CDTF">2021-09-25T23:29:00Z</dcterms:created>
  <dcterms:modified xsi:type="dcterms:W3CDTF">2021-09-26T00:16:00Z</dcterms:modified>
</cp:coreProperties>
</file>