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50BD" w14:textId="65909B45" w:rsidR="00E369BB" w:rsidRDefault="0013662C">
      <w:r w:rsidRPr="0013662C">
        <w:rPr>
          <w:rFonts w:hint="eastAsia"/>
        </w:rPr>
        <w:t>Strang, G. (2019). Introduction to Linear Algebra (5th ed.). Wellesley-Cambridge Press</w:t>
      </w:r>
    </w:p>
    <w:p w14:paraId="5D9FC40B" w14:textId="12AE83C3" w:rsidR="00162DB3" w:rsidRDefault="00162DB3">
      <w:pPr>
        <w:rPr>
          <w:rFonts w:hint="eastAsia"/>
        </w:rPr>
      </w:pPr>
      <w:r w:rsidRPr="00162DB3">
        <w:t xml:space="preserve">Horn R </w:t>
      </w:r>
      <w:proofErr w:type="spellStart"/>
      <w:r w:rsidRPr="00162DB3">
        <w:t>A,Johnson</w:t>
      </w:r>
      <w:proofErr w:type="spellEnd"/>
      <w:r w:rsidRPr="00162DB3">
        <w:t xml:space="preserve"> C </w:t>
      </w:r>
      <w:proofErr w:type="spellStart"/>
      <w:r w:rsidRPr="00162DB3">
        <w:t>R.Matrix</w:t>
      </w:r>
      <w:proofErr w:type="spellEnd"/>
      <w:r w:rsidRPr="00162DB3">
        <w:t xml:space="preserve"> Analysis[M].New York: Cambridge University Press, Cambridge,1985.</w:t>
      </w:r>
    </w:p>
    <w:sectPr w:rsidR="00162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A0"/>
    <w:rsid w:val="0013662C"/>
    <w:rsid w:val="00162DB3"/>
    <w:rsid w:val="002B1AA6"/>
    <w:rsid w:val="0050305F"/>
    <w:rsid w:val="006D30C0"/>
    <w:rsid w:val="00DA317B"/>
    <w:rsid w:val="00DD179D"/>
    <w:rsid w:val="00DD1DA0"/>
    <w:rsid w:val="00E3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B16D"/>
  <w15:chartTrackingRefBased/>
  <w15:docId w15:val="{2A9B7979-4415-47DB-8824-6132206D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子敬 黄</dc:creator>
  <cp:keywords/>
  <dc:description/>
  <cp:lastModifiedBy>子敬 黄</cp:lastModifiedBy>
  <cp:revision>5</cp:revision>
  <dcterms:created xsi:type="dcterms:W3CDTF">2026-03-12T09:59:00Z</dcterms:created>
  <dcterms:modified xsi:type="dcterms:W3CDTF">2026-03-16T14:19:00Z</dcterms:modified>
</cp:coreProperties>
</file>