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5BE9" w14:textId="63C8DAFD" w:rsidR="00821F42" w:rsidRPr="00821F42" w:rsidRDefault="00821F42" w:rsidP="00214E81">
      <w:pPr>
        <w:pStyle w:val="Title"/>
      </w:pPr>
      <w:r w:rsidRPr="00821F42">
        <w:t>Anti-Discrimination Policy</w:t>
      </w:r>
    </w:p>
    <w:p w14:paraId="6A09E431" w14:textId="49B0707E" w:rsidR="00821F42" w:rsidRPr="00821F42" w:rsidRDefault="00821F42" w:rsidP="00821F42">
      <w:r w:rsidRPr="00821F42">
        <w:rPr>
          <w:b/>
          <w:bCs/>
        </w:rPr>
        <w:t>publication date: 01.01.2022</w:t>
      </w:r>
    </w:p>
    <w:p w14:paraId="1D8862DA" w14:textId="59AC8458" w:rsidR="00821F42" w:rsidRPr="00821F42" w:rsidRDefault="00461CE4" w:rsidP="00214E81">
      <w:pPr>
        <w:pStyle w:val="Heading2"/>
      </w:pPr>
      <w:r>
        <w:t xml:space="preserve">1. </w:t>
      </w:r>
      <w:r w:rsidR="00821F42" w:rsidRPr="00821F42">
        <w:t>Background</w:t>
      </w:r>
    </w:p>
    <w:p w14:paraId="14451A3E" w14:textId="1F9FEECD" w:rsidR="00821F42" w:rsidRPr="00821F42" w:rsidRDefault="006730DE" w:rsidP="00821F42"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821F42" w:rsidRPr="00821F42">
        <w:t>does not support discrimination in any form against any group. </w:t>
      </w:r>
      <w:r w:rsidR="00FA6276">
        <w:rPr>
          <w:bdr w:val="none" w:sz="0" w:space="0" w:color="auto" w:frame="1"/>
        </w:rPr>
        <w:t>303 Overwatch A.S.B.L (</w:t>
      </w:r>
      <w:r w:rsidR="00FA6276" w:rsidRPr="00F703CC">
        <w:rPr>
          <w:szCs w:val="22"/>
          <w:bdr w:val="none" w:sz="0" w:space="0" w:color="auto" w:frame="1"/>
        </w:rPr>
        <w:t>RCS F13274)</w:t>
      </w:r>
      <w:r w:rsidR="00821F42" w:rsidRPr="00821F42">
        <w:t> endorses diversity, supports equal rights, and does not advocate, support</w:t>
      </w:r>
      <w:r w:rsidR="00B64AD6">
        <w:t>,</w:t>
      </w:r>
      <w:r w:rsidR="00821F42" w:rsidRPr="00821F42">
        <w:t xml:space="preserve"> or practice discrimination based on race, religion, age, national origin, language, sex, sexual orientation, or mental or physical </w:t>
      </w:r>
      <w:r w:rsidR="00E66B93">
        <w:t>disability</w:t>
      </w:r>
      <w:r w:rsidR="00821F42" w:rsidRPr="00821F42">
        <w:t>, whether covered by applicable legislation or not.</w:t>
      </w:r>
    </w:p>
    <w:p w14:paraId="3A0C7638" w14:textId="3D7D24E5" w:rsidR="00821F42" w:rsidRPr="00821F42" w:rsidRDefault="00461CE4" w:rsidP="00214E81">
      <w:pPr>
        <w:pStyle w:val="Heading2"/>
      </w:pPr>
      <w:r>
        <w:rPr>
          <w:lang w:val="en-CA"/>
        </w:rPr>
        <w:t xml:space="preserve">2. </w:t>
      </w:r>
      <w:r w:rsidR="00821F42" w:rsidRPr="00821F42">
        <w:rPr>
          <w:lang w:val="en-CA"/>
        </w:rPr>
        <w:t>Principles of Anti</w:t>
      </w:r>
      <w:r w:rsidR="00B64AD6">
        <w:rPr>
          <w:lang w:val="en-CA"/>
        </w:rPr>
        <w:t>-</w:t>
      </w:r>
      <w:r w:rsidR="00821F42" w:rsidRPr="00821F42">
        <w:rPr>
          <w:lang w:val="en-CA"/>
        </w:rPr>
        <w:t>Discrimination </w:t>
      </w:r>
    </w:p>
    <w:p w14:paraId="0B2016F1" w14:textId="2BE47133" w:rsidR="00821F42" w:rsidRPr="00821F42" w:rsidRDefault="00FA6276" w:rsidP="00821F42"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821F42" w:rsidRPr="00821F42">
        <w:t>does not advocate, support</w:t>
      </w:r>
      <w:r w:rsidR="00B64AD6">
        <w:t>,</w:t>
      </w:r>
      <w:r w:rsidR="00821F42" w:rsidRPr="00821F42">
        <w:t xml:space="preserve"> or practice discrimination based on race, religion, age, national origin, language, sex, sexual orientation, mental or physical </w:t>
      </w:r>
      <w:r w:rsidR="00E66B93">
        <w:t>disability</w:t>
      </w:r>
      <w:r w:rsidR="009216C1">
        <w:t>,</w:t>
      </w:r>
      <w:r w:rsidR="00821F42" w:rsidRPr="00821F42">
        <w:t xml:space="preserve"> or any other personal attribute protected by law. </w:t>
      </w:r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821F42" w:rsidRPr="00821F42">
        <w:t xml:space="preserve">will make all reasonable accommodations to allow people who experience difficulties in their dealings with the </w:t>
      </w:r>
      <w:r w:rsidR="00B64AD6">
        <w:t>organization</w:t>
      </w:r>
      <w:r w:rsidR="00821F42" w:rsidRPr="00821F42">
        <w:t xml:space="preserve"> to benefit equally from its work. </w:t>
      </w:r>
    </w:p>
    <w:p w14:paraId="691CD1CC" w14:textId="78C46E3E" w:rsidR="00821F42" w:rsidRPr="00821F42" w:rsidRDefault="00461CE4" w:rsidP="00214E81">
      <w:pPr>
        <w:pStyle w:val="Heading2"/>
      </w:pPr>
      <w:r>
        <w:t xml:space="preserve">3. </w:t>
      </w:r>
      <w:r w:rsidR="00821F42" w:rsidRPr="00821F42">
        <w:t>Policy Objectives</w:t>
      </w:r>
    </w:p>
    <w:p w14:paraId="11A96C6F" w14:textId="77777777" w:rsidR="00821F42" w:rsidRPr="00821F42" w:rsidRDefault="00821F42" w:rsidP="00821F42">
      <w:r w:rsidRPr="00821F42">
        <w:t>It is the objective of this policy to require that all reasonable steps be taken to ensure that:</w:t>
      </w:r>
    </w:p>
    <w:p w14:paraId="2BB19253" w14:textId="00C24B7B" w:rsidR="00821F42" w:rsidRPr="00821F42" w:rsidRDefault="00821F42" w:rsidP="00821F42">
      <w:pPr>
        <w:numPr>
          <w:ilvl w:val="0"/>
          <w:numId w:val="1"/>
        </w:numPr>
      </w:pPr>
      <w:r w:rsidRPr="00821F42">
        <w:t xml:space="preserve">Discrimination in any form does not take place at </w:t>
      </w:r>
      <w:r w:rsidR="00FA6276">
        <w:rPr>
          <w:bdr w:val="none" w:sz="0" w:space="0" w:color="auto" w:frame="1"/>
        </w:rPr>
        <w:t>303 Overwatch A.S.B.L (</w:t>
      </w:r>
      <w:r w:rsidR="00FA6276" w:rsidRPr="00F703CC">
        <w:rPr>
          <w:szCs w:val="22"/>
          <w:bdr w:val="none" w:sz="0" w:space="0" w:color="auto" w:frame="1"/>
        </w:rPr>
        <w:t>RCS F13274)</w:t>
      </w:r>
    </w:p>
    <w:p w14:paraId="5647563D" w14:textId="4DF9CAA4" w:rsidR="00821F42" w:rsidRPr="00821F42" w:rsidRDefault="00FA6276" w:rsidP="00821F42">
      <w:pPr>
        <w:numPr>
          <w:ilvl w:val="0"/>
          <w:numId w:val="1"/>
        </w:numPr>
      </w:pPr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277A61">
        <w:t xml:space="preserve">continues </w:t>
      </w:r>
      <w:r w:rsidR="00C72551">
        <w:t>work</w:t>
      </w:r>
      <w:r w:rsidR="00277A61">
        <w:t>ing</w:t>
      </w:r>
      <w:r w:rsidR="00C72551">
        <w:t xml:space="preserve"> to end</w:t>
      </w:r>
      <w:r w:rsidR="00821F42" w:rsidRPr="00821F42">
        <w:t xml:space="preserve"> discrimination </w:t>
      </w:r>
      <w:r w:rsidR="008C546A">
        <w:t>through</w:t>
      </w:r>
      <w:r w:rsidR="008C546A" w:rsidRPr="00821F42">
        <w:t xml:space="preserve"> </w:t>
      </w:r>
      <w:r w:rsidR="00821F42" w:rsidRPr="00821F42">
        <w:t xml:space="preserve">its operational ecosystem and outreach </w:t>
      </w:r>
      <w:r w:rsidR="00E66B93">
        <w:t xml:space="preserve">campaigns, </w:t>
      </w:r>
      <w:r w:rsidR="0064777C">
        <w:t>projects</w:t>
      </w:r>
      <w:r w:rsidR="00E66B93">
        <w:t>,</w:t>
      </w:r>
      <w:r w:rsidR="0064777C">
        <w:t xml:space="preserve"> and </w:t>
      </w:r>
      <w:r w:rsidR="00821F42" w:rsidRPr="00821F42">
        <w:t>programs</w:t>
      </w:r>
    </w:p>
    <w:p w14:paraId="6437614A" w14:textId="77777777" w:rsidR="00191584" w:rsidRDefault="00191584"/>
    <w:sectPr w:rsidR="0019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3E54"/>
    <w:multiLevelType w:val="multilevel"/>
    <w:tmpl w:val="D9E83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89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42"/>
    <w:rsid w:val="000B15AC"/>
    <w:rsid w:val="00191584"/>
    <w:rsid w:val="00214E81"/>
    <w:rsid w:val="0023718B"/>
    <w:rsid w:val="00277A61"/>
    <w:rsid w:val="0040794F"/>
    <w:rsid w:val="00461CE4"/>
    <w:rsid w:val="00512EB9"/>
    <w:rsid w:val="0064777C"/>
    <w:rsid w:val="006730DE"/>
    <w:rsid w:val="007032FE"/>
    <w:rsid w:val="00752BBD"/>
    <w:rsid w:val="00775E53"/>
    <w:rsid w:val="00821F42"/>
    <w:rsid w:val="008871C7"/>
    <w:rsid w:val="008C546A"/>
    <w:rsid w:val="009216C1"/>
    <w:rsid w:val="0095625E"/>
    <w:rsid w:val="00B128EE"/>
    <w:rsid w:val="00B62FC8"/>
    <w:rsid w:val="00B64AD6"/>
    <w:rsid w:val="00BD0516"/>
    <w:rsid w:val="00C00089"/>
    <w:rsid w:val="00C070AC"/>
    <w:rsid w:val="00C4251B"/>
    <w:rsid w:val="00C6437C"/>
    <w:rsid w:val="00C72551"/>
    <w:rsid w:val="00D0784D"/>
    <w:rsid w:val="00E1530E"/>
    <w:rsid w:val="00E54265"/>
    <w:rsid w:val="00E65841"/>
    <w:rsid w:val="00E66B93"/>
    <w:rsid w:val="00FA6276"/>
    <w:rsid w:val="00FD3ED8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139004"/>
  <w15:chartTrackingRefBased/>
  <w15:docId w15:val="{9B8E5EE2-24D4-6D42-96A0-9597925E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after="3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AC"/>
    <w:rPr>
      <w:rFonts w:cs="Times New Roman"/>
      <w:color w:val="191208" w:themeColor="text1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784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784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E65D0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5F7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8E4585" w:themeColor="accent3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E5F7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8E4585" w:themeColor="accent3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0784D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5E7E3A" w:themeColor="accent2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D0784D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5E7E3A" w:themeColor="accent2"/>
      <w:sz w:val="24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D0784D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5E7E3A" w:themeColor="accen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4D"/>
    <w:rPr>
      <w:rFonts w:asciiTheme="majorHAnsi" w:eastAsiaTheme="majorEastAsia" w:hAnsiTheme="majorHAnsi" w:cstheme="majorBidi"/>
      <w:b/>
      <w:bCs/>
      <w:color w:val="191208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84D"/>
    <w:rPr>
      <w:rFonts w:asciiTheme="majorHAnsi" w:eastAsiaTheme="majorEastAsia" w:hAnsiTheme="majorHAnsi" w:cstheme="majorBidi"/>
      <w:b/>
      <w:bCs/>
      <w:color w:val="E65D0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4E81"/>
    <w:pPr>
      <w:pBdr>
        <w:bottom w:val="single" w:sz="8" w:space="4" w:color="E65D0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E81"/>
    <w:rPr>
      <w:rFonts w:asciiTheme="majorHAnsi" w:eastAsiaTheme="majorEastAsia" w:hAnsiTheme="majorHAnsi" w:cstheme="majorBidi"/>
      <w:color w:val="191208" w:themeColor="tex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E5F73"/>
    <w:rPr>
      <w:rFonts w:asciiTheme="majorHAnsi" w:eastAsiaTheme="majorEastAsia" w:hAnsiTheme="majorHAnsi" w:cstheme="majorBidi"/>
      <w:b/>
      <w:bCs/>
      <w:color w:val="8E4585" w:themeColor="accent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0784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8E4585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784D"/>
    <w:rPr>
      <w:rFonts w:asciiTheme="majorHAnsi" w:eastAsiaTheme="majorEastAsia" w:hAnsiTheme="majorHAnsi" w:cstheme="majorBidi"/>
      <w:i/>
      <w:iCs/>
      <w:color w:val="8E4585" w:themeColor="accent3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D0784D"/>
    <w:pPr>
      <w:spacing w:after="0"/>
    </w:pPr>
    <w:rPr>
      <w:bCs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E5F73"/>
    <w:rPr>
      <w:rFonts w:asciiTheme="majorHAnsi" w:eastAsiaTheme="majorEastAsia" w:hAnsiTheme="majorHAnsi" w:cstheme="majorBidi"/>
      <w:b/>
      <w:bCs/>
      <w:i/>
      <w:iCs/>
      <w:color w:val="8E4585" w:themeColor="accent3"/>
    </w:rPr>
  </w:style>
  <w:style w:type="character" w:customStyle="1" w:styleId="Heading5Char">
    <w:name w:val="Heading 5 Char"/>
    <w:basedOn w:val="DefaultParagraphFont"/>
    <w:link w:val="Heading5"/>
    <w:uiPriority w:val="9"/>
    <w:rsid w:val="00D0784D"/>
    <w:rPr>
      <w:rFonts w:asciiTheme="majorHAnsi" w:eastAsiaTheme="majorEastAsia" w:hAnsiTheme="majorHAnsi" w:cstheme="majorBidi"/>
      <w:color w:val="5E7E3A" w:themeColor="accent2"/>
    </w:rPr>
  </w:style>
  <w:style w:type="character" w:customStyle="1" w:styleId="Heading6Char">
    <w:name w:val="Heading 6 Char"/>
    <w:basedOn w:val="DefaultParagraphFont"/>
    <w:link w:val="Heading6"/>
    <w:uiPriority w:val="9"/>
    <w:rsid w:val="00D0784D"/>
    <w:rPr>
      <w:rFonts w:asciiTheme="majorHAnsi" w:eastAsiaTheme="majorEastAsia" w:hAnsiTheme="majorHAnsi" w:cstheme="majorBidi"/>
      <w:i/>
      <w:iCs/>
      <w:color w:val="5E7E3A" w:themeColor="accent2"/>
    </w:rPr>
  </w:style>
  <w:style w:type="character" w:styleId="IntenseEmphasis">
    <w:name w:val="Intense Emphasis"/>
    <w:basedOn w:val="DefaultParagraphFont"/>
    <w:uiPriority w:val="21"/>
    <w:qFormat/>
    <w:rsid w:val="00D0784D"/>
    <w:rPr>
      <w:b/>
      <w:bCs/>
      <w:i/>
      <w:iCs/>
      <w:color w:val="F0534F" w:themeColor="accent4"/>
    </w:rPr>
  </w:style>
  <w:style w:type="character" w:styleId="IntenseReference">
    <w:name w:val="Intense Reference"/>
    <w:basedOn w:val="DefaultParagraphFont"/>
    <w:uiPriority w:val="32"/>
    <w:qFormat/>
    <w:rsid w:val="00D0784D"/>
    <w:rPr>
      <w:b/>
      <w:bCs/>
      <w:caps w:val="0"/>
      <w:smallCaps w:val="0"/>
      <w:color w:val="5E7E3A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0784D"/>
    <w:pPr>
      <w:pBdr>
        <w:top w:val="single" w:sz="4" w:space="8" w:color="E65D0D" w:themeColor="accent1"/>
        <w:bottom w:val="single" w:sz="4" w:space="4" w:color="E65D0D" w:themeColor="accent1"/>
      </w:pBdr>
      <w:spacing w:before="200" w:after="280" w:line="276" w:lineRule="auto"/>
      <w:ind w:left="936" w:right="936"/>
    </w:pPr>
    <w:rPr>
      <w:rFonts w:cstheme="minorBidi"/>
      <w:b/>
      <w:bCs/>
      <w:i/>
      <w:iCs/>
      <w:color w:val="F0534F" w:themeColor="accent4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4D"/>
    <w:rPr>
      <w:b/>
      <w:bCs/>
      <w:i/>
      <w:iCs/>
      <w:color w:val="F0534F" w:themeColor="accent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0784D"/>
    <w:pPr>
      <w:outlineLvl w:val="9"/>
    </w:pPr>
  </w:style>
  <w:style w:type="character" w:styleId="SubtleEmphasis">
    <w:name w:val="Subtle Emphasis"/>
    <w:basedOn w:val="DefaultParagraphFont"/>
    <w:uiPriority w:val="19"/>
    <w:qFormat/>
    <w:rsid w:val="00D0784D"/>
    <w:rPr>
      <w:i/>
      <w:iCs/>
      <w:color w:val="735325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D0784D"/>
    <w:pPr>
      <w:ind w:left="864" w:right="864"/>
      <w:jc w:val="center"/>
    </w:pPr>
    <w:rPr>
      <w:i/>
      <w:iCs/>
      <w:color w:val="614837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D0784D"/>
    <w:rPr>
      <w:rFonts w:cs="Times New Roman"/>
      <w:i/>
      <w:iCs/>
      <w:color w:val="614837" w:themeColor="text2"/>
      <w:sz w:val="22"/>
    </w:rPr>
  </w:style>
  <w:style w:type="character" w:styleId="SubtleReference">
    <w:name w:val="Subtle Reference"/>
    <w:basedOn w:val="DefaultParagraphFont"/>
    <w:uiPriority w:val="31"/>
    <w:qFormat/>
    <w:rsid w:val="00D0784D"/>
    <w:rPr>
      <w:caps w:val="0"/>
      <w:smallCaps w:val="0"/>
      <w:color w:val="5E7E3A" w:themeColor="accent2"/>
      <w:u w:val="single"/>
    </w:rPr>
  </w:style>
  <w:style w:type="paragraph" w:styleId="BlockText">
    <w:name w:val="Block Text"/>
    <w:basedOn w:val="Normal"/>
    <w:uiPriority w:val="99"/>
    <w:semiHidden/>
    <w:unhideWhenUsed/>
    <w:rsid w:val="00B128EE"/>
    <w:pPr>
      <w:pBdr>
        <w:top w:val="single" w:sz="2" w:space="10" w:color="E65D0D" w:themeColor="accent1"/>
        <w:left w:val="single" w:sz="2" w:space="10" w:color="E65D0D" w:themeColor="accent1"/>
        <w:bottom w:val="single" w:sz="2" w:space="10" w:color="E65D0D" w:themeColor="accent1"/>
        <w:right w:val="single" w:sz="2" w:space="10" w:color="E65D0D" w:themeColor="accent1"/>
      </w:pBdr>
      <w:ind w:left="1152" w:right="1152"/>
    </w:pPr>
    <w:rPr>
      <w:rFonts w:eastAsiaTheme="minorEastAsia" w:cstheme="minorBidi"/>
      <w:i/>
      <w:iCs/>
      <w:color w:val="E65D0D" w:themeColor="accent1"/>
    </w:rPr>
  </w:style>
  <w:style w:type="paragraph" w:customStyle="1" w:styleId="Link">
    <w:name w:val="Link"/>
    <w:basedOn w:val="Normal"/>
    <w:link w:val="LinkChar"/>
    <w:autoRedefine/>
    <w:qFormat/>
    <w:rsid w:val="00D0784D"/>
    <w:rPr>
      <w:u w:val="single"/>
    </w:rPr>
  </w:style>
  <w:style w:type="character" w:customStyle="1" w:styleId="LinkChar">
    <w:name w:val="Link Char"/>
    <w:basedOn w:val="DefaultParagraphFont"/>
    <w:link w:val="Link"/>
    <w:rsid w:val="00D0784D"/>
    <w:rPr>
      <w:rFonts w:cs="Times New Roman"/>
      <w:sz w:val="22"/>
      <w:u w:val="single"/>
    </w:rPr>
  </w:style>
  <w:style w:type="paragraph" w:styleId="ListParagraph">
    <w:name w:val="List Paragraph"/>
    <w:basedOn w:val="Normal"/>
    <w:uiPriority w:val="34"/>
    <w:qFormat/>
    <w:rsid w:val="00D0784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0784D"/>
    <w:rPr>
      <w:rFonts w:cs="Times New Roman"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0784D"/>
    <w:rPr>
      <w:rFonts w:asciiTheme="majorHAnsi" w:eastAsiaTheme="majorEastAsia" w:hAnsiTheme="majorHAnsi" w:cstheme="majorBidi"/>
      <w:i/>
      <w:iCs/>
      <w:color w:val="5E7E3A" w:themeColor="accent2"/>
    </w:rPr>
  </w:style>
  <w:style w:type="character" w:styleId="Emphasis">
    <w:name w:val="Emphasis"/>
    <w:basedOn w:val="DefaultParagraphFont"/>
    <w:uiPriority w:val="20"/>
    <w:qFormat/>
    <w:rsid w:val="00D0784D"/>
    <w:rPr>
      <w:i/>
      <w:iCs/>
    </w:rPr>
  </w:style>
  <w:style w:type="character" w:styleId="Strong">
    <w:name w:val="Strong"/>
    <w:basedOn w:val="DefaultParagraphFont"/>
    <w:uiPriority w:val="22"/>
    <w:qFormat/>
    <w:rsid w:val="00D0784D"/>
    <w:rPr>
      <w:b/>
      <w:bCs/>
    </w:rPr>
  </w:style>
  <w:style w:type="character" w:styleId="BookTitle">
    <w:name w:val="Book Title"/>
    <w:basedOn w:val="DefaultParagraphFont"/>
    <w:uiPriority w:val="33"/>
    <w:qFormat/>
    <w:rsid w:val="00D0784D"/>
    <w:rPr>
      <w:b/>
      <w:bCs/>
      <w:caps w:val="0"/>
      <w:smallCaps w:val="0"/>
      <w:spacing w:val="5"/>
    </w:rPr>
  </w:style>
  <w:style w:type="paragraph" w:styleId="Revision">
    <w:name w:val="Revision"/>
    <w:hidden/>
    <w:uiPriority w:val="99"/>
    <w:semiHidden/>
    <w:rsid w:val="00C00089"/>
    <w:pPr>
      <w:spacing w:after="0"/>
    </w:pPr>
    <w:rPr>
      <w:rFonts w:cs="Times New Roman"/>
      <w:color w:val="191208" w:themeColor="tex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12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E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EB9"/>
    <w:rPr>
      <w:rFonts w:cs="Times New Roman"/>
      <w:color w:val="19120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EB9"/>
    <w:rPr>
      <w:rFonts w:cs="Times New Roman"/>
      <w:b/>
      <w:bCs/>
      <w:color w:val="191208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193">
          <w:marLeft w:val="0"/>
          <w:marRight w:val="0"/>
          <w:marTop w:val="0"/>
          <w:marBottom w:val="0"/>
          <w:divBdr>
            <w:top w:val="single" w:sz="6" w:space="0" w:color="D8D8D8"/>
            <w:left w:val="single" w:sz="2" w:space="0" w:color="auto"/>
            <w:bottom w:val="single" w:sz="2" w:space="0" w:color="D8D8D8"/>
            <w:right w:val="single" w:sz="2" w:space="0" w:color="auto"/>
          </w:divBdr>
          <w:divsChild>
            <w:div w:id="650058747">
              <w:marLeft w:val="0"/>
              <w:marRight w:val="0"/>
              <w:marTop w:val="0"/>
              <w:marBottom w:val="0"/>
              <w:divBdr>
                <w:top w:val="single" w:sz="2" w:space="31" w:color="auto"/>
                <w:left w:val="single" w:sz="2" w:space="0" w:color="auto"/>
                <w:bottom w:val="single" w:sz="2" w:space="31" w:color="auto"/>
                <w:right w:val="single" w:sz="2" w:space="0" w:color="auto"/>
              </w:divBdr>
              <w:divsChild>
                <w:div w:id="1651445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9194880">
                      <w:marLeft w:val="171"/>
                      <w:marRight w:val="171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76834959">
          <w:marLeft w:val="0"/>
          <w:marRight w:val="0"/>
          <w:marTop w:val="0"/>
          <w:marBottom w:val="0"/>
          <w:divBdr>
            <w:top w:val="single" w:sz="2" w:space="31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273557565">
              <w:marLeft w:val="171"/>
              <w:marRight w:val="171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774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48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94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0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813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8" w:color="auto"/>
                                        <w:bottom w:val="single" w:sz="2" w:space="8" w:color="auto"/>
                                        <w:right w:val="single" w:sz="2" w:space="8" w:color="auto"/>
                                      </w:divBdr>
                                      <w:divsChild>
                                        <w:div w:id="196963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5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piced">
  <a:themeElements>
    <a:clrScheme name="Custom 2">
      <a:dk1>
        <a:srgbClr val="191208"/>
      </a:dk1>
      <a:lt1>
        <a:srgbClr val="FFFAF3"/>
      </a:lt1>
      <a:dk2>
        <a:srgbClr val="614837"/>
      </a:dk2>
      <a:lt2>
        <a:srgbClr val="D0ECB2"/>
      </a:lt2>
      <a:accent1>
        <a:srgbClr val="E65D0D"/>
      </a:accent1>
      <a:accent2>
        <a:srgbClr val="5E7E3A"/>
      </a:accent2>
      <a:accent3>
        <a:srgbClr val="8E4585"/>
      </a:accent3>
      <a:accent4>
        <a:srgbClr val="F0534F"/>
      </a:accent4>
      <a:accent5>
        <a:srgbClr val="FAA916"/>
      </a:accent5>
      <a:accent6>
        <a:srgbClr val="F7F32B"/>
      </a:accent6>
      <a:hlink>
        <a:srgbClr val="4193F0"/>
      </a:hlink>
      <a:folHlink>
        <a:srgbClr val="0F55A5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</dc:creator>
  <cp:keywords/>
  <dc:description/>
  <cp:lastModifiedBy>William Ferguson</cp:lastModifiedBy>
  <cp:revision>19</cp:revision>
  <dcterms:created xsi:type="dcterms:W3CDTF">2021-12-30T23:13:00Z</dcterms:created>
  <dcterms:modified xsi:type="dcterms:W3CDTF">2022-10-08T16:17:00Z</dcterms:modified>
</cp:coreProperties>
</file>