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rFonts w:hint="eastAsia"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4753DE5F" w14:textId="79A524CD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1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60C14678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1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6B87E90E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="00173405" w:rsidRPr="008D7EB0">
              <w:rPr>
                <w:rStyle w:val="a7"/>
                <w:noProof/>
              </w:rPr>
              <w:t>第三章 多为随机变量及其分布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_Toc20131118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4572D7C1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="00173405" w:rsidRPr="008D7EB0">
              <w:rPr>
                <w:rStyle w:val="a7"/>
                <w:noProof/>
              </w:rPr>
              <w:t>第四章 随机变量的数字特征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_Toc20131119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67678C74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="00173405" w:rsidRPr="008D7EB0">
              <w:rPr>
                <w:rStyle w:val="a7"/>
                <w:noProof/>
              </w:rPr>
              <w:t>第五章 大数定律和中心极限定理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_Toc20131120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4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B81FC9D" w14:textId="0D6432A3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1" w:history="1">
            <w:r w:rsidR="00173405" w:rsidRPr="008D7EB0">
              <w:rPr>
                <w:rStyle w:val="a7"/>
                <w:noProof/>
              </w:rPr>
              <w:t>第六章 样本及抽样分布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_Toc20131121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4C4BFEC" w14:textId="45A89215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2" w:history="1">
            <w:r w:rsidR="00173405" w:rsidRPr="008D7EB0">
              <w:rPr>
                <w:rStyle w:val="a7"/>
                <w:noProof/>
              </w:rPr>
              <w:t>第七章 参数估计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_Toc20131122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B036CA4" w14:textId="656E156D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="00173405" w:rsidRPr="008D7EB0">
              <w:rPr>
                <w:rStyle w:val="a7"/>
                <w:noProof/>
              </w:rPr>
              <w:t>第八章 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_Toc20131123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6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5DD4E808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="00173405" w:rsidRPr="008D7EB0">
              <w:rPr>
                <w:rStyle w:val="a7"/>
                <w:noProof/>
              </w:rPr>
              <w:t>三大抽样分布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_Toc20131124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78CE716F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="00173405" w:rsidRPr="008D7EB0">
              <w:rPr>
                <w:rStyle w:val="a7"/>
                <w:noProof/>
              </w:rPr>
              <w:t>常</w:t>
            </w:r>
            <w:r w:rsidR="00173405" w:rsidRPr="008D7EB0">
              <w:rPr>
                <w:rStyle w:val="a7"/>
                <w:noProof/>
              </w:rPr>
              <w:t>用</w:t>
            </w:r>
            <w:r w:rsidR="00173405" w:rsidRPr="008D7EB0">
              <w:rPr>
                <w:rStyle w:val="a7"/>
                <w:noProof/>
              </w:rPr>
              <w:t>随机变量分布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_Toc20131125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8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6D57E115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="00173405" w:rsidRPr="008D7EB0">
              <w:rPr>
                <w:rStyle w:val="a7"/>
                <w:noProof/>
              </w:rPr>
              <w:t>正态总体均值、方差的置信区间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9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6B4C6919" w:rsidR="00173405" w:rsidRPr="008D7EB0" w:rsidRDefault="00F1506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="00173405" w:rsidRPr="008D7EB0">
              <w:rPr>
                <w:rStyle w:val="a7"/>
                <w:noProof/>
              </w:rPr>
              <w:t>正态总体参数的假设检验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10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B889CEB" w14:textId="77777777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F15067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74BCECBB" w:rsidR="00F43644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0ED2CAD5" w14:textId="691FAF23" w:rsidR="00EE17F3" w:rsidRPr="00475DB1" w:rsidRDefault="00EE17F3" w:rsidP="00F43644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~P(2λ)</m:t>
        </m:r>
      </m:oMath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2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2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E902B0F" w14:textId="6053A442" w:rsidR="00437881" w:rsidRPr="00485478" w:rsidRDefault="00C35D68" w:rsidP="0048547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3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7C1D730B" w14:textId="25C79A3D" w:rsidR="009C7A5B" w:rsidRDefault="009C7A5B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0131118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F15067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1BF4C2E5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  <m:r>
          <w:rPr>
            <w:rFonts w:ascii="Cambria Math" w:hAnsi="Cambria Math"/>
            <w:kern w:val="0"/>
            <w:szCs w:val="21"/>
          </w:rPr>
          <m:t>⇒X~N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w:r w:rsidR="0089477F">
        <w:rPr>
          <w:rFonts w:hint="eastAsia"/>
          <w:szCs w:val="21"/>
        </w:rPr>
        <w:t>&amp;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F15067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F15067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1559EEC2" w14:textId="362933C9" w:rsidR="00437881" w:rsidRPr="00437881" w:rsidRDefault="00437881" w:rsidP="00437881">
      <w:pPr>
        <w:pStyle w:val="a3"/>
        <w:ind w:left="4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2D976A75" w14:textId="77777777" w:rsidR="00437881" w:rsidRPr="00475DB1" w:rsidRDefault="0043788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p w14:paraId="0E55BAA2" w14:textId="77777777" w:rsidR="0076329B" w:rsidRPr="00475DB1" w:rsidRDefault="0076329B" w:rsidP="006C53FF">
      <w:pPr>
        <w:rPr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5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lastRenderedPageBreak/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32EE71BF" w:rsidR="00D76C42" w:rsidRPr="008526B8" w:rsidRDefault="00D76C42" w:rsidP="008526B8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2B910F2E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FF0A94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F15067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69B07C0E" w:rsidR="00131B48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329426B7" w14:textId="77777777" w:rsidR="00E355D4" w:rsidRPr="00475DB1" w:rsidRDefault="00E355D4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6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6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1AF62079" w14:textId="4EA93B79" w:rsidR="00273AFA" w:rsidRDefault="00752C9F" w:rsidP="00273AFA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  <w:r w:rsidR="00273AFA">
        <w:rPr>
          <w:szCs w:val="21"/>
        </w:rPr>
        <w:tab/>
      </w:r>
    </w:p>
    <w:p w14:paraId="21B8A0A2" w14:textId="500E181F" w:rsidR="00752C9F" w:rsidRPr="00273AFA" w:rsidRDefault="00273AFA" w:rsidP="00273AFA">
      <w:pPr>
        <w:pStyle w:val="a3"/>
        <w:ind w:left="840" w:firstLineChars="0" w:firstLine="0"/>
        <w:rPr>
          <w:szCs w:val="21"/>
        </w:rPr>
      </w:pPr>
      <w:r w:rsidRPr="00273AFA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273AFA">
        <w:rPr>
          <w:szCs w:val="21"/>
        </w:rPr>
        <w:tab/>
      </w:r>
      <w:r w:rsidR="00752C9F" w:rsidRPr="00273AFA">
        <w:rPr>
          <w:szCs w:val="21"/>
        </w:rPr>
        <w:tab/>
      </w:r>
      <w:r w:rsidR="00752C9F" w:rsidRPr="00273AFA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6019C66B" w14:textId="77777777" w:rsidR="002836E4" w:rsidRDefault="00752C9F" w:rsidP="002836E4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4C98805D" w14:textId="77777777" w:rsidR="00A6537B" w:rsidRDefault="002836E4" w:rsidP="002836E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>
        <w:rPr>
          <w:rFonts w:hint="eastAsia"/>
          <w:szCs w:val="21"/>
        </w:rPr>
        <w:t>独立同</w:t>
      </w:r>
      <w:r w:rsidR="00A67E84" w:rsidRPr="002836E4">
        <w:rPr>
          <w:rFonts w:hint="eastAsia"/>
          <w:szCs w:val="21"/>
        </w:rPr>
        <w:t>分布</w:t>
      </w:r>
      <w:r w:rsidR="004032D7">
        <w:rPr>
          <w:rFonts w:hint="eastAsia"/>
          <w:szCs w:val="21"/>
        </w:rPr>
        <w:t>，期望存在</w:t>
      </w:r>
      <w:r w:rsidR="00752C9F" w:rsidRPr="002836E4">
        <w:rPr>
          <w:szCs w:val="21"/>
        </w:rPr>
        <w:tab/>
      </w:r>
    </w:p>
    <w:p w14:paraId="1DD38D84" w14:textId="3907A53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bookmarkStart w:id="7" w:name="_GoBack"/>
      <w:bookmarkEnd w:id="7"/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D82F304" w14:textId="615DD074" w:rsidR="00083BCC" w:rsidRPr="005D154E" w:rsidRDefault="00083BCC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结论：切比雪夫or辛钦能推出伯努利</w:t>
      </w:r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F15067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F15067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102AFD12" w14:textId="43027D73" w:rsidR="00860D1C" w:rsidRPr="00485478" w:rsidRDefault="00E11002" w:rsidP="00485478">
      <w:pPr>
        <w:pStyle w:val="a3"/>
        <w:numPr>
          <w:ilvl w:val="1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</m:t>
                </m:r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8" w:name="_Toc20131121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8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密度</w:t>
      </w:r>
      <w:r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D90481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1F89EC37" w14:textId="4C22DDAC" w:rsidR="003343BB" w:rsidRPr="009475AE" w:rsidRDefault="00CC49D4" w:rsidP="009475AE">
      <w:pPr>
        <w:ind w:firstLineChars="100" w:firstLine="210"/>
        <w:rPr>
          <w:rFonts w:hint="eastAsia"/>
          <w:iCs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μ</m:t>
        </m:r>
      </m:oMath>
      <w:r w:rsidRPr="006E6D6F">
        <w:rPr>
          <w:rFonts w:hint="eastAsia"/>
          <w:b/>
          <w:bCs/>
          <w:kern w:val="0"/>
          <w:szCs w:val="21"/>
        </w:rPr>
        <w:t>；②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48B02B26" w14:textId="7FA55396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5C4C3BD5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6A34D4">
        <w:rPr>
          <w:rFonts w:hint="eastAsia"/>
          <w:b/>
          <w:bCs/>
          <w:szCs w:val="21"/>
          <w:shd w:val="pct15" w:color="auto" w:fill="FFFFFF"/>
        </w:rPr>
        <w:t>卡方分布</w:t>
      </w:r>
      <w:r w:rsidRPr="00475DB1">
        <w:rPr>
          <w:rFonts w:hint="eastAsia"/>
          <w:szCs w:val="21"/>
        </w:rPr>
        <w:t>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</w:r>
    </w:p>
    <w:p w14:paraId="06BDF3A9" w14:textId="627EA733" w:rsidR="000E18A9" w:rsidRPr="001678E7" w:rsidRDefault="005D01CA" w:rsidP="000F4578">
      <w:pPr>
        <w:pStyle w:val="a3"/>
        <w:ind w:left="1260" w:firstLineChars="0"/>
        <w:rPr>
          <w:strike/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  <w:r w:rsidR="000F4578">
        <w:rPr>
          <w:kern w:val="0"/>
          <w:szCs w:val="21"/>
        </w:rPr>
        <w:tab/>
      </w:r>
      <w:r w:rsidR="000E18A9" w:rsidRPr="001678E7">
        <w:rPr>
          <w:rFonts w:hint="eastAsia"/>
          <w:strike/>
          <w:szCs w:val="21"/>
        </w:rPr>
        <w:t>若n为正整数，</w:t>
      </w:r>
      <m:oMath>
        <m:r>
          <w:rPr>
            <w:rFonts w:ascii="Cambria Math" w:hAnsi="Cambria Math"/>
            <w:strike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trike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trike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trike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trike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trike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70690D90" w14:textId="77777777" w:rsidR="006A34D4" w:rsidRDefault="002563FD" w:rsidP="006A34D4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6A34D4">
        <w:rPr>
          <w:rFonts w:hint="eastAsia"/>
          <w:b/>
          <w:bCs/>
          <w:szCs w:val="21"/>
          <w:shd w:val="pct15" w:color="auto" w:fill="FFFFFF"/>
        </w:rPr>
        <w:t>t分布</w:t>
      </w:r>
      <w:r w:rsidRPr="00475DB1">
        <w:rPr>
          <w:rFonts w:hint="eastAsia"/>
          <w:szCs w:val="21"/>
        </w:rPr>
        <w:t>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  <m:r>
          <w:rPr>
            <w:rFonts w:ascii="Cambria Math" w:hAnsi="Cambria Math"/>
            <w:szCs w:val="21"/>
          </w:rPr>
          <m:t>,X,Y</m:t>
        </m:r>
      </m:oMath>
      <w:r w:rsidR="006A34D4">
        <w:rPr>
          <w:rFonts w:hint="eastAsia"/>
          <w:szCs w:val="21"/>
        </w:rPr>
        <w:t>独立</w:t>
      </w:r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</w:p>
    <w:p w14:paraId="1BBD6322" w14:textId="3E76D8D4" w:rsidR="002563FD" w:rsidRPr="006A34D4" w:rsidRDefault="006A5C7F" w:rsidP="006A34D4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6A34D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65766457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580AB45C" w14:textId="093A3145" w:rsidR="00784CCF" w:rsidRDefault="00784CCF" w:rsidP="001439FD">
      <w:pPr>
        <w:ind w:left="420" w:firstLine="420"/>
        <w:rPr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  <w:r w:rsidR="001439FD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1880E389" w14:textId="7088BA1D" w:rsidR="006A34D4" w:rsidRPr="001439FD" w:rsidRDefault="006A34D4" w:rsidP="001439FD">
      <w:pPr>
        <w:ind w:left="420" w:firstLine="420"/>
        <w:rPr>
          <w:rFonts w:hint="eastAsia"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/2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=α</m:t>
        </m:r>
      </m:oMath>
    </w:p>
    <w:p w14:paraId="4C622487" w14:textId="242BD4E9" w:rsidR="00BF37EC" w:rsidRPr="002B5BF1" w:rsidRDefault="00FC67E8" w:rsidP="00D936E8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E7F60">
        <w:rPr>
          <w:rFonts w:hint="eastAsia"/>
          <w:b/>
          <w:bCs/>
          <w:kern w:val="0"/>
          <w:szCs w:val="21"/>
          <w:shd w:val="pct15" w:color="auto" w:fill="FFFFFF"/>
        </w:rPr>
        <w:t>F分布</w:t>
      </w:r>
      <w:r w:rsidRPr="00475DB1">
        <w:rPr>
          <w:rFonts w:hint="eastAsia"/>
          <w:kern w:val="0"/>
          <w:szCs w:val="21"/>
        </w:rPr>
        <w:t>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hAnsi="Cambria Math"/>
            <w:szCs w:val="21"/>
          </w:rPr>
          <m:t>,X,Y</m:t>
        </m:r>
      </m:oMath>
      <w:r w:rsidR="002B5BF1">
        <w:rPr>
          <w:rFonts w:hint="eastAsia"/>
          <w:szCs w:val="21"/>
        </w:rPr>
        <w:t>独立</w:t>
      </w:r>
      <w:r w:rsidRPr="002B5BF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30CE1F1F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样本均值的分布"/>
      <w:r w:rsidRPr="00AA3D06">
        <w:rPr>
          <w:rFonts w:hint="eastAsia"/>
          <w:szCs w:val="21"/>
        </w:rPr>
        <w:t>样本均值的分布</w:t>
      </w:r>
      <w:bookmarkEnd w:id="9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F15067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0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F15067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</m:t>
        </m:r>
        <m:r>
          <w:rPr>
            <w:rFonts w:ascii="Cambria Math" w:hAnsi="Cambria Math"/>
            <w:kern w:val="0"/>
            <w:szCs w:val="21"/>
          </w:rPr>
          <m:t>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F15067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93F1CF5" w14:textId="681321B3" w:rsidR="00485478" w:rsidRPr="00704483" w:rsidRDefault="00485478" w:rsidP="00704483">
      <w:pPr>
        <w:pStyle w:val="a3"/>
        <w:numPr>
          <w:ilvl w:val="0"/>
          <w:numId w:val="7"/>
        </w:numPr>
        <w:ind w:firstLineChars="0"/>
        <w:rPr>
          <w:rFonts w:hint="eastAsia"/>
          <w:i/>
          <w:iCs/>
          <w:szCs w:val="21"/>
        </w:rPr>
      </w:pPr>
      <w:r w:rsidRPr="00704483">
        <w:rPr>
          <w:rFonts w:hint="eastAsia"/>
          <w:szCs w:val="21"/>
        </w:rPr>
        <w:t xml:space="preserve"> </w:t>
      </w:r>
    </w:p>
    <w:p w14:paraId="02D8C2A6" w14:textId="0347A5B8" w:rsidR="008737B7" w:rsidRDefault="008737B7">
      <w:pPr>
        <w:widowControl/>
        <w:jc w:val="left"/>
        <w:rPr>
          <w:szCs w:val="21"/>
        </w:rPr>
      </w:pPr>
    </w:p>
    <w:p w14:paraId="155BD6BD" w14:textId="0BFFDCAC" w:rsidR="00CA2B89" w:rsidRPr="00DB73DC" w:rsidRDefault="00CA2B89" w:rsidP="005C5BFD">
      <w:pPr>
        <w:pStyle w:val="ac"/>
        <w:rPr>
          <w:shd w:val="pct15" w:color="auto" w:fill="FFFFFF"/>
        </w:rPr>
      </w:pPr>
      <w:bookmarkStart w:id="11" w:name="_Toc20131122"/>
      <w:r w:rsidRPr="00475DB1">
        <w:rPr>
          <w:rFonts w:hint="eastAsia"/>
          <w:shd w:val="pct15" w:color="auto" w:fill="FFFFFF"/>
        </w:rPr>
        <w:t>第七章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参数估计</w:t>
      </w:r>
      <w:bookmarkEnd w:id="11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2E361D5B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lastRenderedPageBreak/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F15067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F15067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411BB17" w:rsidR="00D4528C" w:rsidRDefault="00F15067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17433F05" w14:textId="3BF9EF84" w:rsidR="00DF6729" w:rsidRDefault="00DF6729" w:rsidP="00DF6729">
      <w:pPr>
        <w:pStyle w:val="a3"/>
        <w:ind w:left="126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B20ACA" w14:textId="77777777" w:rsidR="00DF6729" w:rsidRPr="00D4528C" w:rsidRDefault="00DF6729" w:rsidP="00DF6729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2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2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81D555A" w14:textId="77777777" w:rsidR="004316E2" w:rsidRPr="004316E2" w:rsidRDefault="004316E2">
      <w:pPr>
        <w:widowControl/>
        <w:jc w:val="left"/>
        <w:rPr>
          <w:rFonts w:asciiTheme="majorHAnsi" w:hAnsiTheme="majorHAnsi" w:cstheme="majorBidi"/>
          <w:b/>
          <w:bCs/>
          <w:i/>
          <w:szCs w:val="32"/>
          <w:u w:val="single"/>
        </w:rPr>
      </w:pPr>
      <w:bookmarkStart w:id="13" w:name="_Toc20131124"/>
      <w:r w:rsidRPr="004316E2">
        <w:br w:type="page"/>
      </w:r>
    </w:p>
    <w:p w14:paraId="1C906705" w14:textId="08F4884B" w:rsidR="00AC542D" w:rsidRPr="00BE1622" w:rsidRDefault="00AC542D" w:rsidP="00E60029">
      <w:pPr>
        <w:pStyle w:val="ac"/>
        <w:rPr>
          <w:shd w:val="pct15" w:color="auto" w:fill="FFFFFF"/>
        </w:rPr>
      </w:pPr>
      <w:r w:rsidRPr="00BE1622">
        <w:rPr>
          <w:rFonts w:hint="eastAsia"/>
          <w:shd w:val="pct15" w:color="auto" w:fill="FFFFFF"/>
        </w:rPr>
        <w:lastRenderedPageBreak/>
        <w:t>三大抽样分布</w:t>
      </w:r>
      <w:bookmarkEnd w:id="13"/>
    </w:p>
    <w:tbl>
      <w:tblPr>
        <w:tblStyle w:val="a5"/>
        <w:tblW w:w="0" w:type="auto"/>
        <w:tblInd w:w="449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1701"/>
        <w:gridCol w:w="2977"/>
        <w:gridCol w:w="4713"/>
      </w:tblGrid>
      <w:tr w:rsidR="001B1779" w:rsidRPr="00475DB1" w14:paraId="6FB7CC32" w14:textId="40641359" w:rsidTr="001B1779">
        <w:tc>
          <w:tcPr>
            <w:tcW w:w="1134" w:type="dxa"/>
            <w:vAlign w:val="center"/>
          </w:tcPr>
          <w:p w14:paraId="6ACCF166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656CF863" w:rsidR="001B1779" w:rsidRPr="00475DB1" w:rsidRDefault="001B1779" w:rsidP="001B177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E62E7EA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713" w:type="dxa"/>
          </w:tcPr>
          <w:p w14:paraId="5A4701BE" w14:textId="496DA7ED" w:rsidR="001B1779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1B1779" w:rsidRPr="00475DB1" w14:paraId="495954D4" w14:textId="711AA9A4" w:rsidTr="001B1779">
        <w:tc>
          <w:tcPr>
            <w:tcW w:w="1134" w:type="dxa"/>
            <w:vAlign w:val="center"/>
          </w:tcPr>
          <w:p w14:paraId="79217AE5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1A81A9B8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X~N(0,1)</m:t>
                </m:r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  <w:tc>
          <w:tcPr>
            <w:tcW w:w="4713" w:type="dxa"/>
          </w:tcPr>
          <w:p w14:paraId="3CC55255" w14:textId="77777777" w:rsidR="001B1779" w:rsidRDefault="001B1779" w:rsidP="001B1779">
            <w:pPr>
              <w:ind w:left="210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</w:p>
          <w:p w14:paraId="0BFAB273" w14:textId="77777777" w:rsidR="001B1779" w:rsidRDefault="001B1779" w:rsidP="001B1779">
            <w:pPr>
              <w:ind w:left="210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  <w:p w14:paraId="26EAEDB1" w14:textId="291E56F5" w:rsidR="001B1779" w:rsidRPr="001B1779" w:rsidRDefault="001B1779" w:rsidP="001B1779">
            <w:pPr>
              <w:ind w:left="210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ⅆy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>=α</m:t>
                </m:r>
              </m:oMath>
            </m:oMathPara>
          </w:p>
        </w:tc>
      </w:tr>
      <w:tr w:rsidR="001B1779" w:rsidRPr="00475DB1" w14:paraId="38DFD977" w14:textId="1DAD758C" w:rsidTr="001B1779">
        <w:tc>
          <w:tcPr>
            <w:tcW w:w="1134" w:type="dxa"/>
            <w:vAlign w:val="center"/>
          </w:tcPr>
          <w:p w14:paraId="0318287A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3469963" w14:textId="77777777" w:rsidR="001B1779" w:rsidRPr="002A728F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0,1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14:paraId="50D59388" w14:textId="514D8B27" w:rsidR="002A728F" w:rsidRPr="002A728F" w:rsidRDefault="002A728F" w:rsidP="001B1779">
            <w:pPr>
              <w:jc w:val="center"/>
              <w:rPr>
                <w:rFonts w:ascii="等线" w:eastAsia="等线" w:hAnsi="等线" w:cs="Times New Roman" w:hint="eastAsia"/>
                <w:i/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X,Y</m:t>
              </m:r>
            </m:oMath>
            <w:r w:rsidRPr="002A728F">
              <w:rPr>
                <w:rFonts w:ascii="等线" w:eastAsia="等线" w:hAnsi="等线" w:cs="Times New Roman" w:hint="eastAsia"/>
                <w:iCs/>
                <w:szCs w:val="21"/>
              </w:rPr>
              <w:t>独立</w:t>
            </w:r>
          </w:p>
        </w:tc>
        <w:tc>
          <w:tcPr>
            <w:tcW w:w="1319" w:type="dxa"/>
            <w:vAlign w:val="center"/>
          </w:tcPr>
          <w:p w14:paraId="2C899FA0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  <w:tc>
          <w:tcPr>
            <w:tcW w:w="4713" w:type="dxa"/>
          </w:tcPr>
          <w:p w14:paraId="2506591B" w14:textId="77777777" w:rsidR="00D77713" w:rsidRPr="00D77713" w:rsidRDefault="00D77713" w:rsidP="00D77713">
            <w:pPr>
              <w:ind w:left="209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  <w:p w14:paraId="0A31795A" w14:textId="27092612" w:rsidR="00D77713" w:rsidRPr="00D77713" w:rsidRDefault="00D77713" w:rsidP="00D77713">
            <w:pPr>
              <w:ind w:left="20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  <m:r>
                      <w:rPr>
                        <w:rFonts w:ascii="Cambria Math" w:hAnsi="Cambria Math"/>
                        <w:szCs w:val="21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ⅆt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>=α</m:t>
                </m:r>
              </m:oMath>
            </m:oMathPara>
          </w:p>
          <w:p w14:paraId="193D17E5" w14:textId="4F707841" w:rsidR="00D77713" w:rsidRDefault="00D77713" w:rsidP="00D77713">
            <w:pPr>
              <w:ind w:left="209"/>
              <w:rPr>
                <w:kern w:val="0"/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为偶函数；</w:t>
            </w:r>
            <w:r>
              <w:rPr>
                <w:kern w:val="0"/>
                <w:szCs w:val="21"/>
              </w:rPr>
              <w:tab/>
            </w: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  <w:p w14:paraId="228331F6" w14:textId="2A55059B" w:rsidR="001B1779" w:rsidRPr="00D77713" w:rsidRDefault="00D77713" w:rsidP="00D77713">
            <w:pPr>
              <w:ind w:left="209"/>
              <w:rPr>
                <w:rFonts w:hint="eastAsia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</w:tc>
      </w:tr>
      <w:tr w:rsidR="001B1779" w:rsidRPr="00475DB1" w14:paraId="4CFDB99B" w14:textId="1E206364" w:rsidTr="001B1779">
        <w:tc>
          <w:tcPr>
            <w:tcW w:w="1134" w:type="dxa"/>
            <w:vAlign w:val="center"/>
          </w:tcPr>
          <w:p w14:paraId="7EA68DE2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71CCCE5D" w14:textId="77777777" w:rsidR="002A728F" w:rsidRPr="002A728F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14:paraId="569E0745" w14:textId="6B45DA18" w:rsidR="001B1779" w:rsidRPr="00475DB1" w:rsidRDefault="002A728F" w:rsidP="001B1779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X,Y</m:t>
              </m:r>
            </m:oMath>
            <w:r w:rsidRPr="002A728F">
              <w:rPr>
                <w:rFonts w:ascii="等线" w:eastAsia="等线" w:hAnsi="等线" w:cs="Times New Roman" w:hint="eastAsia"/>
                <w:iCs/>
                <w:szCs w:val="21"/>
              </w:rPr>
              <w:t>独立</w:t>
            </w:r>
          </w:p>
        </w:tc>
        <w:tc>
          <w:tcPr>
            <w:tcW w:w="1319" w:type="dxa"/>
            <w:vAlign w:val="center"/>
          </w:tcPr>
          <w:p w14:paraId="0789B8C3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1B1779" w:rsidRPr="00475DB1" w:rsidRDefault="001B1779" w:rsidP="001B177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  <w:tc>
          <w:tcPr>
            <w:tcW w:w="4713" w:type="dxa"/>
          </w:tcPr>
          <w:p w14:paraId="330A3C27" w14:textId="77777777" w:rsidR="002B14ED" w:rsidRDefault="002B14ED" w:rsidP="002B14ED">
            <w:pPr>
              <w:ind w:left="209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  <w:p w14:paraId="100EEE8D" w14:textId="27E2635A" w:rsidR="002B14ED" w:rsidRDefault="002B14ED" w:rsidP="002B14ED">
            <w:pPr>
              <w:ind w:left="20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r>
                      <w:rPr>
                        <w:rFonts w:ascii="Cambria Math" w:hAnsi="Cambria Math"/>
                        <w:szCs w:val="21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ⅆy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>=α</m:t>
                </m:r>
              </m:oMath>
            </m:oMathPara>
          </w:p>
          <w:p w14:paraId="730DF367" w14:textId="77777777" w:rsidR="005C642E" w:rsidRPr="005C642E" w:rsidRDefault="002B14ED" w:rsidP="00A93D3D">
            <w:pPr>
              <w:ind w:left="209"/>
              <w:rPr>
                <w:iCs/>
                <w:kern w:val="0"/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</w:p>
          <w:p w14:paraId="5B91AF92" w14:textId="52E7F480" w:rsidR="001B1779" w:rsidRPr="00A93D3D" w:rsidRDefault="005C642E" w:rsidP="00A93D3D">
            <w:pPr>
              <w:ind w:left="209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</w:tbl>
    <w:p w14:paraId="7772F53C" w14:textId="44216617" w:rsidR="004316E2" w:rsidRDefault="004316E2" w:rsidP="002C3FEA">
      <w:pPr>
        <w:widowControl/>
        <w:jc w:val="left"/>
        <w:rPr>
          <w:szCs w:val="21"/>
        </w:rPr>
      </w:pPr>
    </w:p>
    <w:p w14:paraId="50565134" w14:textId="77777777" w:rsidR="004316E2" w:rsidRDefault="004316E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C062E0C" w14:textId="77777777" w:rsidR="00B44E7C" w:rsidRPr="00475DB1" w:rsidRDefault="00B44E7C" w:rsidP="002C3FEA">
      <w:pPr>
        <w:widowControl/>
        <w:jc w:val="left"/>
        <w:rPr>
          <w:rFonts w:hint="eastAsia"/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4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4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F1506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5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5"/>
    </w:p>
    <w:tbl>
      <w:tblPr>
        <w:tblStyle w:val="a5"/>
        <w:tblW w:w="1346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665"/>
      </w:tblGrid>
      <w:tr w:rsidR="00A27F25" w14:paraId="02133A64" w14:textId="77777777" w:rsidTr="007E2A08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66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7E2A08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F1506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32269C1A" w:rsidR="00A27F25" w:rsidRDefault="007E2A08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46AF92EF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7E2A08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F1506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66D11941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7E2A08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600FECD8" w:rsidR="00A27F25" w:rsidRPr="00BA2E62" w:rsidRDefault="00BA2E62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3</m:t>
                </m:r>
              </m:oMath>
            </m:oMathPara>
          </w:p>
        </w:tc>
        <w:tc>
          <w:tcPr>
            <w:tcW w:w="4257" w:type="dxa"/>
            <w:vAlign w:val="center"/>
          </w:tcPr>
          <w:p w14:paraId="3781D4BC" w14:textId="77777777" w:rsidR="00A27F25" w:rsidRPr="007E2A08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0ACAFCA7" w14:textId="77777777" w:rsidR="00A27F25" w:rsidRPr="007E2A0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7E2A08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7E2A08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33203464" w:rsidR="00A27F25" w:rsidRDefault="007E2A08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7E2A08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66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7E2A08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F1506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F15067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6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6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F15067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F15067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F1506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F15067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F1506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F15067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F1506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F1506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F1506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F1506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F1506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F1506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F1506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F1506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F15067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F1506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F15067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F1506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F1506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F1506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F1506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F1506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F1506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F1506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FEA5" w14:textId="77777777" w:rsidR="00F15067" w:rsidRDefault="00F15067" w:rsidP="00D77713">
      <w:r>
        <w:separator/>
      </w:r>
    </w:p>
  </w:endnote>
  <w:endnote w:type="continuationSeparator" w:id="0">
    <w:p w14:paraId="1BFE78F0" w14:textId="77777777" w:rsidR="00F15067" w:rsidRDefault="00F15067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A9C2" w14:textId="77777777" w:rsidR="00F15067" w:rsidRDefault="00F15067" w:rsidP="00D77713">
      <w:r>
        <w:separator/>
      </w:r>
    </w:p>
  </w:footnote>
  <w:footnote w:type="continuationSeparator" w:id="0">
    <w:p w14:paraId="18C39F41" w14:textId="77777777" w:rsidR="00F15067" w:rsidRDefault="00F15067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53C19"/>
    <w:rsid w:val="00060DCD"/>
    <w:rsid w:val="000616E8"/>
    <w:rsid w:val="0007000D"/>
    <w:rsid w:val="00075FE9"/>
    <w:rsid w:val="00080670"/>
    <w:rsid w:val="000835D7"/>
    <w:rsid w:val="00083BCC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0F4578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7792"/>
    <w:rsid w:val="001675F9"/>
    <w:rsid w:val="001678E7"/>
    <w:rsid w:val="00167F9D"/>
    <w:rsid w:val="00173192"/>
    <w:rsid w:val="00173405"/>
    <w:rsid w:val="0017404F"/>
    <w:rsid w:val="00180BBB"/>
    <w:rsid w:val="001810ED"/>
    <w:rsid w:val="001822EC"/>
    <w:rsid w:val="00183000"/>
    <w:rsid w:val="0018631E"/>
    <w:rsid w:val="00186FFD"/>
    <w:rsid w:val="00187AC3"/>
    <w:rsid w:val="0019311A"/>
    <w:rsid w:val="00193781"/>
    <w:rsid w:val="001A245C"/>
    <w:rsid w:val="001A5330"/>
    <w:rsid w:val="001A77A1"/>
    <w:rsid w:val="001B0495"/>
    <w:rsid w:val="001B1779"/>
    <w:rsid w:val="001B386C"/>
    <w:rsid w:val="001B56B1"/>
    <w:rsid w:val="001C2940"/>
    <w:rsid w:val="001C41C6"/>
    <w:rsid w:val="001C66E3"/>
    <w:rsid w:val="001D1567"/>
    <w:rsid w:val="001D1CF5"/>
    <w:rsid w:val="001D1FD0"/>
    <w:rsid w:val="001D3076"/>
    <w:rsid w:val="001D7AA2"/>
    <w:rsid w:val="001E391F"/>
    <w:rsid w:val="001E7F60"/>
    <w:rsid w:val="001F4493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99E"/>
    <w:rsid w:val="002836E4"/>
    <w:rsid w:val="002848E7"/>
    <w:rsid w:val="002909E7"/>
    <w:rsid w:val="0029330F"/>
    <w:rsid w:val="0029359C"/>
    <w:rsid w:val="00295912"/>
    <w:rsid w:val="00296635"/>
    <w:rsid w:val="002A728F"/>
    <w:rsid w:val="002B14ED"/>
    <w:rsid w:val="002B1DE5"/>
    <w:rsid w:val="002B2066"/>
    <w:rsid w:val="002B4D81"/>
    <w:rsid w:val="002B5BF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A70"/>
    <w:rsid w:val="00350FA3"/>
    <w:rsid w:val="00351168"/>
    <w:rsid w:val="00367ACF"/>
    <w:rsid w:val="00372C8C"/>
    <w:rsid w:val="00372FBF"/>
    <w:rsid w:val="00374782"/>
    <w:rsid w:val="00381D98"/>
    <w:rsid w:val="003821C2"/>
    <w:rsid w:val="003877F3"/>
    <w:rsid w:val="003879EC"/>
    <w:rsid w:val="00390300"/>
    <w:rsid w:val="0039170C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032D7"/>
    <w:rsid w:val="00411516"/>
    <w:rsid w:val="00411FD6"/>
    <w:rsid w:val="00413AEE"/>
    <w:rsid w:val="00417246"/>
    <w:rsid w:val="00421330"/>
    <w:rsid w:val="004241DC"/>
    <w:rsid w:val="004243E4"/>
    <w:rsid w:val="0042678F"/>
    <w:rsid w:val="004316E2"/>
    <w:rsid w:val="004377AB"/>
    <w:rsid w:val="00437881"/>
    <w:rsid w:val="00440763"/>
    <w:rsid w:val="004420B8"/>
    <w:rsid w:val="004423BB"/>
    <w:rsid w:val="00450E6E"/>
    <w:rsid w:val="00453227"/>
    <w:rsid w:val="00455649"/>
    <w:rsid w:val="00460CE0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B0B48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6A"/>
    <w:rsid w:val="00532ADF"/>
    <w:rsid w:val="005378B7"/>
    <w:rsid w:val="00541268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9742F"/>
    <w:rsid w:val="005A224C"/>
    <w:rsid w:val="005A7590"/>
    <w:rsid w:val="005B29F0"/>
    <w:rsid w:val="005C1C3F"/>
    <w:rsid w:val="005C4CE8"/>
    <w:rsid w:val="005C534D"/>
    <w:rsid w:val="005C5BFD"/>
    <w:rsid w:val="005C61DA"/>
    <w:rsid w:val="005C642E"/>
    <w:rsid w:val="005D01CA"/>
    <w:rsid w:val="005D154E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0E66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54604"/>
    <w:rsid w:val="00661B42"/>
    <w:rsid w:val="00661C55"/>
    <w:rsid w:val="0067074B"/>
    <w:rsid w:val="006720BA"/>
    <w:rsid w:val="00677C58"/>
    <w:rsid w:val="00677CBA"/>
    <w:rsid w:val="00681F3B"/>
    <w:rsid w:val="006820FD"/>
    <w:rsid w:val="00687B0C"/>
    <w:rsid w:val="00690165"/>
    <w:rsid w:val="0069132B"/>
    <w:rsid w:val="006913D8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53FF"/>
    <w:rsid w:val="006C58EF"/>
    <w:rsid w:val="006C7EC7"/>
    <w:rsid w:val="006D2437"/>
    <w:rsid w:val="006E6D6F"/>
    <w:rsid w:val="006F205E"/>
    <w:rsid w:val="006F4787"/>
    <w:rsid w:val="00701095"/>
    <w:rsid w:val="00704483"/>
    <w:rsid w:val="00712FE7"/>
    <w:rsid w:val="00721A82"/>
    <w:rsid w:val="00730071"/>
    <w:rsid w:val="007332CA"/>
    <w:rsid w:val="0073644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360"/>
    <w:rsid w:val="007F13B1"/>
    <w:rsid w:val="007F269D"/>
    <w:rsid w:val="007F5AED"/>
    <w:rsid w:val="008054DF"/>
    <w:rsid w:val="008129F0"/>
    <w:rsid w:val="00817B4B"/>
    <w:rsid w:val="0082013F"/>
    <w:rsid w:val="00822103"/>
    <w:rsid w:val="00823785"/>
    <w:rsid w:val="00824DB3"/>
    <w:rsid w:val="00824F66"/>
    <w:rsid w:val="00827526"/>
    <w:rsid w:val="00827690"/>
    <w:rsid w:val="00835369"/>
    <w:rsid w:val="00835EA0"/>
    <w:rsid w:val="00845FFC"/>
    <w:rsid w:val="008464D0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3F45"/>
    <w:rsid w:val="008F7839"/>
    <w:rsid w:val="009018DD"/>
    <w:rsid w:val="00906886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60427"/>
    <w:rsid w:val="00960D6E"/>
    <w:rsid w:val="00961A6B"/>
    <w:rsid w:val="00962389"/>
    <w:rsid w:val="00964A87"/>
    <w:rsid w:val="009700F2"/>
    <w:rsid w:val="00973195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42AE"/>
    <w:rsid w:val="009B5508"/>
    <w:rsid w:val="009B5C45"/>
    <w:rsid w:val="009C30FE"/>
    <w:rsid w:val="009C6727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177DE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537B"/>
    <w:rsid w:val="00A67084"/>
    <w:rsid w:val="00A67E84"/>
    <w:rsid w:val="00A75E75"/>
    <w:rsid w:val="00A763EB"/>
    <w:rsid w:val="00A76E36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AF7AAA"/>
    <w:rsid w:val="00B02DE2"/>
    <w:rsid w:val="00B04933"/>
    <w:rsid w:val="00B0625E"/>
    <w:rsid w:val="00B07C32"/>
    <w:rsid w:val="00B10780"/>
    <w:rsid w:val="00B11AD1"/>
    <w:rsid w:val="00B139AA"/>
    <w:rsid w:val="00B24C4F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03D2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2E62"/>
    <w:rsid w:val="00BA3E5D"/>
    <w:rsid w:val="00BA706B"/>
    <w:rsid w:val="00BB0EB4"/>
    <w:rsid w:val="00BB27A9"/>
    <w:rsid w:val="00BB2C0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BF6D32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43D7"/>
    <w:rsid w:val="00CE5934"/>
    <w:rsid w:val="00CF0504"/>
    <w:rsid w:val="00CF5D7C"/>
    <w:rsid w:val="00CF7BD9"/>
    <w:rsid w:val="00D0548C"/>
    <w:rsid w:val="00D10530"/>
    <w:rsid w:val="00D1419E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B421D"/>
    <w:rsid w:val="00DB4276"/>
    <w:rsid w:val="00DB42D2"/>
    <w:rsid w:val="00DB4700"/>
    <w:rsid w:val="00DB73DC"/>
    <w:rsid w:val="00DC36C5"/>
    <w:rsid w:val="00DC7124"/>
    <w:rsid w:val="00DE0494"/>
    <w:rsid w:val="00DE6F4D"/>
    <w:rsid w:val="00DE7650"/>
    <w:rsid w:val="00DE7DDF"/>
    <w:rsid w:val="00DF2673"/>
    <w:rsid w:val="00DF5F32"/>
    <w:rsid w:val="00DF6729"/>
    <w:rsid w:val="00E0089D"/>
    <w:rsid w:val="00E06E70"/>
    <w:rsid w:val="00E07C4C"/>
    <w:rsid w:val="00E11002"/>
    <w:rsid w:val="00E12686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52E1"/>
    <w:rsid w:val="00E355D4"/>
    <w:rsid w:val="00E40DF0"/>
    <w:rsid w:val="00E42BD8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B51AC"/>
    <w:rsid w:val="00EC18F1"/>
    <w:rsid w:val="00EC2079"/>
    <w:rsid w:val="00EC3336"/>
    <w:rsid w:val="00EC52A1"/>
    <w:rsid w:val="00EE04F9"/>
    <w:rsid w:val="00EE17F3"/>
    <w:rsid w:val="00EE4FD5"/>
    <w:rsid w:val="00EE6C48"/>
    <w:rsid w:val="00EF2387"/>
    <w:rsid w:val="00EF27ED"/>
    <w:rsid w:val="00F03582"/>
    <w:rsid w:val="00F15067"/>
    <w:rsid w:val="00F160D4"/>
    <w:rsid w:val="00F241E3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2AB1"/>
    <w:rsid w:val="00FB6FED"/>
    <w:rsid w:val="00FC0271"/>
    <w:rsid w:val="00FC2D92"/>
    <w:rsid w:val="00FC3872"/>
    <w:rsid w:val="00FC3FCE"/>
    <w:rsid w:val="00FC4BFD"/>
    <w:rsid w:val="00FC67E8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81C4-7003-4272-9304-58FFFC9B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</cp:revision>
  <cp:lastPrinted>2019-10-05T08:05:00Z</cp:lastPrinted>
  <dcterms:created xsi:type="dcterms:W3CDTF">2019-10-05T08:05:00Z</dcterms:created>
  <dcterms:modified xsi:type="dcterms:W3CDTF">2019-10-05T08:09:00Z</dcterms:modified>
</cp:coreProperties>
</file>