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F22A8" w14:textId="1ACE6751" w:rsidR="00313666" w:rsidRPr="00972E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972EE0">
        <w:rPr>
          <w:rFonts w:hint="eastAsia"/>
          <w:b/>
          <w:bCs/>
          <w:i/>
          <w:iCs/>
          <w:u w:val="single"/>
          <w:shd w:val="pct15" w:color="auto" w:fill="FFFFFF"/>
        </w:rPr>
        <w:t>第一章 线性方程组的解法</w:t>
      </w:r>
    </w:p>
    <w:p w14:paraId="6BB2715D" w14:textId="2F10DB9A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初等行变换：①交换两行；②某一行乘k；③某一行乘k后加到另一行；</w:t>
      </w:r>
    </w:p>
    <w:p w14:paraId="3014C64D" w14:textId="77777777" w:rsidR="00852FA4" w:rsidRDefault="00852FA4" w:rsidP="00313666"/>
    <w:p w14:paraId="5D718EAE" w14:textId="242F18C3" w:rsidR="00313666" w:rsidRPr="00E947DE" w:rsidRDefault="00313666" w:rsidP="00313666">
      <w:pPr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t>第二章 行列式</w:t>
      </w:r>
    </w:p>
    <w:p w14:paraId="06CF7CDE" w14:textId="77777777" w:rsidR="00354189" w:rsidRDefault="000548C9" w:rsidP="00313666">
      <w:pPr>
        <w:pStyle w:val="a3"/>
        <w:numPr>
          <w:ilvl w:val="0"/>
          <w:numId w:val="3"/>
        </w:numPr>
        <w:ind w:firstLineChars="0"/>
      </w:pPr>
      <w:r w:rsidRPr="001279A6">
        <w:rPr>
          <w:rFonts w:hint="eastAsia"/>
          <w:b/>
          <w:bCs/>
        </w:rPr>
        <w:t>某一行</w:t>
      </w:r>
      <w:r w:rsidR="00705885" w:rsidRPr="001279A6">
        <w:rPr>
          <w:rFonts w:hint="eastAsia"/>
          <w:b/>
          <w:bCs/>
        </w:rPr>
        <w:t>的展开式</w:t>
      </w:r>
      <w:r w:rsidR="00705885">
        <w:rPr>
          <w:rFonts w:hint="eastAsia"/>
        </w:rPr>
        <w:t>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  <m:r>
          <w:rPr>
            <w:rFonts w:ascii="Cambria Math" w:hAnsi="Cambria Math"/>
          </w:rPr>
          <m:t>,(i=1,2,…,n)</m:t>
        </m:r>
      </m:oMath>
      <w:r w:rsidR="00EF4992">
        <w:tab/>
      </w:r>
    </w:p>
    <w:p w14:paraId="664D8084" w14:textId="1BC59AC7" w:rsidR="00313666" w:rsidRDefault="00772CD9" w:rsidP="000659B2">
      <w:pPr>
        <w:ind w:left="2520" w:firstLineChars="350" w:firstLine="73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F4992">
        <w:tab/>
      </w:r>
      <w:r w:rsidR="00EF4992">
        <w:tab/>
      </w:r>
      <w:r w:rsidR="00354189">
        <w:tab/>
      </w:r>
      <w:r w:rsidR="00EF4992">
        <w:rPr>
          <w:rFonts w:hint="eastAsia"/>
        </w:rPr>
        <w:t>列同理</w:t>
      </w:r>
    </w:p>
    <w:p w14:paraId="2DFCD6A8" w14:textId="6EA52348" w:rsidR="00705885" w:rsidRDefault="0070588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行列式</w:t>
      </w:r>
      <w:r w:rsidR="000548C9">
        <w:rPr>
          <w:rFonts w:hint="eastAsia"/>
        </w:rPr>
        <w:t>变号：交换某两行</w:t>
      </w:r>
    </w:p>
    <w:p w14:paraId="45F47758" w14:textId="77777777" w:rsidR="0014317E" w:rsidRDefault="000548C9" w:rsidP="000548C9">
      <w:pPr>
        <w:ind w:left="840"/>
      </w:pPr>
      <w:r>
        <w:rPr>
          <w:rFonts w:hint="eastAsia"/>
        </w:rPr>
        <w:t>不变：①转置；</w:t>
      </w:r>
      <w:r w:rsidR="00EF30A3">
        <w:rPr>
          <w:rFonts w:hint="eastAsia"/>
        </w:rPr>
        <w:t xml:space="preserve"> </w:t>
      </w:r>
      <w:r>
        <w:rPr>
          <w:rFonts w:hint="eastAsia"/>
        </w:rPr>
        <w:t>②某一行/列乘k后加到另一行/列</w:t>
      </w:r>
      <w:r w:rsidR="0014317E">
        <w:rPr>
          <w:rFonts w:hint="eastAsia"/>
        </w:rPr>
        <w:t>；</w:t>
      </w:r>
    </w:p>
    <w:p w14:paraId="504767E2" w14:textId="470DAC86" w:rsidR="000548C9" w:rsidRDefault="0014317E" w:rsidP="0014317E">
      <w:pPr>
        <w:ind w:left="1260" w:firstLineChars="100" w:firstLine="210"/>
      </w:pPr>
      <w:r>
        <w:rPr>
          <w:rFonts w:hint="eastAsia"/>
        </w:rPr>
        <w:t>③某行所有元素为两个数之和，可以写成两个行列式之和</w:t>
      </w:r>
    </w:p>
    <w:p w14:paraId="093A2C19" w14:textId="1276CF32" w:rsidR="0014317E" w:rsidRDefault="0014317E" w:rsidP="000548C9">
      <w:pPr>
        <w:ind w:left="840"/>
      </w:pPr>
      <w:r>
        <w:rPr>
          <w:rFonts w:hint="eastAsia"/>
        </w:rPr>
        <w:t>数乘：①某行的公因数k可以提到外面；②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14:paraId="1A7AC587" w14:textId="3620AD60" w:rsidR="00BF2279" w:rsidRDefault="002A235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若A</w:t>
      </w:r>
      <w:r w:rsidR="00AB5FCC">
        <w:rPr>
          <w:rFonts w:hint="eastAsia"/>
        </w:rPr>
        <w:t>中</w:t>
      </w:r>
      <w:r>
        <w:rPr>
          <w:rFonts w:hint="eastAsia"/>
        </w:rPr>
        <w:t>无</w:t>
      </w:r>
      <w:r w:rsidR="002B41F4">
        <w:rPr>
          <w:rFonts w:hint="eastAsia"/>
        </w:rPr>
        <w:t>0</w:t>
      </w:r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 w:hint="eastAsia"/>
          </w:rPr>
          <m:t>列向量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行向量</m:t>
        </m:r>
        <m:r>
          <m:rPr>
            <m:sty m:val="p"/>
          </m:rPr>
          <w:rPr>
            <w:rFonts w:ascii="Cambria Math" w:hAnsi="Cambria Math"/>
          </w:rPr>
          <m:t>)^2=</m:t>
        </m:r>
        <m:r>
          <w:rPr>
            <w:rFonts w:ascii="Cambria Math" w:hAnsi="Cambria Math"/>
          </w:rPr>
          <m:t>lA=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  <m: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A</m:t>
        </m:r>
      </m:oMath>
    </w:p>
    <w:p w14:paraId="7E8F4706" w14:textId="2BE8BBD6" w:rsidR="00F64E76" w:rsidRDefault="00772CD9" w:rsidP="00313666">
      <w:pPr>
        <w:pStyle w:val="a3"/>
        <w:numPr>
          <w:ilvl w:val="0"/>
          <w:numId w:val="3"/>
        </w:numPr>
        <w:ind w:firstLineChars="0"/>
      </w:pPr>
      <w:hyperlink r:id="rId6" w:history="1">
        <w:r w:rsidR="00626EDA" w:rsidRPr="00626EDA">
          <w:rPr>
            <w:rStyle w:val="a5"/>
            <w:rFonts w:hint="eastAsia"/>
          </w:rPr>
          <w:t>八大类型行列式及其解法</w:t>
        </w:r>
      </w:hyperlink>
    </w:p>
    <w:p w14:paraId="043553D6" w14:textId="21B2452A" w:rsidR="00767C9C" w:rsidRPr="00626EDA" w:rsidRDefault="00F64E76" w:rsidP="00F64E76">
      <w:pPr>
        <w:rPr>
          <w:b/>
          <w:bCs/>
        </w:rPr>
      </w:pPr>
      <w:r>
        <w:rPr>
          <w:rFonts w:hint="eastAsia"/>
        </w:rPr>
        <w:t>箭型行列式</w:t>
      </w:r>
      <w:r w:rsidR="00626EDA">
        <w:rPr>
          <w:rFonts w:hint="eastAsia"/>
        </w:rPr>
        <w:t>、</w:t>
      </w:r>
      <w:r>
        <w:rPr>
          <w:rFonts w:hint="eastAsia"/>
        </w:rPr>
        <w:t>两三角型行列式</w:t>
      </w:r>
      <w:r w:rsidR="00626EDA">
        <w:rPr>
          <w:rFonts w:hint="eastAsia"/>
        </w:rPr>
        <w:t>、</w:t>
      </w:r>
      <w:r>
        <w:rPr>
          <w:rFonts w:hint="eastAsia"/>
        </w:rPr>
        <w:t>两条线型行列式</w:t>
      </w:r>
      <w:r w:rsidR="00626EDA">
        <w:rPr>
          <w:rFonts w:hint="eastAsia"/>
        </w:rPr>
        <w:t>、</w:t>
      </w:r>
      <w:r w:rsidR="00626EDA">
        <w:t>Hessenberg型行列式</w:t>
      </w:r>
      <w:r w:rsidR="00626EDA">
        <w:rPr>
          <w:rFonts w:hint="eastAsia"/>
        </w:rPr>
        <w:t>、三对角型行列式、各行元素和相等型行列式、相邻两行对应元素相差</w:t>
      </w:r>
      <w:r w:rsidR="00626EDA">
        <w:t>K倍型行列式</w:t>
      </w:r>
      <w:r w:rsidR="00626EDA">
        <w:rPr>
          <w:rFonts w:hint="eastAsia"/>
        </w:rPr>
        <w:t>、副对角行列式、</w:t>
      </w:r>
      <w:r w:rsidRPr="00626EDA">
        <w:rPr>
          <w:rFonts w:hint="eastAsia"/>
          <w:b/>
          <w:bCs/>
        </w:rPr>
        <w:t>范德蒙德型行列式：</w:t>
      </w:r>
    </w:p>
    <w:p w14:paraId="53812AD2" w14:textId="65E476D2" w:rsidR="00F64E76" w:rsidRDefault="00772CD9" w:rsidP="00F64E7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1≤j&lt;ⅈ⊆n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18934BC9" w14:textId="1DDA24E2" w:rsidR="00F64E76" w:rsidRDefault="00626EDA" w:rsidP="00626EDA">
      <w:pPr>
        <w:ind w:left="420"/>
      </w:pPr>
      <w:r>
        <w:rPr>
          <w:rFonts w:hint="eastAsia"/>
        </w:rPr>
        <w:t>解法：拆行法、升阶法、方程组法、累加消点法、累加法、递推法（特征方程法）、步步差法</w:t>
      </w:r>
    </w:p>
    <w:p w14:paraId="1CF3CA30" w14:textId="62D81790" w:rsidR="00F64E76" w:rsidRPr="00234DE3" w:rsidRDefault="00AA0C3E" w:rsidP="00AA0C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莫拉克法则：</w:t>
      </w: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, j=1,2,…,n</m:t>
        </m:r>
      </m:oMath>
    </w:p>
    <w:p w14:paraId="2FDA9625" w14:textId="77777777" w:rsidR="00852FA4" w:rsidRPr="00F64E76" w:rsidRDefault="00852FA4" w:rsidP="00234DE3">
      <w:pPr>
        <w:pStyle w:val="a3"/>
        <w:ind w:left="420" w:firstLineChars="0" w:firstLine="0"/>
      </w:pPr>
    </w:p>
    <w:p w14:paraId="084E19D6" w14:textId="22EB1DDB" w:rsidR="00313666" w:rsidRPr="00E947DE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t>第三章 矩阵</w:t>
      </w:r>
    </w:p>
    <w:p w14:paraId="1DE9D7C8" w14:textId="4EED1C37" w:rsidR="0050481C" w:rsidRDefault="0050481C" w:rsidP="00A52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n维上/下三角方阵，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=O, k≥n</m:t>
        </m:r>
      </m:oMath>
    </w:p>
    <w:p w14:paraId="4466A7FE" w14:textId="36F52356" w:rsidR="00AC4152" w:rsidRDefault="00AC4152" w:rsidP="00772CD9">
      <w:pPr>
        <w:pStyle w:val="a3"/>
        <w:numPr>
          <w:ilvl w:val="0"/>
          <w:numId w:val="4"/>
        </w:numPr>
        <w:ind w:firstLineChars="0"/>
      </w:pPr>
      <w:r w:rsidRPr="00132E19">
        <w:rPr>
          <w:b/>
          <w:bCs/>
        </w:rPr>
        <w:t>B</w:t>
      </w:r>
      <w:r w:rsidR="00D0688F">
        <w:rPr>
          <w:rFonts w:hint="eastAsia"/>
        </w:rPr>
        <w:t>、</w:t>
      </w:r>
      <w:r w:rsidR="00D0688F" w:rsidRPr="00132E19">
        <w:rPr>
          <w:b/>
          <w:bCs/>
        </w:rPr>
        <w:t>C</w:t>
      </w:r>
      <w:r w:rsidR="00D0688F">
        <w:rPr>
          <w:rFonts w:hint="eastAsia"/>
        </w:rPr>
        <w:t>分别</w:t>
      </w:r>
      <w:r w:rsidR="00132E19">
        <w:rPr>
          <w:rFonts w:hint="eastAsia"/>
        </w:rPr>
        <w:t>为</w:t>
      </w:r>
      <w:r w:rsidR="00D0688F">
        <w:rPr>
          <w:rFonts w:hint="eastAsia"/>
        </w:rPr>
        <w:t>m</w:t>
      </w:r>
      <w:r w:rsidR="00220CF2">
        <w:rPr>
          <w:rFonts w:hint="eastAsia"/>
        </w:rPr>
        <w:t>、</w:t>
      </w:r>
      <w:r w:rsidR="00D0688F">
        <w:rPr>
          <w:rFonts w:hint="eastAsia"/>
        </w:rPr>
        <w:t>n阶，则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 w:rsidR="00D0688F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</m:m>
          </m:e>
        </m:d>
      </m:oMath>
    </w:p>
    <w:p w14:paraId="66A31163" w14:textId="6DC79D48" w:rsidR="00A522EE" w:rsidRDefault="00972EE0" w:rsidP="00A52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伴随矩阵：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C92BBF">
        <w:tab/>
      </w:r>
      <w:r w:rsidR="00C92BBF">
        <w:tab/>
      </w:r>
      <w:r w:rsidR="00A522EE">
        <w:tab/>
      </w:r>
      <w:r w:rsidR="00A522EE">
        <w:rPr>
          <w:rFonts w:hint="eastAsia"/>
        </w:rPr>
        <w:t>逆矩阵：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4D0BBE8" w14:textId="74FEFD63" w:rsidR="00C92BBF" w:rsidRDefault="00972EE0" w:rsidP="00DB0A04"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E</m:t>
        </m:r>
      </m:oMath>
      <w:r w:rsidR="00DB0A04">
        <w:tab/>
      </w:r>
      <w:r w:rsidR="00B74C8B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B74C8B">
        <w:tab/>
      </w:r>
      <w:r w:rsidR="00B74C8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B74C8B">
        <w:tab/>
      </w:r>
      <w:r w:rsidR="00B74C8B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|A|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479F1EAB" w14:textId="1CFF519D" w:rsidR="00A522EE" w:rsidRPr="00124120" w:rsidRDefault="00772CD9" w:rsidP="00DB0A0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01EC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522EE">
        <w:tab/>
      </w:r>
      <w:r w:rsidR="00501EC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A</m:t>
        </m:r>
      </m:oMath>
      <w:r w:rsidR="00A92DA8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0EB53577" w14:textId="77777777" w:rsidR="000033C6" w:rsidRDefault="000D76DA" w:rsidP="00C92BBF">
      <w:pPr>
        <w:pStyle w:val="a3"/>
        <w:numPr>
          <w:ilvl w:val="0"/>
          <w:numId w:val="4"/>
        </w:numPr>
        <w:ind w:firstLineChars="0"/>
      </w:pPr>
      <w:r w:rsidRPr="00C15432">
        <w:rPr>
          <w:rFonts w:hint="eastAsia"/>
          <w:b/>
          <w:bCs/>
        </w:rPr>
        <w:t>A、</w:t>
      </w:r>
      <w:r w:rsidRPr="00C15432">
        <w:rPr>
          <w:b/>
          <w:bCs/>
        </w:rPr>
        <w:t>B</w:t>
      </w:r>
      <w:r w:rsidRPr="00C15432">
        <w:rPr>
          <w:rFonts w:hint="eastAsia"/>
          <w:b/>
          <w:bCs/>
        </w:rPr>
        <w:t>等价</w:t>
      </w:r>
      <w:r>
        <w:rPr>
          <w:rFonts w:hint="eastAsia"/>
        </w:rPr>
        <w:t>：存在可逆矩阵P和Q，使得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=PAQ</m:t>
        </m:r>
      </m:oMath>
      <w:r w:rsidR="00B97790">
        <w:tab/>
      </w:r>
    </w:p>
    <w:p w14:paraId="6CF8AB39" w14:textId="293383B0" w:rsidR="000D76DA" w:rsidRDefault="00B97790" w:rsidP="000033C6">
      <w:pPr>
        <w:ind w:firstLineChars="100" w:firstLine="210"/>
      </w:pPr>
      <w:r w:rsidRPr="000033C6">
        <w:rPr>
          <w:rFonts w:hint="eastAsia"/>
          <w:b/>
          <w:bCs/>
        </w:rPr>
        <w:t>几何意义：</w:t>
      </w:r>
      <w:r w:rsidR="000033C6" w:rsidRPr="001A7903">
        <w:rPr>
          <w:rFonts w:hint="eastAsia"/>
          <w:b/>
          <w:bCs/>
        </w:rPr>
        <w:t>两个</w:t>
      </w:r>
      <w:r w:rsidR="000033C6">
        <w:rPr>
          <w:rFonts w:hint="eastAsia"/>
        </w:rPr>
        <w:t>有限维向量空间的</w:t>
      </w:r>
      <w:r>
        <w:rPr>
          <w:rFonts w:hint="eastAsia"/>
        </w:rPr>
        <w:t>同一个线性映射</w:t>
      </w:r>
    </w:p>
    <w:p w14:paraId="0D78134A" w14:textId="64EBCB78" w:rsidR="0019319F" w:rsidRDefault="0019319F" w:rsidP="0019319F">
      <w:pPr>
        <w:ind w:firstLineChars="100" w:firstLine="210"/>
      </w:pPr>
      <w:r>
        <w:rPr>
          <w:rFonts w:hint="eastAsia"/>
        </w:rPr>
        <w:t>一个矩阵经过</w:t>
      </w:r>
      <w:r w:rsidRPr="00A6141F">
        <w:rPr>
          <w:rFonts w:hint="eastAsia"/>
          <w:b/>
          <w:bCs/>
        </w:rPr>
        <w:t>初等行</w:t>
      </w:r>
      <w:r w:rsidR="00B44771" w:rsidRPr="00A6141F">
        <w:rPr>
          <w:rFonts w:hint="eastAsia"/>
          <w:b/>
          <w:bCs/>
        </w:rPr>
        <w:t>/列</w:t>
      </w:r>
      <w:r w:rsidRPr="00A6141F">
        <w:rPr>
          <w:rFonts w:hint="eastAsia"/>
          <w:b/>
          <w:bCs/>
        </w:rPr>
        <w:t>变换</w:t>
      </w:r>
      <w:r>
        <w:rPr>
          <w:rFonts w:hint="eastAsia"/>
        </w:rPr>
        <w:t>后得到的任意一个矩阵与原矩阵等价</w:t>
      </w:r>
    </w:p>
    <w:p w14:paraId="488A52DB" w14:textId="7B5E553B" w:rsidR="00C92BBF" w:rsidRDefault="00C92BBF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n维方阵A可逆</w:t>
      </w:r>
      <w:r w:rsidR="00C50F85">
        <w:tab/>
      </w:r>
      <w:r w:rsidR="00C50F85">
        <w:tab/>
      </w:r>
      <w:r w:rsidR="00C50F85">
        <w:tab/>
      </w:r>
      <w:r w:rsidR="00C50F85" w:rsidRPr="00C50F85">
        <w:rPr>
          <w:rFonts w:ascii="Cambria Math" w:hAnsi="Cambria Math" w:cs="Cambria Math"/>
        </w:rPr>
        <w:t>⇔</w:t>
      </w:r>
      <w:r w:rsidR="00C50F85" w:rsidRPr="00C50F85">
        <w:t>A与E等价</w:t>
      </w:r>
    </w:p>
    <w:p w14:paraId="6D0F6745" w14:textId="27C7BC24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|A|≠0</w:t>
      </w:r>
      <w:r w:rsidR="00941993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A为</w:t>
      </w:r>
      <w:r w:rsidR="00F91269">
        <w:rPr>
          <w:rFonts w:hint="eastAsia"/>
        </w:rPr>
        <w:t>非</w:t>
      </w:r>
      <w:r>
        <w:rPr>
          <w:rFonts w:hint="eastAsia"/>
        </w:rPr>
        <w:t>奇异矩阵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R</w:t>
      </w:r>
      <w:r>
        <w:t>(A)=n</w:t>
      </w:r>
      <w:r w:rsidR="00941993">
        <w:tab/>
      </w:r>
      <w:r w:rsidR="00941993">
        <w:tab/>
      </w:r>
    </w:p>
    <w:p w14:paraId="32A5EB8A" w14:textId="04745B12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A的各列/行</w:t>
      </w:r>
      <w:r w:rsidRPr="009F5736">
        <w:rPr>
          <w:rFonts w:hint="eastAsia"/>
          <w:b/>
          <w:bCs/>
        </w:rPr>
        <w:t>线性无关</w:t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可逆</w:t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A的列向量构成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</w:t>
      </w:r>
    </w:p>
    <w:p w14:paraId="2B179194" w14:textId="5BE0AD51" w:rsidR="00C92BBF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0不是A的特征值</w:t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Ax=0只有零解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Ax=b只有唯一解</w:t>
      </w:r>
    </w:p>
    <w:p w14:paraId="0F1ECA67" w14:textId="4150A022" w:rsidR="003D0A17" w:rsidRDefault="00943738" w:rsidP="003D0A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初等矩阵：</w:t>
      </w:r>
      <w:r w:rsidR="00A2219A" w:rsidRPr="00A2219A">
        <w:rPr>
          <w:rFonts w:hint="eastAsia"/>
          <w:b/>
          <w:bCs/>
          <w:i/>
          <w:iCs/>
        </w:rPr>
        <w:t>E</w:t>
      </w:r>
      <w:r>
        <w:rPr>
          <w:rFonts w:hint="eastAsia"/>
        </w:rPr>
        <w:t>经过一次初等变换</w:t>
      </w:r>
      <w:r w:rsidR="003D0A17">
        <w:tab/>
      </w:r>
      <w:r w:rsidR="003D0A17">
        <w:tab/>
      </w:r>
      <w:r w:rsidR="0099493C">
        <w:tab/>
      </w:r>
      <w:r w:rsidR="003D0A17">
        <w:rPr>
          <w:rFonts w:hint="eastAsia"/>
        </w:rPr>
        <w:t>左乘</w:t>
      </w:r>
      <w:r w:rsidR="003D0A17" w:rsidRPr="003D0A17">
        <w:rPr>
          <w:rFonts w:ascii="Cambria Math" w:hAnsi="Cambria Math" w:cs="Cambria Math"/>
        </w:rPr>
        <w:t>⇔</w:t>
      </w:r>
      <w:r w:rsidR="003D0A17">
        <w:rPr>
          <w:rFonts w:hint="eastAsia"/>
        </w:rPr>
        <w:t>行变换，右乘</w:t>
      </w:r>
      <w:r w:rsidR="003D0A17" w:rsidRPr="003D0A17">
        <w:rPr>
          <w:rFonts w:ascii="Cambria Math" w:hAnsi="Cambria Math" w:cs="Cambria Math"/>
        </w:rPr>
        <w:t>⇔</w:t>
      </w:r>
      <w:r w:rsidR="003D0A17" w:rsidRPr="003D0A17">
        <w:rPr>
          <w:rFonts w:ascii="Cambria Math" w:hAnsi="Cambria Math" w:cs="Cambria Math" w:hint="eastAsia"/>
        </w:rPr>
        <w:t>列变换</w:t>
      </w:r>
    </w:p>
    <w:p w14:paraId="2965E32E" w14:textId="65F32444" w:rsidR="00E2653B" w:rsidRDefault="00772CD9" w:rsidP="00E2653B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nk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16F00">
        <w:tab/>
      </w:r>
      <w:r w:rsidR="00516F00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16F00">
        <w:tab/>
      </w:r>
      <w:r w:rsidR="00516F00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463038FF" w14:textId="4F1A1FB1" w:rsidR="008359CF" w:rsidRDefault="0090016D" w:rsidP="00670564">
      <w:pPr>
        <w:pStyle w:val="a3"/>
        <w:numPr>
          <w:ilvl w:val="0"/>
          <w:numId w:val="4"/>
        </w:numPr>
        <w:ind w:firstLineChars="0"/>
      </w:pPr>
      <w:bookmarkStart w:id="0" w:name="_Hlk19090862"/>
      <w:r>
        <w:rPr>
          <w:rFonts w:hint="eastAsia"/>
        </w:rPr>
        <w:t>求逆：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E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E 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="00670564">
        <w:tab/>
      </w:r>
      <w:r w:rsidR="00670564"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E+B</m:t>
                </m:r>
              </m:e>
            </m:d>
            <m:ctrlPr>
              <w:rPr>
                <w:rFonts w:ascii="Cambria Math" w:eastAsia="微软雅黑" w:hAnsi="Cambria Math" w:cs="微软雅黑" w:hint="eastAsia"/>
                <w:i/>
                <w:iCs/>
              </w:rPr>
            </m:ctrlP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70564">
        <w:tab/>
      </w:r>
    </w:p>
    <w:p w14:paraId="784B9C6A" w14:textId="2C835A69" w:rsidR="0045787A" w:rsidRPr="0045787A" w:rsidRDefault="0090016D" w:rsidP="008359CF">
      <w:r>
        <w:rPr>
          <w:rFonts w:hint="eastAsia"/>
        </w:rPr>
        <w:t>求解：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   X</m:t>
            </m:r>
          </m:e>
        </m:d>
      </m:oMath>
    </w:p>
    <w:bookmarkEnd w:id="0"/>
    <w:p w14:paraId="6898E807" w14:textId="58F780FC" w:rsidR="004607F0" w:rsidRDefault="007B1772" w:rsidP="004607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ax</m:t>
        </m:r>
        <m:r>
          <w:rPr>
            <w:rFonts w:ascii="Cambria Math" w:hAnsi="Cambria Math"/>
          </w:rPr>
          <m:t>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011FAF7B" w14:textId="14791021" w:rsidR="00061AA2" w:rsidRDefault="007B1772" w:rsidP="00DD5971">
      <w:pPr>
        <w:ind w:firstLineChars="100" w:firstLine="21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893537">
        <w:tab/>
      </w:r>
      <w:r w:rsidR="00893537"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≤min⁡{R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</m:t>
        </m:r>
      </m:oMath>
    </w:p>
    <w:p w14:paraId="0BA18783" w14:textId="66FA51D8" w:rsidR="0057771B" w:rsidRPr="007B1772" w:rsidRDefault="007B1772" w:rsidP="007B1772">
      <w:pPr>
        <w:ind w:firstLineChars="100" w:firstLine="210"/>
        <w:jc w:val="left"/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m×s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s×n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AB=O,R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≤s</m:t>
        </m:r>
      </m:oMath>
    </w:p>
    <w:p w14:paraId="18BB470B" w14:textId="0C8E4CB7" w:rsidR="007B1772" w:rsidRDefault="007B1772" w:rsidP="007B1772">
      <w:pPr>
        <w:ind w:firstLineChars="100" w:firstLine="210"/>
        <w:jc w:val="left"/>
      </w:pPr>
      <w:r>
        <w:rPr>
          <w:rFonts w:hint="eastAsia"/>
        </w:rPr>
        <w:t>⑤A可逆，则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BA</m:t>
            </m:r>
          </m:e>
        </m:d>
        <m:r>
          <w:rPr>
            <w:rFonts w:ascii="Cambria Math" w:hAnsi="Cambria Math"/>
          </w:rPr>
          <m:t>=R(B)</m:t>
        </m:r>
      </m:oMath>
      <w:r w:rsidR="00945A2C">
        <w:tab/>
      </w:r>
      <w:r w:rsidR="00945A2C">
        <w:tab/>
      </w:r>
      <w:r w:rsidR="00945A2C">
        <w:rPr>
          <w:rFonts w:hint="eastAsia"/>
        </w:rPr>
        <w:t>⑥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+R(B)</m:t>
        </m:r>
      </m:oMath>
    </w:p>
    <w:p w14:paraId="4A21C5D9" w14:textId="61FD7969" w:rsidR="00A12E98" w:rsidRPr="00A12E98" w:rsidRDefault="00A12E98" w:rsidP="007B1772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>⑦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=n       </m:t>
                </m:r>
              </m:e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,   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=n-1</m:t>
                </m:r>
              </m:e>
              <m:e>
                <m:r>
                  <w:rPr>
                    <w:rFonts w:ascii="Cambria Math" w:hAnsi="Cambria Math"/>
                  </w:rPr>
                  <m:t>0,  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&lt;n-1</m:t>
                </m:r>
              </m:e>
            </m:eqArr>
          </m:e>
        </m:d>
      </m:oMath>
    </w:p>
    <w:p w14:paraId="3C3930FB" w14:textId="656A2753" w:rsidR="00893537" w:rsidRDefault="00740072" w:rsidP="00234DE3">
      <w:pPr>
        <w:pStyle w:val="a3"/>
        <w:numPr>
          <w:ilvl w:val="0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b+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n-1</m:t>
            </m:r>
          </m:sup>
        </m:sSub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1C78FDBD" w14:textId="60FD63A4" w:rsidR="00D47AF3" w:rsidRPr="00C81A2E" w:rsidRDefault="00D84FF4" w:rsidP="00D47AF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非齐次线性方程组：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n×1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tab/>
      </w:r>
      <w:r>
        <w:rPr>
          <w:rFonts w:hint="eastAsia"/>
        </w:rPr>
        <w:t>齐次线性方程组：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=0</m:t>
        </m:r>
      </m:oMath>
    </w:p>
    <w:p w14:paraId="59F82A45" w14:textId="096C345E" w:rsidR="00313666" w:rsidRPr="000D05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0D05E0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第四章 向量组的线性相关性</w:t>
      </w:r>
    </w:p>
    <w:p w14:paraId="547A01BA" w14:textId="10C8C0B9" w:rsidR="007E194F" w:rsidRDefault="007E194F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EC4F53E" w14:textId="299230D1" w:rsidR="00457300" w:rsidRDefault="009F5736" w:rsidP="007E194F">
      <w:pPr>
        <w:ind w:firstLineChars="100" w:firstLine="210"/>
      </w:pPr>
      <w:r>
        <w:rPr>
          <w:rFonts w:hint="eastAsia"/>
        </w:rPr>
        <w:t>线性相关：|A|=0</w:t>
      </w:r>
      <w:r w:rsidR="0075586F">
        <w:tab/>
      </w:r>
      <w:r w:rsidR="00457300" w:rsidRPr="007E194F">
        <w:rPr>
          <w:rFonts w:ascii="Cambria Math" w:hAnsi="Cambria Math" w:cs="Cambria Math"/>
        </w:rPr>
        <w:t>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~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 w:rsidR="007E194F">
        <w:rPr>
          <w:rFonts w:ascii="Cambria Math" w:hAnsi="Cambria Math" w:cs="Cambria Math" w:hint="eastAsia"/>
        </w:rPr>
        <w:t>不全为</w:t>
      </w:r>
      <w:r w:rsidR="007E194F">
        <w:rPr>
          <w:rFonts w:ascii="Cambria Math" w:hAnsi="Cambria Math" w:cs="Cambria Math" w:hint="eastAsia"/>
        </w:rPr>
        <w:t>0</w:t>
      </w:r>
      <w:r w:rsidR="0075586F">
        <w:rPr>
          <w:rFonts w:ascii="Cambria Math" w:hAnsi="Cambria Math" w:cs="Cambria Math"/>
        </w:rPr>
        <w:tab/>
      </w:r>
      <w:r w:rsidR="007E194F" w:rsidRPr="007E194F">
        <w:rPr>
          <w:rFonts w:ascii="Cambria Math" w:hAnsi="Cambria Math" w:cs="Cambria Math"/>
        </w:rPr>
        <w:t>⇔</w:t>
      </w:r>
      <w:r w:rsidR="00C24721" w:rsidRPr="007E194F">
        <w:rPr>
          <w:rFonts w:ascii="Cambria Math" w:hAnsi="Cambria Math" w:cs="Cambria Math" w:hint="eastAsia"/>
        </w:rPr>
        <w:t>不满秩</w:t>
      </w:r>
      <w:r w:rsidR="002679BA" w:rsidRPr="007E194F">
        <w:rPr>
          <w:rFonts w:ascii="Cambria Math" w:hAnsi="Cambria Math" w:cs="Cambria Math"/>
          <w:iCs/>
        </w:rPr>
        <w:tab/>
      </w:r>
      <w:r w:rsidR="002679BA" w:rsidRPr="007E194F">
        <w:rPr>
          <w:rFonts w:ascii="Cambria Math" w:hAnsi="Cambria Math" w:cs="Cambria Math"/>
          <w:iCs/>
        </w:rPr>
        <w:tab/>
      </w:r>
      <w:r w:rsidR="002679BA" w:rsidRPr="007E194F">
        <w:rPr>
          <w:rFonts w:ascii="Cambria Math" w:hAnsi="Cambria Math" w:cs="Cambria Math"/>
          <w:iCs/>
        </w:rPr>
        <w:tab/>
      </w:r>
    </w:p>
    <w:p w14:paraId="1721B8B7" w14:textId="6867825D" w:rsidR="00D47AF3" w:rsidRPr="002679BA" w:rsidRDefault="009F5736" w:rsidP="002679BA">
      <w:pPr>
        <w:ind w:firstLineChars="100" w:firstLine="210"/>
        <w:rPr>
          <w:rFonts w:ascii="Cambria Math" w:hAnsi="Cambria Math" w:cs="Cambria Math"/>
          <w:iCs/>
        </w:rPr>
      </w:pPr>
      <w:r>
        <w:rPr>
          <w:rFonts w:hint="eastAsia"/>
        </w:rPr>
        <w:t>线性无关：|A|≠0</w:t>
      </w:r>
      <w:r w:rsidR="0075586F">
        <w:tab/>
      </w:r>
      <w:r w:rsidR="0047185E" w:rsidRPr="00C50F85">
        <w:rPr>
          <w:rFonts w:ascii="Cambria Math" w:hAnsi="Cambria Math" w:cs="Cambria Math"/>
        </w:rPr>
        <w:t>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~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 w:rsidR="007E194F">
        <w:rPr>
          <w:rFonts w:ascii="Cambria Math" w:hAnsi="Cambria Math" w:cs="Cambria Math" w:hint="eastAsia"/>
        </w:rPr>
        <w:t>全为</w:t>
      </w:r>
      <w:r w:rsidR="007E194F">
        <w:rPr>
          <w:rFonts w:ascii="Cambria Math" w:hAnsi="Cambria Math" w:cs="Cambria Math" w:hint="eastAsia"/>
        </w:rPr>
        <w:t>0</w:t>
      </w:r>
      <w:r w:rsidR="0075586F">
        <w:rPr>
          <w:rFonts w:ascii="Cambria Math" w:hAnsi="Cambria Math" w:cs="Cambria Math"/>
        </w:rPr>
        <w:tab/>
      </w:r>
      <w:r w:rsidR="007E194F" w:rsidRPr="007E194F">
        <w:rPr>
          <w:rFonts w:ascii="Cambria Math" w:hAnsi="Cambria Math" w:cs="Cambria Math"/>
        </w:rPr>
        <w:t>⇔</w:t>
      </w:r>
      <w:r w:rsidR="00C24721">
        <w:rPr>
          <w:rFonts w:ascii="Cambria Math" w:hAnsi="Cambria Math" w:cs="Cambria Math" w:hint="eastAsia"/>
        </w:rPr>
        <w:t>满秩</w:t>
      </w:r>
    </w:p>
    <w:p w14:paraId="645A06E2" w14:textId="2DE2D50F" w:rsidR="00FC7E5E" w:rsidRDefault="001648B1" w:rsidP="00DA62F0">
      <w:pPr>
        <w:ind w:firstLine="210"/>
      </w:pPr>
      <w:r>
        <w:rPr>
          <w:rFonts w:hint="eastAsia"/>
        </w:rPr>
        <w:t>结论</w:t>
      </w:r>
      <w:r w:rsidR="00FC7E5E">
        <w:rPr>
          <w:rFonts w:hint="eastAsia"/>
        </w:rPr>
        <w:t>：①n+1个n维度向量必线性相关</w:t>
      </w:r>
    </w:p>
    <w:p w14:paraId="0848674F" w14:textId="352446D0" w:rsidR="00FC7E5E" w:rsidRDefault="00FC7E5E" w:rsidP="00FC7E5E">
      <w:r>
        <w:tab/>
        <w:t xml:space="preserve">  </w:t>
      </w:r>
      <w:r w:rsidR="004576BF">
        <w:t xml:space="preserve">  </w:t>
      </w:r>
      <w:r>
        <w:rPr>
          <w:rFonts w:hint="eastAsia"/>
        </w:rPr>
        <w:t>②任何部分相关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整体相关；整体无关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任何部分无关</w:t>
      </w:r>
    </w:p>
    <w:p w14:paraId="0E22E8CC" w14:textId="2AD7D572" w:rsidR="00DC1090" w:rsidRDefault="00DC1090" w:rsidP="00FC7E5E">
      <w:pPr>
        <w:rPr>
          <w:rFonts w:hint="eastAsia"/>
        </w:rPr>
      </w:pPr>
      <w:r>
        <w:tab/>
        <w:t xml:space="preserve">  </w:t>
      </w:r>
      <w:r w:rsidR="004576BF">
        <w:t xml:space="preserve">  </w:t>
      </w:r>
      <w:r>
        <w:rPr>
          <w:rFonts w:hint="eastAsia"/>
        </w:rPr>
        <w:t>③线性无关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延伸无关；线性相关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缩短</w:t>
      </w:r>
      <w:r w:rsidR="00E80AB6">
        <w:rPr>
          <w:rFonts w:hint="eastAsia"/>
        </w:rPr>
        <w:t>相关</w:t>
      </w:r>
    </w:p>
    <w:p w14:paraId="24CBF5B1" w14:textId="0DBEE8D5" w:rsidR="00772CD9" w:rsidRDefault="00772CD9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线性组合</w:t>
      </w:r>
      <w:r>
        <w:t>/</w:t>
      </w:r>
      <w:r>
        <w:rPr>
          <w:rFonts w:hint="eastAsia"/>
        </w:rPr>
        <w:t>表出/表示：</w:t>
      </w:r>
      <m:oMath>
        <m:r>
          <w:rPr>
            <w:rFonts w:ascii="Cambria Math" w:hAnsi="Cambria Math"/>
          </w:rPr>
          <m:t>β</m:t>
        </m:r>
        <w:bookmarkStart w:id="1" w:name="_GoBack"/>
        <w:bookmarkEnd w:id="1"/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070657B" w14:textId="43BF8130" w:rsidR="009F5736" w:rsidRDefault="009F573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极大无关组</w:t>
      </w:r>
      <w:r w:rsidR="00373894">
        <w:rPr>
          <w:rFonts w:hint="eastAsia"/>
        </w:rPr>
        <w:t>：</w:t>
      </w:r>
      <w:r w:rsidR="00E901D8">
        <w:rPr>
          <w:rFonts w:hint="eastAsia"/>
        </w:rPr>
        <w:t>r组线性无关，r+1组线性相关</w:t>
      </w:r>
    </w:p>
    <w:p w14:paraId="4283F77F" w14:textId="5630DF88" w:rsidR="00E901D8" w:rsidRDefault="00E901D8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坐标变换公式：</w:t>
      </w:r>
      <m:oMath>
        <m:r>
          <w:rPr>
            <w:rFonts w:ascii="Cambria Math" w:hAnsi="Cambria Math" w:hint="eastAsia"/>
          </w:rPr>
          <m:t>X=PY</m:t>
        </m:r>
      </m:oMath>
      <w:r>
        <w:rPr>
          <w:rFonts w:hint="eastAsia"/>
          <w:iCs/>
        </w:rPr>
        <w:t>或</w:t>
      </w:r>
      <m:oMath>
        <m:r>
          <w:rPr>
            <w:rFonts w:ascii="Cambria Math" w:hAnsi="Cambria Math" w:hint="eastAsia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</m:oMath>
      <w:r>
        <w:tab/>
      </w:r>
      <w:r>
        <w:tab/>
        <w:t>P</w:t>
      </w:r>
      <w:r>
        <w:rPr>
          <w:rFonts w:hint="eastAsia"/>
        </w:rPr>
        <w:t>为过渡矩阵</w:t>
      </w:r>
    </w:p>
    <w:p w14:paraId="2BFC4524" w14:textId="533DC064" w:rsidR="00E901D8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AX=0</m:t>
        </m:r>
      </m:oMath>
      <w:r w:rsidR="008341C3">
        <w:rPr>
          <w:rFonts w:hint="eastAsia"/>
        </w:rPr>
        <w:t>的</w:t>
      </w:r>
      <w:r w:rsidR="00E901D8">
        <w:rPr>
          <w:rFonts w:hint="eastAsia"/>
        </w:rPr>
        <w:t>基础解系：对A</w:t>
      </w:r>
      <w:r w:rsidR="008341C3">
        <w:rPr>
          <w:rFonts w:hint="eastAsia"/>
        </w:rPr>
        <w:t>初等行变换得到最简形</w:t>
      </w:r>
    </w:p>
    <w:p w14:paraId="5AC5E616" w14:textId="7D00967D" w:rsidR="00E901D8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AX=β</m:t>
        </m:r>
      </m:oMath>
      <w:r>
        <w:rPr>
          <w:rFonts w:hint="eastAsia"/>
        </w:rPr>
        <w:t>的通解：</w:t>
      </w:r>
      <w:r w:rsidR="00675A8A">
        <w:rPr>
          <w:rFonts w:hint="eastAsia"/>
        </w:rPr>
        <w:t>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β</m:t>
            </m:r>
          </m:e>
        </m:d>
      </m:oMath>
      <w:r w:rsidR="00675A8A">
        <w:rPr>
          <w:rFonts w:hint="eastAsia"/>
        </w:rPr>
        <w:t>初等行变换得到最简形，通解=特解+基础解系</w:t>
      </w:r>
    </w:p>
    <w:p w14:paraId="1357BCD6" w14:textId="77777777" w:rsidR="00373894" w:rsidRDefault="00373894" w:rsidP="00373894"/>
    <w:p w14:paraId="6D5A9FAE" w14:textId="5C870128" w:rsidR="00313666" w:rsidRPr="00D95996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D95996">
        <w:rPr>
          <w:rFonts w:hint="eastAsia"/>
          <w:b/>
          <w:bCs/>
          <w:i/>
          <w:iCs/>
          <w:u w:val="single"/>
          <w:shd w:val="pct15" w:color="auto" w:fill="FFFFFF"/>
        </w:rPr>
        <w:t>第五章 矩阵的相似对角化</w:t>
      </w:r>
    </w:p>
    <w:p w14:paraId="424441CF" w14:textId="2A210A3C" w:rsidR="00313666" w:rsidRPr="00675A8A" w:rsidRDefault="00675A8A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特征值：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伸缩比例</w:t>
      </w:r>
    </w:p>
    <w:p w14:paraId="5B95ACA8" w14:textId="1C1838B0" w:rsidR="00675A8A" w:rsidRDefault="00675A8A" w:rsidP="00675A8A">
      <w:pPr>
        <w:ind w:firstLineChars="100" w:firstLine="210"/>
      </w:pPr>
      <w:r>
        <w:rPr>
          <w:rFonts w:hint="eastAsia"/>
        </w:rPr>
        <w:t>特征方程：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A-λE)X</m:t>
        </m:r>
        <m:r>
          <w:rPr>
            <w:rFonts w:ascii="Cambria Math" w:hAnsi="Cambria Math" w:hint="eastAsia"/>
          </w:rPr>
          <m:t>=0</m:t>
        </m:r>
      </m:oMath>
      <w:r w:rsidR="00456A72">
        <w:tab/>
      </w:r>
      <w:r w:rsidR="00456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</m:oMath>
      <w:r w:rsidR="00804C7D">
        <w:rPr>
          <w:rFonts w:hint="eastAsia"/>
        </w:rPr>
        <w:t>（迹）</w:t>
      </w:r>
      <w:r w:rsidR="001338A5">
        <w:tab/>
      </w:r>
      <m:oMath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46C69BC1" w14:textId="7F2BA735" w:rsidR="00675A8A" w:rsidRDefault="00675A8A" w:rsidP="00675A8A">
      <w:pPr>
        <w:ind w:firstLineChars="100" w:firstLine="210"/>
        <w:rPr>
          <w:iCs/>
        </w:rPr>
      </w:pPr>
      <w:r>
        <w:rPr>
          <w:rFonts w:hint="eastAsia"/>
        </w:rPr>
        <w:t>特征向量：对应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X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矩阵对向量只发生伸缩变换</w:t>
      </w:r>
    </w:p>
    <w:p w14:paraId="44A18917" w14:textId="0BEFAD47" w:rsidR="00675A8A" w:rsidRDefault="00675A8A" w:rsidP="00675A8A">
      <w:pPr>
        <w:pStyle w:val="a3"/>
        <w:numPr>
          <w:ilvl w:val="0"/>
          <w:numId w:val="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有相同的特征向量</w:t>
      </w:r>
    </w:p>
    <w:p w14:paraId="04D73A3D" w14:textId="55205537" w:rsidR="00675A8A" w:rsidRDefault="00675A8A" w:rsidP="00675A8A">
      <w:pPr>
        <w:ind w:firstLineChars="100" w:firstLine="210"/>
      </w:pPr>
      <m:oMath>
        <m:r>
          <w:rPr>
            <w:rFonts w:ascii="Cambria Math" w:hAnsi="Cambria Math"/>
          </w:rPr>
          <m:t xml:space="preserve">λ,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,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是它们的特征值</w:t>
      </w:r>
    </w:p>
    <w:p w14:paraId="43CEE551" w14:textId="111E2BDC" w:rsidR="00F82E0A" w:rsidRDefault="00734CB7" w:rsidP="00824AF8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A、B</w:t>
      </w:r>
      <w:r w:rsidR="00EC3A63" w:rsidRPr="00D30746">
        <w:rPr>
          <w:rFonts w:hint="eastAsia"/>
          <w:b/>
          <w:bCs/>
        </w:rPr>
        <w:t>相似</w:t>
      </w:r>
      <w:r w:rsidR="00EC3A63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</m:oMath>
      <w:r w:rsidR="008F2F3F">
        <w:tab/>
      </w:r>
      <w:r w:rsidR="008F2F3F">
        <w:tab/>
      </w:r>
      <w:r w:rsidR="0019319F">
        <w:tab/>
      </w:r>
      <w:r w:rsidR="00F82E0A" w:rsidRPr="00F82E0A">
        <w:t>A、B的行列式、秩、迹、特征值相等</w:t>
      </w:r>
    </w:p>
    <w:p w14:paraId="150E72DA" w14:textId="094C00FF" w:rsidR="00F36117" w:rsidRDefault="0019319F" w:rsidP="00F82E0A">
      <w:pPr>
        <w:ind w:firstLineChars="100" w:firstLine="210"/>
      </w:pPr>
      <w:r w:rsidRPr="006E2F45">
        <w:rPr>
          <w:rFonts w:hint="eastAsia"/>
          <w:b/>
          <w:bCs/>
        </w:rPr>
        <w:t>几何意义：</w:t>
      </w:r>
      <w:r w:rsidR="00F82E0A" w:rsidRPr="001A7903">
        <w:rPr>
          <w:rFonts w:hint="eastAsia"/>
          <w:b/>
          <w:bCs/>
        </w:rPr>
        <w:t>一个</w:t>
      </w:r>
      <w:r w:rsidR="00F82E0A">
        <w:rPr>
          <w:rFonts w:hint="eastAsia"/>
        </w:rPr>
        <w:t>有限维向量空间的</w:t>
      </w:r>
      <w:r w:rsidR="00C73211">
        <w:rPr>
          <w:rFonts w:hint="eastAsia"/>
        </w:rPr>
        <w:t>同一个线性变换</w:t>
      </w:r>
      <w:r w:rsidR="008F2F3F">
        <w:tab/>
      </w:r>
    </w:p>
    <w:p w14:paraId="5D937D4D" w14:textId="500616E2" w:rsidR="00824AF8" w:rsidRPr="008A48DC" w:rsidRDefault="00772CD9" w:rsidP="00F36117">
      <w:pPr>
        <w:ind w:firstLineChars="100" w:firstLine="21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A48DC">
        <w:tab/>
      </w:r>
      <w:r w:rsidR="008A48DC">
        <w:tab/>
      </w:r>
      <w:bookmarkStart w:id="2" w:name="_Hlk19108818"/>
      <w:r w:rsidR="008A48D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P=</m:t>
        </m:r>
        <w:bookmarkEnd w:id="2"/>
        <m:r>
          <w:rPr>
            <w:rFonts w:ascii="Cambria Math" w:hAnsi="Cambria Math"/>
          </w:rPr>
          <m:t>E</m:t>
        </m:r>
      </m:oMath>
    </w:p>
    <w:p w14:paraId="0F23263D" w14:textId="21996A1D" w:rsidR="00D95996" w:rsidRDefault="00D95996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可相似对角化的充分必要条件：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重特征值</w:t>
      </w:r>
    </w:p>
    <w:p w14:paraId="0E7C4D7B" w14:textId="69DBCDE1" w:rsidR="00EC3A63" w:rsidRDefault="00D95996" w:rsidP="00C83CE5">
      <w:pPr>
        <w:ind w:firstLineChars="100" w:firstLine="210"/>
      </w:pPr>
      <w:r>
        <w:rPr>
          <w:rFonts w:hint="eastAsia"/>
        </w:rPr>
        <w:t>P的求法：先解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，P由基础解系构成</w:t>
      </w:r>
    </w:p>
    <w:p w14:paraId="30761BBD" w14:textId="3C3C3F62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向量正交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α+β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⇔</m:t>
        </m:r>
        <m:r>
          <m:rPr>
            <m:sty m:val="bi"/>
          </m:rPr>
          <w:rPr>
            <w:rFonts w:ascii="Cambria Math" w:hAnsi="Cambria Math"/>
          </w:rPr>
          <m:t>α,β</m:t>
        </m:r>
      </m:oMath>
      <w:r w:rsidR="00EC1442" w:rsidRPr="001105A6">
        <w:rPr>
          <w:rFonts w:hint="eastAsia"/>
          <w:b/>
          <w:bCs/>
        </w:rPr>
        <w:t>内积为0</w:t>
      </w:r>
    </w:p>
    <w:p w14:paraId="42E64884" w14:textId="151DF6C1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施密特正交化方法：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eastAsia="微软雅黑" w:hAnsi="微软雅黑" w:cs="微软雅黑"/>
          </w:rPr>
          <m:t>-</m:t>
        </m:r>
        <m:r>
          <w:rPr>
            <w:rFonts w:ascii="Cambria Math" w:eastAsia="微软雅黑" w:hAnsi="Cambria Math" w:cs="微软雅黑"/>
          </w:rPr>
          <m:t>…-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</w:p>
    <w:p w14:paraId="0763A306" w14:textId="3B8286F0" w:rsidR="0077231D" w:rsidRDefault="00B676C7" w:rsidP="001E7B11">
      <w:pPr>
        <w:pStyle w:val="a3"/>
        <w:numPr>
          <w:ilvl w:val="0"/>
          <w:numId w:val="6"/>
        </w:numPr>
        <w:ind w:firstLineChars="0"/>
      </w:pPr>
      <w:r w:rsidRPr="003335E5">
        <w:rPr>
          <w:rFonts w:hint="eastAsia"/>
          <w:b/>
          <w:bCs/>
        </w:rPr>
        <w:t>正交</w:t>
      </w:r>
      <w:r>
        <w:rPr>
          <w:rFonts w:hint="eastAsia"/>
        </w:rPr>
        <w:t>矩阵：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=E</m:t>
        </m:r>
      </m:oMath>
      <w:r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行/列向量组是</w:t>
      </w:r>
      <w:r w:rsidRPr="00B676C7">
        <w:rPr>
          <w:rFonts w:hint="eastAsia"/>
          <w:b/>
          <w:bCs/>
        </w:rPr>
        <w:t>单位</w:t>
      </w:r>
      <w:r>
        <w:rPr>
          <w:rFonts w:hint="eastAsia"/>
        </w:rPr>
        <w:t>正交向量组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162321F9" w14:textId="61598720" w:rsidR="00E947DE" w:rsidRDefault="00E947DE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实对称矩阵化为对角阵：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AQ=Λ</m:t>
        </m:r>
      </m:oMath>
    </w:p>
    <w:p w14:paraId="42A1D3E8" w14:textId="4DB48A6C" w:rsidR="00E947DE" w:rsidRDefault="00E947DE" w:rsidP="00E947DE">
      <w:pPr>
        <w:pStyle w:val="a3"/>
        <w:ind w:left="420" w:firstLineChars="0" w:firstLine="0"/>
      </w:pPr>
      <w:r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；②求出特征向量，然后正交化，再单位化</w:t>
      </w:r>
      <w:r w:rsidR="00BE1268">
        <w:rPr>
          <w:rFonts w:hint="eastAsia"/>
        </w:rPr>
        <w:t>，构成正交矩阵Q</w:t>
      </w:r>
    </w:p>
    <w:p w14:paraId="627C9B2A" w14:textId="77777777" w:rsidR="00E947DE" w:rsidRPr="00EC3A63" w:rsidRDefault="00E947DE" w:rsidP="00675A8A">
      <w:pPr>
        <w:pStyle w:val="a3"/>
        <w:numPr>
          <w:ilvl w:val="0"/>
          <w:numId w:val="6"/>
        </w:numPr>
        <w:ind w:firstLineChars="0"/>
      </w:pPr>
    </w:p>
    <w:p w14:paraId="52E79200" w14:textId="77777777" w:rsidR="00DE6CE5" w:rsidRPr="00DE6CE5" w:rsidRDefault="00DE6CE5" w:rsidP="00DE6CE5">
      <w:pPr>
        <w:jc w:val="left"/>
      </w:pPr>
    </w:p>
    <w:p w14:paraId="0911B820" w14:textId="5EDE9EE7" w:rsidR="00DE6CE5" w:rsidRPr="00BE1268" w:rsidRDefault="00BE1268" w:rsidP="00687F7B">
      <w:pPr>
        <w:rPr>
          <w:b/>
          <w:bCs/>
          <w:i/>
          <w:iCs/>
          <w:u w:val="single"/>
          <w:shd w:val="pct15" w:color="auto" w:fill="FFFFFF"/>
        </w:rPr>
      </w:pPr>
      <w:r w:rsidRPr="00BE1268">
        <w:rPr>
          <w:rFonts w:hint="eastAsia"/>
          <w:b/>
          <w:bCs/>
          <w:i/>
          <w:iCs/>
          <w:u w:val="single"/>
          <w:shd w:val="pct15" w:color="auto" w:fill="FFFFFF"/>
        </w:rPr>
        <w:t>第六章 实二次型</w:t>
      </w:r>
    </w:p>
    <w:p w14:paraId="2C92E1D9" w14:textId="27E83ACF" w:rsidR="005C5CEC" w:rsidRPr="005C5CEC" w:rsidRDefault="00BE1268" w:rsidP="005C5C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二次型：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D44E45">
        <w:tab/>
      </w:r>
      <w:r w:rsidR="00D44E45">
        <w:tab/>
      </w:r>
      <w:r w:rsidR="00D44E45">
        <w:tab/>
      </w:r>
      <w:r w:rsidR="00D44E45">
        <w:tab/>
      </w:r>
      <w:r w:rsidR="00D44E45">
        <w:tab/>
        <w:t>A</w:t>
      </w:r>
      <w:r w:rsidR="00D44E45">
        <w:rPr>
          <w:rFonts w:hint="eastAsia"/>
        </w:rPr>
        <w:t>为实对称矩阵</w:t>
      </w:r>
    </w:p>
    <w:p w14:paraId="21BD9BF9" w14:textId="4BC48899" w:rsidR="00BE1268" w:rsidRPr="00BE1268" w:rsidRDefault="00BE1268" w:rsidP="004E7B0B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n-1,n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3E70F575" w14:textId="2885F702" w:rsidR="00BE1268" w:rsidRDefault="00BE1268" w:rsidP="009C1C7F">
      <w:pPr>
        <w:ind w:firstLineChars="100" w:firstLine="210"/>
      </w:pPr>
      <w:r>
        <w:rPr>
          <w:rFonts w:hint="eastAsia"/>
        </w:rPr>
        <w:t>标准型：只含有完全平方项</w:t>
      </w:r>
      <w:r w:rsidR="009C1C7F">
        <w:tab/>
      </w:r>
      <w:r w:rsidR="009C1C7F">
        <w:tab/>
      </w:r>
      <w:r w:rsidR="009C1C7F">
        <w:tab/>
      </w:r>
      <w:r>
        <w:rPr>
          <w:rFonts w:hint="eastAsia"/>
        </w:rPr>
        <w:t>规范型：完全平方项前的系数为±1</w:t>
      </w:r>
    </w:p>
    <w:p w14:paraId="02D7B412" w14:textId="45360709" w:rsidR="00BE1268" w:rsidRDefault="006A0BF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化实二次型为标准型</w:t>
      </w:r>
      <w:r w:rsidR="00F26B18">
        <w:rPr>
          <w:rFonts w:hint="eastAsia"/>
        </w:rPr>
        <w:t>方法</w:t>
      </w:r>
    </w:p>
    <w:p w14:paraId="39655660" w14:textId="3AEB60FD" w:rsidR="006A0BF1" w:rsidRDefault="00641CA8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(可逆)</w:t>
      </w:r>
      <w:r w:rsidR="006A0BF1">
        <w:rPr>
          <w:rFonts w:hint="eastAsia"/>
        </w:rPr>
        <w:t>线性变换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X=CY</m:t>
        </m:r>
      </m:oMath>
      <w:r>
        <w:rPr>
          <w:rFonts w:hint="eastAsia"/>
        </w:rPr>
        <w:t>，C为可逆矩阵</w:t>
      </w:r>
    </w:p>
    <w:p w14:paraId="13BFB16E" w14:textId="2DB3B480" w:rsidR="006A0BF1" w:rsidRDefault="006A0BF1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配方法</w:t>
      </w:r>
      <w:r w:rsidR="00641CA8">
        <w:rPr>
          <w:rFonts w:hint="eastAsia"/>
        </w:rPr>
        <w:t>：</w:t>
      </w:r>
    </w:p>
    <w:p w14:paraId="62206DD6" w14:textId="3C62CC7A" w:rsidR="00641CA8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二次型含有完全平方项</w:t>
      </w:r>
      <w:r w:rsidR="00DD2C78">
        <w:rPr>
          <w:rFonts w:hint="eastAsia"/>
        </w:rPr>
        <w:t>:：例令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4E94E3BC" w14:textId="32E1F52B" w:rsidR="00641CA8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二次型不含完全平方项</w:t>
      </w:r>
      <w:r w:rsidR="00DD2C78">
        <w:rPr>
          <w:rFonts w:hint="eastAsia"/>
        </w:rPr>
        <w:t>：例令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微软雅黑" w:hAnsi="Cambria Math" w:cs="微软雅黑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16E594C6" w14:textId="77777777" w:rsidR="000B5F1B" w:rsidRDefault="00641CA8" w:rsidP="00AE59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正交变换法</w:t>
      </w:r>
      <w:r w:rsidR="00AE5984">
        <w:rPr>
          <w:rFonts w:hint="eastAsia"/>
        </w:rPr>
        <w:t>步骤：</w:t>
      </w:r>
    </w:p>
    <w:p w14:paraId="18C292B8" w14:textId="6ED25A78" w:rsidR="00126DB7" w:rsidRPr="00126DB7" w:rsidRDefault="00126DB7" w:rsidP="000B5F1B">
      <w:pPr>
        <w:pStyle w:val="a3"/>
        <w:ind w:left="840" w:firstLineChars="0" w:firstLine="0"/>
      </w:pPr>
      <w:r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；②求出特征向量，正交化，单位化，构成正交矩阵Q</w:t>
      </w:r>
    </w:p>
    <w:p w14:paraId="69AACABC" w14:textId="77777777" w:rsidR="00F60B5D" w:rsidRDefault="00486F89" w:rsidP="00486D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A、B</w:t>
      </w:r>
      <w:r w:rsidRPr="00486D06">
        <w:rPr>
          <w:rFonts w:hint="eastAsia"/>
          <w:b/>
          <w:bCs/>
        </w:rPr>
        <w:t>合同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AC=B</m:t>
        </m:r>
      </m:oMath>
      <w:r w:rsidR="00451AD6">
        <w:tab/>
        <w:t xml:space="preserve">  </w:t>
      </w:r>
    </w:p>
    <w:p w14:paraId="1CA6CDDF" w14:textId="7A675813" w:rsidR="00F60B5D" w:rsidRDefault="00F60B5D" w:rsidP="00F60B5D">
      <w:pPr>
        <w:ind w:firstLineChars="100" w:firstLine="210"/>
      </w:pPr>
      <w:r>
        <w:rPr>
          <w:rFonts w:hint="eastAsia"/>
        </w:rPr>
        <w:t>几何意义：</w:t>
      </w:r>
      <w:r w:rsidRPr="00F60B5D">
        <w:rPr>
          <w:rFonts w:hint="eastAsia"/>
          <w:b/>
          <w:bCs/>
        </w:rPr>
        <w:t>一个</w:t>
      </w:r>
      <w:r>
        <w:rPr>
          <w:rFonts w:hint="eastAsia"/>
        </w:rPr>
        <w:t>有限维向量空间的同一个双线性函数or内积</w:t>
      </w:r>
    </w:p>
    <w:p w14:paraId="277AE87F" w14:textId="4BE9D240" w:rsidR="00486D06" w:rsidRDefault="00486D06" w:rsidP="00F60B5D">
      <w:pPr>
        <w:ind w:firstLineChars="100" w:firstLine="210"/>
      </w:pPr>
      <w:r>
        <w:rPr>
          <w:rFonts w:hint="eastAsia"/>
        </w:rPr>
        <w:t>性质：①如果A为对称矩阵</w:t>
      </w:r>
      <w:r w:rsidR="00686613">
        <w:rPr>
          <w:rFonts w:hint="eastAsia"/>
        </w:rPr>
        <w:t>，B也是对称矩阵；②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=R(B)</m:t>
        </m:r>
      </m:oMath>
      <w:r w:rsidR="00686613">
        <w:rPr>
          <w:rFonts w:hint="eastAsia"/>
        </w:rPr>
        <w:t>；③</w:t>
      </w:r>
      <w:r w:rsidR="00451AD6">
        <w:rPr>
          <w:rFonts w:hint="eastAsia"/>
        </w:rPr>
        <w:t>传递性</w:t>
      </w:r>
    </w:p>
    <w:p w14:paraId="778EDDE5" w14:textId="5C925B01" w:rsidR="00126DB7" w:rsidRDefault="00126DB7" w:rsidP="00BD19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f&gt;0</m:t>
        </m:r>
      </m:oMath>
      <w:r>
        <w:tab/>
      </w:r>
      <w:r>
        <w:tab/>
      </w:r>
      <w:r w:rsidR="00BD1997">
        <w:tab/>
      </w:r>
      <w:r>
        <w:rPr>
          <w:rFonts w:hint="eastAsia"/>
        </w:rPr>
        <w:t>负定二次型：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f&lt;0</m:t>
        </m:r>
      </m:oMath>
    </w:p>
    <w:p w14:paraId="745441CE" w14:textId="7598804D" w:rsidR="00712C58" w:rsidRDefault="00126DB7" w:rsidP="001C0C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A为正定矩阵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>①A特征值全为正</w:t>
      </w:r>
      <w:r w:rsidR="001C0C18">
        <w:rPr>
          <w:rFonts w:hint="eastAsia"/>
        </w:rPr>
        <w:t>；</w:t>
      </w:r>
      <w:r w:rsidR="00712C58">
        <w:rPr>
          <w:rFonts w:hint="eastAsia"/>
        </w:rPr>
        <w:t>②各阶顺序主子式都为正值</w:t>
      </w:r>
    </w:p>
    <w:p w14:paraId="522BE2D2" w14:textId="385CD7FF" w:rsidR="00126DB7" w:rsidRDefault="00126DB7" w:rsidP="00126DB7">
      <w:pPr>
        <w:ind w:firstLineChars="100" w:firstLine="210"/>
      </w:pPr>
      <w:r>
        <w:rPr>
          <w:rFonts w:hint="eastAsia"/>
        </w:rPr>
        <w:t>A为负定矩阵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 xml:space="preserve">奇数阶顺序主子式为负值，偶数得为正值 </w:t>
      </w:r>
    </w:p>
    <w:p w14:paraId="52DD7280" w14:textId="77777777" w:rsidR="00126DB7" w:rsidRDefault="00126DB7" w:rsidP="00126DB7">
      <w:pPr>
        <w:pStyle w:val="a3"/>
        <w:numPr>
          <w:ilvl w:val="0"/>
          <w:numId w:val="1"/>
        </w:numPr>
        <w:ind w:firstLineChars="0"/>
      </w:pPr>
    </w:p>
    <w:p w14:paraId="45CF3AD2" w14:textId="6FA43E0D" w:rsidR="00126DB7" w:rsidRDefault="00126DB7" w:rsidP="00126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4478B117" w14:textId="5D9E4523" w:rsidR="00126DB7" w:rsidRDefault="00126DB7" w:rsidP="00126DB7">
      <w:pPr>
        <w:pStyle w:val="a3"/>
        <w:numPr>
          <w:ilvl w:val="0"/>
          <w:numId w:val="1"/>
        </w:numPr>
        <w:ind w:firstLineChars="0"/>
      </w:pPr>
    </w:p>
    <w:sectPr w:rsidR="00126DB7" w:rsidSect="00313666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D59"/>
    <w:multiLevelType w:val="hybridMultilevel"/>
    <w:tmpl w:val="4CAA789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6702B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6D28"/>
    <w:multiLevelType w:val="hybridMultilevel"/>
    <w:tmpl w:val="C2D6043A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F2DF9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20491"/>
    <w:multiLevelType w:val="hybridMultilevel"/>
    <w:tmpl w:val="70280D84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55AE9"/>
    <w:multiLevelType w:val="hybridMultilevel"/>
    <w:tmpl w:val="B91E46FE"/>
    <w:lvl w:ilvl="0" w:tplc="1D2C7B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E78D96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CE1CA7AA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33C6"/>
    <w:rsid w:val="00012070"/>
    <w:rsid w:val="00046B4D"/>
    <w:rsid w:val="000548C9"/>
    <w:rsid w:val="00061AA2"/>
    <w:rsid w:val="000659B2"/>
    <w:rsid w:val="000B5F1B"/>
    <w:rsid w:val="000D05E0"/>
    <w:rsid w:val="000D76DA"/>
    <w:rsid w:val="001105A6"/>
    <w:rsid w:val="00124120"/>
    <w:rsid w:val="00126DB7"/>
    <w:rsid w:val="001279A6"/>
    <w:rsid w:val="00132E19"/>
    <w:rsid w:val="001338A5"/>
    <w:rsid w:val="001402A3"/>
    <w:rsid w:val="0014317E"/>
    <w:rsid w:val="001648B1"/>
    <w:rsid w:val="0019319F"/>
    <w:rsid w:val="001A7903"/>
    <w:rsid w:val="001C0C18"/>
    <w:rsid w:val="001E7B11"/>
    <w:rsid w:val="001F294B"/>
    <w:rsid w:val="00220CF2"/>
    <w:rsid w:val="00234DE3"/>
    <w:rsid w:val="00261B15"/>
    <w:rsid w:val="002679BA"/>
    <w:rsid w:val="002A2355"/>
    <w:rsid w:val="002B41F4"/>
    <w:rsid w:val="002D2628"/>
    <w:rsid w:val="00313666"/>
    <w:rsid w:val="003138CA"/>
    <w:rsid w:val="003335E5"/>
    <w:rsid w:val="00354189"/>
    <w:rsid w:val="00373894"/>
    <w:rsid w:val="0037428B"/>
    <w:rsid w:val="003B4C91"/>
    <w:rsid w:val="003D0A17"/>
    <w:rsid w:val="00417C7F"/>
    <w:rsid w:val="00451AD6"/>
    <w:rsid w:val="00456A72"/>
    <w:rsid w:val="00457300"/>
    <w:rsid w:val="004576BF"/>
    <w:rsid w:val="0045787A"/>
    <w:rsid w:val="004607F0"/>
    <w:rsid w:val="0047185E"/>
    <w:rsid w:val="00486D06"/>
    <w:rsid w:val="00486F89"/>
    <w:rsid w:val="004907D4"/>
    <w:rsid w:val="004E7B0B"/>
    <w:rsid w:val="00501ECD"/>
    <w:rsid w:val="0050481C"/>
    <w:rsid w:val="00516F00"/>
    <w:rsid w:val="00525735"/>
    <w:rsid w:val="0057771B"/>
    <w:rsid w:val="00587155"/>
    <w:rsid w:val="005C5CEC"/>
    <w:rsid w:val="005F43EF"/>
    <w:rsid w:val="006047BB"/>
    <w:rsid w:val="00626EDA"/>
    <w:rsid w:val="00641CA8"/>
    <w:rsid w:val="00655F11"/>
    <w:rsid w:val="00670564"/>
    <w:rsid w:val="00675A8A"/>
    <w:rsid w:val="00680E50"/>
    <w:rsid w:val="00686613"/>
    <w:rsid w:val="00687F7B"/>
    <w:rsid w:val="006A0BF1"/>
    <w:rsid w:val="006E2F45"/>
    <w:rsid w:val="006F46B8"/>
    <w:rsid w:val="006F6ABC"/>
    <w:rsid w:val="007057E9"/>
    <w:rsid w:val="00705885"/>
    <w:rsid w:val="00710712"/>
    <w:rsid w:val="00712C58"/>
    <w:rsid w:val="00734CB7"/>
    <w:rsid w:val="00740072"/>
    <w:rsid w:val="007503D3"/>
    <w:rsid w:val="0075586F"/>
    <w:rsid w:val="007645C3"/>
    <w:rsid w:val="00767C9C"/>
    <w:rsid w:val="0077231D"/>
    <w:rsid w:val="00772CD9"/>
    <w:rsid w:val="007B1772"/>
    <w:rsid w:val="007C6796"/>
    <w:rsid w:val="007E194F"/>
    <w:rsid w:val="0080011C"/>
    <w:rsid w:val="00804C7D"/>
    <w:rsid w:val="00822B7D"/>
    <w:rsid w:val="00824AF8"/>
    <w:rsid w:val="008341C3"/>
    <w:rsid w:val="008359CF"/>
    <w:rsid w:val="00840C3C"/>
    <w:rsid w:val="00852FA4"/>
    <w:rsid w:val="00893537"/>
    <w:rsid w:val="008A48DC"/>
    <w:rsid w:val="008F20D8"/>
    <w:rsid w:val="008F2F3F"/>
    <w:rsid w:val="0090016D"/>
    <w:rsid w:val="00913CE3"/>
    <w:rsid w:val="00916E3A"/>
    <w:rsid w:val="00941993"/>
    <w:rsid w:val="00943738"/>
    <w:rsid w:val="00945A2C"/>
    <w:rsid w:val="00972EE0"/>
    <w:rsid w:val="00983024"/>
    <w:rsid w:val="0099493C"/>
    <w:rsid w:val="009C05D1"/>
    <w:rsid w:val="009C1C7F"/>
    <w:rsid w:val="009F4D0D"/>
    <w:rsid w:val="009F5736"/>
    <w:rsid w:val="00A12DBC"/>
    <w:rsid w:val="00A12E98"/>
    <w:rsid w:val="00A2219A"/>
    <w:rsid w:val="00A522EE"/>
    <w:rsid w:val="00A6141F"/>
    <w:rsid w:val="00A76F9F"/>
    <w:rsid w:val="00A92DA8"/>
    <w:rsid w:val="00AA0C3E"/>
    <w:rsid w:val="00AB5FCC"/>
    <w:rsid w:val="00AC4152"/>
    <w:rsid w:val="00AE5984"/>
    <w:rsid w:val="00B10780"/>
    <w:rsid w:val="00B301F7"/>
    <w:rsid w:val="00B3344E"/>
    <w:rsid w:val="00B44771"/>
    <w:rsid w:val="00B676C7"/>
    <w:rsid w:val="00B74C8B"/>
    <w:rsid w:val="00B97790"/>
    <w:rsid w:val="00BB0127"/>
    <w:rsid w:val="00BD1997"/>
    <w:rsid w:val="00BD3072"/>
    <w:rsid w:val="00BE1268"/>
    <w:rsid w:val="00BE2DFD"/>
    <w:rsid w:val="00BE5A0D"/>
    <w:rsid w:val="00BF2279"/>
    <w:rsid w:val="00C15432"/>
    <w:rsid w:val="00C1775D"/>
    <w:rsid w:val="00C24721"/>
    <w:rsid w:val="00C32709"/>
    <w:rsid w:val="00C4269F"/>
    <w:rsid w:val="00C50F85"/>
    <w:rsid w:val="00C73211"/>
    <w:rsid w:val="00C81A2E"/>
    <w:rsid w:val="00C83CE5"/>
    <w:rsid w:val="00C92BBF"/>
    <w:rsid w:val="00CF458C"/>
    <w:rsid w:val="00CF6C0A"/>
    <w:rsid w:val="00D0688F"/>
    <w:rsid w:val="00D30746"/>
    <w:rsid w:val="00D312D7"/>
    <w:rsid w:val="00D44E45"/>
    <w:rsid w:val="00D47AF3"/>
    <w:rsid w:val="00D84FF4"/>
    <w:rsid w:val="00D95996"/>
    <w:rsid w:val="00DA62F0"/>
    <w:rsid w:val="00DA722D"/>
    <w:rsid w:val="00DB0A04"/>
    <w:rsid w:val="00DC1090"/>
    <w:rsid w:val="00DD2C78"/>
    <w:rsid w:val="00DD5971"/>
    <w:rsid w:val="00DE6CE5"/>
    <w:rsid w:val="00DE78C5"/>
    <w:rsid w:val="00DF33E6"/>
    <w:rsid w:val="00DF75F9"/>
    <w:rsid w:val="00E147B6"/>
    <w:rsid w:val="00E1777C"/>
    <w:rsid w:val="00E2653B"/>
    <w:rsid w:val="00E523C4"/>
    <w:rsid w:val="00E635AB"/>
    <w:rsid w:val="00E80AB6"/>
    <w:rsid w:val="00E901D8"/>
    <w:rsid w:val="00E947DE"/>
    <w:rsid w:val="00EA4C7F"/>
    <w:rsid w:val="00EC1442"/>
    <w:rsid w:val="00EC3A63"/>
    <w:rsid w:val="00EF30A3"/>
    <w:rsid w:val="00EF4992"/>
    <w:rsid w:val="00F26B18"/>
    <w:rsid w:val="00F36117"/>
    <w:rsid w:val="00F60B5D"/>
    <w:rsid w:val="00F64E76"/>
    <w:rsid w:val="00F827A6"/>
    <w:rsid w:val="00F82E0A"/>
    <w:rsid w:val="00F91269"/>
    <w:rsid w:val="00FA7724"/>
    <w:rsid w:val="00FC1F27"/>
    <w:rsid w:val="00FC7E5E"/>
    <w:rsid w:val="00FE0DBE"/>
    <w:rsid w:val="00FE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D51E"/>
  <w15:chartTrackingRefBased/>
  <w15:docId w15:val="{2C98A7E2-92D1-4756-AC60-9CEF7E5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3666"/>
    <w:rPr>
      <w:color w:val="808080"/>
    </w:rPr>
  </w:style>
  <w:style w:type="character" w:styleId="a5">
    <w:name w:val="Hyperlink"/>
    <w:basedOn w:val="a0"/>
    <w:uiPriority w:val="99"/>
    <w:unhideWhenUsed/>
    <w:rsid w:val="00626E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ED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3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huanlan.zhihu.com/p/3468508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0D23E-8B95-437D-8689-E6B14A925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5337</TotalTime>
  <Pages>2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159</cp:revision>
  <dcterms:created xsi:type="dcterms:W3CDTF">2019-07-05T10:32:00Z</dcterms:created>
  <dcterms:modified xsi:type="dcterms:W3CDTF">2019-09-12T12:42:00Z</dcterms:modified>
</cp:coreProperties>
</file>