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CB6" w:rsidRPr="0036700B" w:rsidRDefault="00AA422D" w:rsidP="00602CB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给定如下训练数据集，</w:t>
      </w:r>
    </w:p>
    <w:p w:rsidR="00EF0B73" w:rsidRPr="00EF0B73" w:rsidRDefault="00EF0B73" w:rsidP="00EF0B73">
      <w:pPr>
        <w:pStyle w:val="a5"/>
        <w:ind w:left="360"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F0B73">
        <w:rPr>
          <w:rFonts w:ascii="Times New Roman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>1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=[3 3], </w:t>
      </w:r>
      <w:r w:rsidRPr="00EF0B73">
        <w:rPr>
          <w:rFonts w:ascii="Times New Roman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 xml:space="preserve"> 2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</w:rPr>
        <w:t>=[4 3], y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>1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</w:rPr>
        <w:t>=1, y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>2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</w:rPr>
        <w:t>=1</w:t>
      </w:r>
    </w:p>
    <w:p w:rsidR="00EF0B73" w:rsidRPr="00EF0B73" w:rsidRDefault="00EF0B73" w:rsidP="00EF0B73">
      <w:pPr>
        <w:pStyle w:val="a5"/>
        <w:ind w:left="360"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F0B73">
        <w:rPr>
          <w:rFonts w:ascii="Times New Roman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 xml:space="preserve"> 3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</w:rPr>
        <w:t>=[1 1],y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>3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</w:rPr>
        <w:t>=-1</w:t>
      </w:r>
    </w:p>
    <w:p w:rsidR="00602CB6" w:rsidRPr="0036700B" w:rsidRDefault="00AA422D" w:rsidP="00602CB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422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通过求解</w:t>
      </w:r>
      <w:r w:rsidRPr="00AA422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SVM</w:t>
      </w:r>
      <w:r w:rsidRPr="00AA422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的原始问题来求解最大间隔的分离超平面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602CB6" w:rsidRPr="0036700B" w:rsidRDefault="00602CB6" w:rsidP="00602CB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02CB6" w:rsidRPr="00AA422D" w:rsidRDefault="00AA422D" w:rsidP="00602CB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422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给定如下训练数据集，</w:t>
      </w:r>
    </w:p>
    <w:p w:rsidR="00602CB6" w:rsidRPr="0036700B" w:rsidRDefault="00602CB6" w:rsidP="00602CB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F0B73">
        <w:rPr>
          <w:rFonts w:ascii="Times New Roman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>1</w:t>
      </w:r>
      <w:r w:rsidRPr="0036700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=[3 3], </w:t>
      </w:r>
      <w:r w:rsidR="00EF0B73" w:rsidRPr="00EF0B73">
        <w:rPr>
          <w:rFonts w:ascii="Times New Roman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="00EF0B73"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 xml:space="preserve"> 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>2</w:t>
      </w:r>
      <w:r w:rsidRPr="0036700B">
        <w:rPr>
          <w:rFonts w:ascii="Times New Roman" w:hAnsi="Times New Roman" w:cs="Times New Roman"/>
          <w:color w:val="000000"/>
          <w:kern w:val="0"/>
          <w:sz w:val="24"/>
          <w:szCs w:val="24"/>
        </w:rPr>
        <w:t>=[4 3], y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>1</w:t>
      </w:r>
      <w:r w:rsidRPr="0036700B">
        <w:rPr>
          <w:rFonts w:ascii="Times New Roman" w:hAnsi="Times New Roman" w:cs="Times New Roman"/>
          <w:color w:val="000000"/>
          <w:kern w:val="0"/>
          <w:sz w:val="24"/>
          <w:szCs w:val="24"/>
        </w:rPr>
        <w:t>=1, y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>2</w:t>
      </w:r>
      <w:r w:rsidRPr="0036700B">
        <w:rPr>
          <w:rFonts w:ascii="Times New Roman" w:hAnsi="Times New Roman" w:cs="Times New Roman"/>
          <w:color w:val="000000"/>
          <w:kern w:val="0"/>
          <w:sz w:val="24"/>
          <w:szCs w:val="24"/>
        </w:rPr>
        <w:t>=1</w:t>
      </w:r>
    </w:p>
    <w:p w:rsidR="00602CB6" w:rsidRPr="0036700B" w:rsidRDefault="00EF0B73" w:rsidP="00602CB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F0B73">
        <w:rPr>
          <w:rFonts w:ascii="Times New Roman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 xml:space="preserve"> </w:t>
      </w:r>
      <w:r w:rsidR="00602CB6"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>3</w:t>
      </w:r>
      <w:r w:rsidR="00602CB6" w:rsidRPr="0036700B">
        <w:rPr>
          <w:rFonts w:ascii="Times New Roman" w:hAnsi="Times New Roman" w:cs="Times New Roman"/>
          <w:color w:val="000000"/>
          <w:kern w:val="0"/>
          <w:sz w:val="24"/>
          <w:szCs w:val="24"/>
        </w:rPr>
        <w:t>=[1 1],y</w:t>
      </w:r>
      <w:r w:rsidR="00602CB6" w:rsidRPr="00EF0B73"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>3</w:t>
      </w:r>
      <w:r w:rsidR="00602CB6" w:rsidRPr="0036700B">
        <w:rPr>
          <w:rFonts w:ascii="Times New Roman" w:hAnsi="Times New Roman" w:cs="Times New Roman"/>
          <w:color w:val="000000"/>
          <w:kern w:val="0"/>
          <w:sz w:val="24"/>
          <w:szCs w:val="24"/>
        </w:rPr>
        <w:t>=-1</w:t>
      </w:r>
    </w:p>
    <w:p w:rsidR="00602CB6" w:rsidRPr="0036700B" w:rsidRDefault="00AA422D" w:rsidP="00602CB6">
      <w:pPr>
        <w:rPr>
          <w:sz w:val="24"/>
          <w:szCs w:val="24"/>
        </w:rPr>
      </w:pPr>
      <w:r w:rsidRPr="00AA422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通过求解</w:t>
      </w:r>
      <w:r w:rsidRPr="00AA422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SVM</w:t>
      </w:r>
      <w:r w:rsidRPr="00AA422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对偶</w:t>
      </w:r>
      <w:r w:rsidRPr="00AA422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问题来求解最大间隔的分离超平面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602CB6" w:rsidRPr="0036700B" w:rsidRDefault="00602CB6" w:rsidP="00602CB6">
      <w:pPr>
        <w:pStyle w:val="Default"/>
      </w:pPr>
    </w:p>
    <w:p w:rsidR="00AA422D" w:rsidRDefault="004248C8" w:rsidP="00AA422D">
      <w:pPr>
        <w:pStyle w:val="Default"/>
        <w:numPr>
          <w:ilvl w:val="0"/>
          <w:numId w:val="1"/>
        </w:numPr>
        <w:rPr>
          <w:rFonts w:hint="eastAsia"/>
        </w:rPr>
      </w:pPr>
      <w:r w:rsidRPr="00AA422D">
        <w:rPr>
          <w:rFonts w:hint="eastAsia"/>
        </w:rPr>
        <w:t>推导软间隔</w:t>
      </w:r>
      <w:r w:rsidRPr="00AA422D">
        <w:rPr>
          <w:rFonts w:hint="eastAsia"/>
        </w:rPr>
        <w:t>SVM</w:t>
      </w:r>
      <w:r w:rsidRPr="00AA422D">
        <w:rPr>
          <w:rFonts w:hint="eastAsia"/>
        </w:rPr>
        <w:t>的对偶形式。</w:t>
      </w:r>
      <w:r w:rsidRPr="00AA422D">
        <w:rPr>
          <w:rFonts w:hint="eastAsia"/>
        </w:rPr>
        <w:t xml:space="preserve"> </w:t>
      </w:r>
    </w:p>
    <w:p w:rsidR="00AA422D" w:rsidRDefault="00CF3185" w:rsidP="00AA422D">
      <w:pPr>
        <w:pStyle w:val="Default"/>
        <w:numPr>
          <w:ilvl w:val="0"/>
          <w:numId w:val="1"/>
        </w:numPr>
        <w:rPr>
          <w:rFonts w:hint="eastAsia"/>
        </w:rPr>
      </w:pPr>
      <w:r>
        <w:t>Show that, i</w:t>
      </w:r>
      <w:r>
        <w:rPr>
          <w:rFonts w:hint="eastAsia"/>
        </w:rPr>
        <w:t>r</w:t>
      </w:r>
      <w:r w:rsidR="00602CB6" w:rsidRPr="0036700B">
        <w:t xml:space="preserve">respective of the dimensionality of the data space, a data set consisting of just two data points (call them </w:t>
      </w:r>
      <w:r w:rsidR="00602CB6" w:rsidRPr="00AA422D">
        <w:rPr>
          <w:b/>
          <w:bCs/>
        </w:rPr>
        <w:t>x</w:t>
      </w:r>
      <w:r w:rsidR="00602CB6" w:rsidRPr="0036700B">
        <w:t xml:space="preserve">(1) and </w:t>
      </w:r>
      <w:r w:rsidR="00602CB6" w:rsidRPr="00AA422D">
        <w:rPr>
          <w:b/>
          <w:bCs/>
        </w:rPr>
        <w:t>x</w:t>
      </w:r>
      <w:r w:rsidR="00602CB6" w:rsidRPr="0036700B">
        <w:t xml:space="preserve">(2), one from each class) is sufficient to determine the maximum-margin hyperplane. Fully explain your answer, including giving an explicit formula for the solution to the hard margin SVM (i.e., </w:t>
      </w:r>
      <w:r w:rsidR="00602CB6" w:rsidRPr="00AA422D">
        <w:rPr>
          <w:b/>
          <w:bCs/>
        </w:rPr>
        <w:t>w</w:t>
      </w:r>
      <w:r w:rsidR="00602CB6" w:rsidRPr="0036700B">
        <w:t xml:space="preserve">) as a function of </w:t>
      </w:r>
      <w:r w:rsidR="00602CB6" w:rsidRPr="00AA422D">
        <w:rPr>
          <w:b/>
          <w:bCs/>
        </w:rPr>
        <w:t>x</w:t>
      </w:r>
      <w:r w:rsidR="00602CB6" w:rsidRPr="0036700B">
        <w:t xml:space="preserve">(1)and </w:t>
      </w:r>
      <w:r w:rsidR="00602CB6" w:rsidRPr="00AA422D">
        <w:rPr>
          <w:b/>
          <w:bCs/>
        </w:rPr>
        <w:t>x</w:t>
      </w:r>
      <w:r w:rsidR="00602CB6" w:rsidRPr="0036700B">
        <w:t>(2).</w:t>
      </w:r>
    </w:p>
    <w:p w:rsidR="00AA422D" w:rsidRDefault="00AA422D" w:rsidP="00AA422D">
      <w:pPr>
        <w:pStyle w:val="Default"/>
        <w:ind w:left="360"/>
        <w:rPr>
          <w:rFonts w:hint="eastAsia"/>
        </w:rPr>
      </w:pPr>
    </w:p>
    <w:p w:rsidR="00EF0B73" w:rsidRDefault="00EF0B73" w:rsidP="00AA422D">
      <w:pPr>
        <w:pStyle w:val="Default"/>
        <w:numPr>
          <w:ilvl w:val="0"/>
          <w:numId w:val="1"/>
        </w:numPr>
      </w:pPr>
      <w:r>
        <w:rPr>
          <w:rFonts w:hint="eastAsia"/>
        </w:rPr>
        <w:t>Gaussian kernel takes the form:</w:t>
      </w:r>
    </w:p>
    <w:p w:rsidR="00EF0B73" w:rsidRDefault="00EF0B73" w:rsidP="00EF0B73">
      <w:pPr>
        <w:pStyle w:val="Default"/>
        <w:ind w:left="360"/>
      </w:pPr>
      <w:r w:rsidRPr="00EF0B73">
        <w:rPr>
          <w:position w:val="-26"/>
        </w:rPr>
        <w:object w:dxaOrig="17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2pt;height:30pt" o:ole="">
            <v:imagedata r:id="rId7" o:title=""/>
          </v:shape>
          <o:OLEObject Type="Embed" ProgID="Equation.DSMT4" ShapeID="_x0000_i1025" DrawAspect="Content" ObjectID="_1697471237" r:id="rId8"/>
        </w:object>
      </w:r>
    </w:p>
    <w:p w:rsidR="00EF0B73" w:rsidRDefault="00EF0B73" w:rsidP="00EF0B73">
      <w:pPr>
        <w:pStyle w:val="Default"/>
        <w:ind w:left="360"/>
      </w:pPr>
      <w:r>
        <w:t>T</w:t>
      </w:r>
      <w:r>
        <w:rPr>
          <w:rFonts w:hint="eastAsia"/>
        </w:rPr>
        <w:t>ry to show that the Gaussian kernel can be expressed as the inner product of an infinite-dimensional feature vector.</w:t>
      </w:r>
    </w:p>
    <w:p w:rsidR="00EF0B73" w:rsidRDefault="00EF0B73" w:rsidP="00EF0B73">
      <w:pPr>
        <w:pStyle w:val="Default"/>
        <w:ind w:left="360"/>
      </w:pPr>
      <w:r>
        <w:rPr>
          <w:rFonts w:hint="eastAsia"/>
        </w:rPr>
        <w:t>Hint: Making use of the following expansion, and then expanding the middle factor as a power series.</w:t>
      </w:r>
    </w:p>
    <w:p w:rsidR="00EF0B73" w:rsidRPr="0036700B" w:rsidRDefault="00EF0B73" w:rsidP="00EF0B73">
      <w:pPr>
        <w:pStyle w:val="Default"/>
        <w:ind w:left="360"/>
      </w:pPr>
      <w:r w:rsidRPr="00EF0B73">
        <w:rPr>
          <w:position w:val="-20"/>
        </w:rPr>
        <w:object w:dxaOrig="3159" w:dyaOrig="480">
          <v:shape id="_x0000_i1026" type="#_x0000_t75" style="width:158.1pt;height:24pt" o:ole="">
            <v:imagedata r:id="rId9" o:title=""/>
          </v:shape>
          <o:OLEObject Type="Embed" ProgID="Equation.DSMT4" ShapeID="_x0000_i1026" DrawAspect="Content" ObjectID="_1697471238" r:id="rId10"/>
        </w:object>
      </w:r>
    </w:p>
    <w:p w:rsidR="00602CB6" w:rsidRPr="0036700B" w:rsidRDefault="00602CB6" w:rsidP="00602CB6">
      <w:pPr>
        <w:rPr>
          <w:sz w:val="22"/>
        </w:rPr>
      </w:pPr>
    </w:p>
    <w:p w:rsidR="008A092B" w:rsidRPr="00602CB6" w:rsidRDefault="008A092B"/>
    <w:sectPr w:rsidR="008A092B" w:rsidRPr="00602CB6" w:rsidSect="00362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8C8" w:rsidRDefault="004248C8" w:rsidP="00602CB6">
      <w:r>
        <w:separator/>
      </w:r>
    </w:p>
  </w:endnote>
  <w:endnote w:type="continuationSeparator" w:id="0">
    <w:p w:rsidR="004248C8" w:rsidRDefault="004248C8" w:rsidP="00602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8C8" w:rsidRDefault="004248C8" w:rsidP="00602CB6">
      <w:r>
        <w:separator/>
      </w:r>
    </w:p>
  </w:footnote>
  <w:footnote w:type="continuationSeparator" w:id="0">
    <w:p w:rsidR="004248C8" w:rsidRDefault="004248C8" w:rsidP="00602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57416"/>
    <w:multiLevelType w:val="hybridMultilevel"/>
    <w:tmpl w:val="7D209C8A"/>
    <w:lvl w:ilvl="0" w:tplc="66764D4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FA0B92"/>
    <w:multiLevelType w:val="hybridMultilevel"/>
    <w:tmpl w:val="381E3EB0"/>
    <w:lvl w:ilvl="0" w:tplc="B4F6E8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BC0170"/>
    <w:multiLevelType w:val="hybridMultilevel"/>
    <w:tmpl w:val="4C663BC6"/>
    <w:lvl w:ilvl="0" w:tplc="CD12E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352F52"/>
    <w:multiLevelType w:val="hybridMultilevel"/>
    <w:tmpl w:val="CA6A0210"/>
    <w:lvl w:ilvl="0" w:tplc="EB94154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849821BA">
      <w:start w:val="6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B56CB"/>
    <w:multiLevelType w:val="hybridMultilevel"/>
    <w:tmpl w:val="DEFAB188"/>
    <w:lvl w:ilvl="0" w:tplc="5DD8BA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80F2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4D1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8B4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E70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02D4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07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58C6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4D4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1F88"/>
    <w:rsid w:val="001554B7"/>
    <w:rsid w:val="003621DD"/>
    <w:rsid w:val="004248C8"/>
    <w:rsid w:val="00444A5D"/>
    <w:rsid w:val="00602CB6"/>
    <w:rsid w:val="00864027"/>
    <w:rsid w:val="008A092B"/>
    <w:rsid w:val="00901F88"/>
    <w:rsid w:val="009277AD"/>
    <w:rsid w:val="00992A22"/>
    <w:rsid w:val="00AA422D"/>
    <w:rsid w:val="00C26725"/>
    <w:rsid w:val="00CF3185"/>
    <w:rsid w:val="00EF0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B7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CB6"/>
    <w:rPr>
      <w:sz w:val="18"/>
      <w:szCs w:val="18"/>
    </w:rPr>
  </w:style>
  <w:style w:type="paragraph" w:customStyle="1" w:styleId="Default">
    <w:name w:val="Default"/>
    <w:rsid w:val="00602CB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02C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731</Characters>
  <Application>Microsoft Office Word</Application>
  <DocSecurity>0</DocSecurity>
  <Lines>6</Lines>
  <Paragraphs>1</Paragraphs>
  <ScaleCrop>false</ScaleCrop>
  <Company>Lenovo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liguorong</dc:creator>
  <cp:keywords/>
  <dc:description/>
  <cp:lastModifiedBy>Thinkpad</cp:lastModifiedBy>
  <cp:revision>6</cp:revision>
  <dcterms:created xsi:type="dcterms:W3CDTF">2019-11-02T08:52:00Z</dcterms:created>
  <dcterms:modified xsi:type="dcterms:W3CDTF">2021-11-03T11:01:00Z</dcterms:modified>
</cp:coreProperties>
</file>