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CA" w:rsidRPr="00747A62" w:rsidRDefault="00747A62" w:rsidP="00747A62">
      <w:pPr>
        <w:jc w:val="center"/>
        <w:rPr>
          <w:rFonts w:ascii="標楷體" w:eastAsia="標楷體" w:hAnsi="標楷體"/>
          <w:b/>
          <w:sz w:val="40"/>
        </w:rPr>
      </w:pPr>
      <w:r w:rsidRPr="00747A62">
        <w:rPr>
          <w:rFonts w:ascii="標楷體" w:eastAsia="標楷體" w:hAnsi="標楷體" w:hint="eastAsia"/>
          <w:b/>
          <w:sz w:val="40"/>
        </w:rPr>
        <w:t xml:space="preserve">資料庫系統 </w:t>
      </w:r>
      <w:r>
        <w:rPr>
          <w:rFonts w:ascii="標楷體" w:eastAsia="標楷體" w:hAnsi="標楷體"/>
          <w:b/>
          <w:sz w:val="40"/>
        </w:rPr>
        <w:t xml:space="preserve"> </w:t>
      </w:r>
      <w:r w:rsidRPr="00747A62">
        <w:rPr>
          <w:rFonts w:ascii="標楷體" w:eastAsia="標楷體" w:hAnsi="標楷體" w:hint="eastAsia"/>
          <w:b/>
          <w:sz w:val="40"/>
        </w:rPr>
        <w:t>期中考</w:t>
      </w:r>
      <w:r w:rsidR="003262C0" w:rsidRPr="003262C0">
        <w:rPr>
          <w:rFonts w:ascii="標楷體" w:eastAsia="標楷體" w:hAnsi="標楷體" w:hint="eastAsia"/>
          <w:b/>
          <w:sz w:val="40"/>
        </w:rPr>
        <w:t>(</w:t>
      </w:r>
      <w:r w:rsidR="003262C0" w:rsidRPr="00686514">
        <w:rPr>
          <w:rFonts w:ascii="Times New Roman" w:eastAsia="標楷體" w:hAnsi="Times New Roman" w:cs="Times New Roman"/>
          <w:b/>
          <w:sz w:val="40"/>
        </w:rPr>
        <w:t>1~8</w:t>
      </w:r>
      <w:r w:rsidR="003262C0" w:rsidRPr="003262C0">
        <w:rPr>
          <w:rFonts w:ascii="標楷體" w:eastAsia="標楷體" w:hAnsi="標楷體" w:hint="eastAsia"/>
          <w:b/>
          <w:sz w:val="40"/>
        </w:rPr>
        <w:t xml:space="preserve">章)  </w:t>
      </w:r>
      <w:r w:rsidR="003262C0" w:rsidRPr="00917CD1">
        <w:rPr>
          <w:rFonts w:ascii="Times New Roman" w:eastAsia="標楷體" w:hAnsi="Times New Roman" w:cs="Times New Roman"/>
          <w:b/>
          <w:sz w:val="40"/>
        </w:rPr>
        <w:t>A</w:t>
      </w:r>
      <w:r w:rsidR="003262C0" w:rsidRPr="003262C0">
        <w:rPr>
          <w:rFonts w:ascii="標楷體" w:eastAsia="標楷體" w:hAnsi="標楷體" w:hint="eastAsia"/>
          <w:b/>
          <w:sz w:val="40"/>
        </w:rPr>
        <w:t>卷</w:t>
      </w:r>
      <w:r w:rsidRPr="00747A62">
        <w:rPr>
          <w:rFonts w:ascii="標楷體" w:eastAsia="標楷體" w:hAnsi="標楷體" w:hint="eastAsia"/>
          <w:b/>
          <w:sz w:val="40"/>
        </w:rPr>
        <w:t>重點整理</w:t>
      </w:r>
    </w:p>
    <w:p w:rsidR="00747A62" w:rsidRPr="007C1E54" w:rsidRDefault="00747A62">
      <w:pPr>
        <w:rPr>
          <w:rFonts w:eastAsia="標楷體"/>
          <w:sz w:val="26"/>
          <w:szCs w:val="26"/>
        </w:rPr>
      </w:pPr>
      <w:r w:rsidRPr="007C1E54">
        <w:rPr>
          <w:rFonts w:eastAsia="標楷體" w:hint="eastAsia"/>
          <w:sz w:val="26"/>
          <w:szCs w:val="26"/>
        </w:rPr>
        <w:t>一</w:t>
      </w:r>
      <w:r w:rsidRPr="007C1E54">
        <w:rPr>
          <w:rFonts w:ascii="新細明體" w:eastAsia="新細明體" w:hAnsi="新細明體" w:hint="eastAsia"/>
          <w:sz w:val="26"/>
          <w:szCs w:val="26"/>
        </w:rPr>
        <w:t>、</w:t>
      </w:r>
      <w:r w:rsidRPr="007C1E54">
        <w:rPr>
          <w:rFonts w:eastAsia="標楷體"/>
          <w:sz w:val="26"/>
          <w:szCs w:val="26"/>
        </w:rPr>
        <w:t>解釋名詞</w:t>
      </w:r>
    </w:p>
    <w:p w:rsidR="009236AB" w:rsidRPr="009236AB" w:rsidRDefault="00747A62" w:rsidP="009236A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DBMS</w:t>
      </w:r>
      <w:r w:rsidR="009236AB" w:rsidRPr="00AC6DCC">
        <w:rPr>
          <w:rFonts w:ascii="標楷體" w:eastAsia="標楷體" w:hAnsi="標楷體" w:cs="Times New Roman"/>
        </w:rPr>
        <w:t>:</w:t>
      </w:r>
      <w:r w:rsidR="00DD55A4">
        <w:rPr>
          <w:rFonts w:ascii="標楷體" w:eastAsia="標楷體" w:hAnsi="標楷體" w:cs="Times New Roman" w:hint="eastAsia"/>
        </w:rPr>
        <w:t>資料庫管理系統，</w:t>
      </w:r>
      <w:r w:rsidR="009236AB">
        <w:rPr>
          <w:rFonts w:ascii="Times New Roman" w:eastAsia="標楷體" w:hAnsi="Times New Roman" w:cs="Times New Roman" w:hint="eastAsia"/>
        </w:rPr>
        <w:t>是一套讓使用者能夠新增</w:t>
      </w:r>
      <w:r w:rsidR="009236AB">
        <w:rPr>
          <w:rFonts w:ascii="新細明體" w:eastAsia="新細明體" w:hAnsi="新細明體" w:cs="Times New Roman" w:hint="eastAsia"/>
        </w:rPr>
        <w:t>、</w:t>
      </w:r>
      <w:r w:rsidR="009236AB">
        <w:rPr>
          <w:rFonts w:ascii="Times New Roman" w:eastAsia="標楷體" w:hAnsi="Times New Roman" w:cs="Times New Roman" w:hint="eastAsia"/>
        </w:rPr>
        <w:t>更新</w:t>
      </w:r>
      <w:r w:rsidR="009236AB">
        <w:rPr>
          <w:rFonts w:ascii="新細明體" w:eastAsia="新細明體" w:hAnsi="新細明體" w:cs="Times New Roman" w:hint="eastAsia"/>
        </w:rPr>
        <w:t>、</w:t>
      </w:r>
      <w:r w:rsidR="009236AB">
        <w:rPr>
          <w:rFonts w:ascii="Times New Roman" w:eastAsia="標楷體" w:hAnsi="Times New Roman" w:cs="Times New Roman" w:hint="eastAsia"/>
        </w:rPr>
        <w:t>管理取用及分析資料庫內容的工具</w:t>
      </w:r>
      <w:r w:rsidR="009236AB">
        <w:rPr>
          <w:rFonts w:ascii="新細明體" w:eastAsia="新細明體" w:hAnsi="新細明體" w:cs="Times New Roman" w:hint="eastAsia"/>
        </w:rPr>
        <w:t>、</w:t>
      </w:r>
      <w:r w:rsidR="009236AB">
        <w:rPr>
          <w:rFonts w:ascii="Times New Roman" w:eastAsia="標楷體" w:hAnsi="Times New Roman" w:cs="Times New Roman" w:hint="eastAsia"/>
        </w:rPr>
        <w:t>機能，以及介面的組合。</w:t>
      </w:r>
    </w:p>
    <w:p w:rsidR="00747A62" w:rsidRPr="007C1E54" w:rsidRDefault="00747A6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data independence</w:t>
      </w:r>
      <w:r w:rsidR="009236AB" w:rsidRPr="00AC6DCC">
        <w:rPr>
          <w:rFonts w:ascii="標楷體" w:eastAsia="標楷體" w:hAnsi="標楷體" w:cs="Times New Roman" w:hint="eastAsia"/>
        </w:rPr>
        <w:t>:</w:t>
      </w:r>
      <w:r w:rsidR="00DD55A4">
        <w:rPr>
          <w:rFonts w:ascii="標楷體" w:eastAsia="標楷體" w:hAnsi="標楷體" w:cs="Times New Roman" w:hint="eastAsia"/>
        </w:rPr>
        <w:t>資料獨立性。</w:t>
      </w:r>
      <w:r w:rsidR="009236AB">
        <w:rPr>
          <w:rFonts w:ascii="Times New Roman" w:eastAsia="標楷體" w:hAnsi="Times New Roman" w:cs="Times New Roman" w:hint="eastAsia"/>
        </w:rPr>
        <w:t>當存取方式的改變時，或者是資料庫儲存結構改變時，都不會去影響到原有的應用程式。</w:t>
      </w:r>
    </w:p>
    <w:p w:rsidR="00747A62" w:rsidRPr="007C1E54" w:rsidRDefault="00747A6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foreign key</w:t>
      </w:r>
      <w:r w:rsidR="005E0606" w:rsidRPr="00AC6DCC">
        <w:rPr>
          <w:rFonts w:ascii="標楷體" w:eastAsia="標楷體" w:hAnsi="標楷體" w:cs="Times New Roman" w:hint="eastAsia"/>
        </w:rPr>
        <w:t>:</w:t>
      </w:r>
      <w:proofErr w:type="gramStart"/>
      <w:r w:rsidR="00DD55A4">
        <w:rPr>
          <w:rFonts w:ascii="標楷體" w:eastAsia="標楷體" w:hAnsi="標楷體" w:cs="Times New Roman" w:hint="eastAsia"/>
        </w:rPr>
        <w:t>外部鍵</w:t>
      </w:r>
      <w:proofErr w:type="gramEnd"/>
      <w:r w:rsidR="00DD55A4">
        <w:rPr>
          <w:rFonts w:ascii="標楷體" w:eastAsia="標楷體" w:hAnsi="標楷體" w:cs="Times New Roman" w:hint="eastAsia"/>
        </w:rPr>
        <w:t>，</w:t>
      </w:r>
      <w:r w:rsidR="00E00DBF">
        <w:rPr>
          <w:rFonts w:ascii="Times New Roman" w:eastAsia="標楷體" w:hAnsi="Times New Roman" w:cs="Times New Roman" w:hint="eastAsia"/>
        </w:rPr>
        <w:t>它是資料表中的其中一個欄位，其屬性必須與同一</w:t>
      </w:r>
      <w:proofErr w:type="gramStart"/>
      <w:r w:rsidR="00E00DBF">
        <w:rPr>
          <w:rFonts w:ascii="Times New Roman" w:eastAsia="標楷體" w:hAnsi="Times New Roman" w:cs="Times New Roman" w:hint="eastAsia"/>
        </w:rPr>
        <w:t>個</w:t>
      </w:r>
      <w:proofErr w:type="gramEnd"/>
      <w:r w:rsidR="00E00DBF">
        <w:rPr>
          <w:rFonts w:ascii="Times New Roman" w:eastAsia="標楷體" w:hAnsi="Times New Roman" w:cs="Times New Roman" w:hint="eastAsia"/>
        </w:rPr>
        <w:t>表格或另一個表格的主鍵之屬性的</w:t>
      </w:r>
      <w:r w:rsidR="00E00DBF">
        <w:rPr>
          <w:rFonts w:ascii="Times New Roman" w:eastAsia="標楷體" w:hAnsi="Times New Roman" w:cs="Times New Roman" w:hint="eastAsia"/>
        </w:rPr>
        <w:t>domain</w:t>
      </w:r>
      <w:r w:rsidR="00E00DBF">
        <w:rPr>
          <w:rFonts w:ascii="Times New Roman" w:eastAsia="標楷體" w:hAnsi="Times New Roman" w:cs="Times New Roman" w:hint="eastAsia"/>
        </w:rPr>
        <w:t>一樣，進而建立</w:t>
      </w:r>
      <w:proofErr w:type="gramStart"/>
      <w:r w:rsidR="00E00DBF">
        <w:rPr>
          <w:rFonts w:ascii="Times New Roman" w:eastAsia="標楷體" w:hAnsi="Times New Roman" w:cs="Times New Roman" w:hint="eastAsia"/>
        </w:rPr>
        <w:t>表格間的關聯</w:t>
      </w:r>
      <w:proofErr w:type="gramEnd"/>
      <w:r w:rsidR="00E00DBF">
        <w:rPr>
          <w:rFonts w:ascii="Times New Roman" w:eastAsia="標楷體" w:hAnsi="Times New Roman" w:cs="Times New Roman" w:hint="eastAsia"/>
        </w:rPr>
        <w:t>性。</w:t>
      </w:r>
    </w:p>
    <w:p w:rsidR="00747A62" w:rsidRPr="007C1E54" w:rsidRDefault="00747A6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primary key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DD55A4">
        <w:rPr>
          <w:rFonts w:ascii="標楷體" w:eastAsia="標楷體" w:hAnsi="標楷體" w:cs="Times New Roman" w:hint="eastAsia"/>
        </w:rPr>
        <w:t>主鍵，</w:t>
      </w:r>
      <w:r w:rsidR="003262C0">
        <w:rPr>
          <w:rFonts w:ascii="標楷體" w:eastAsia="標楷體" w:hAnsi="標楷體" w:cs="Times New Roman" w:hint="eastAsia"/>
        </w:rPr>
        <w:t>從多個</w:t>
      </w:r>
      <w:proofErr w:type="gramStart"/>
      <w:r w:rsidR="003262C0">
        <w:rPr>
          <w:rFonts w:ascii="標楷體" w:eastAsia="標楷體" w:hAnsi="標楷體" w:cs="Times New Roman" w:hint="eastAsia"/>
        </w:rPr>
        <w:t>候選鍵中選出</w:t>
      </w:r>
      <w:proofErr w:type="gramEnd"/>
      <w:r w:rsidR="003262C0">
        <w:rPr>
          <w:rFonts w:ascii="標楷體" w:eastAsia="標楷體" w:hAnsi="標楷體" w:cs="Times New Roman" w:hint="eastAsia"/>
        </w:rPr>
        <w:t>，是用來辨識紀錄的欄位。它具有唯一性，且不許重複</w:t>
      </w:r>
    </w:p>
    <w:p w:rsidR="00747A62" w:rsidRPr="007C1E54" w:rsidRDefault="00747A6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candidate key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DD55A4">
        <w:rPr>
          <w:rFonts w:ascii="標楷體" w:eastAsia="標楷體" w:hAnsi="標楷體" w:cs="Times New Roman" w:hint="eastAsia"/>
        </w:rPr>
        <w:t>候選鍵，</w:t>
      </w:r>
      <w:r w:rsidR="008D4ACB">
        <w:rPr>
          <w:rFonts w:ascii="標楷體" w:eastAsia="標楷體" w:hAnsi="標楷體" w:cs="Times New Roman" w:hint="eastAsia"/>
        </w:rPr>
        <w:t>在每一個關聯表至少擁有一個候選鍵，</w:t>
      </w:r>
      <w:proofErr w:type="gramStart"/>
      <w:r w:rsidR="008D4ACB">
        <w:rPr>
          <w:rFonts w:ascii="標楷體" w:eastAsia="標楷體" w:hAnsi="標楷體" w:cs="Times New Roman" w:hint="eastAsia"/>
        </w:rPr>
        <w:t>不</w:t>
      </w:r>
      <w:proofErr w:type="gramEnd"/>
      <w:r w:rsidR="008D4ACB">
        <w:rPr>
          <w:rFonts w:ascii="標楷體" w:eastAsia="標楷體" w:hAnsi="標楷體" w:cs="Times New Roman" w:hint="eastAsia"/>
        </w:rPr>
        <w:t>只要滿足唯一性，還需要滿足最小性。</w:t>
      </w:r>
    </w:p>
    <w:p w:rsidR="00747A62" w:rsidRPr="007C1E54" w:rsidRDefault="00747A6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product-compatibility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AC6DCC">
        <w:rPr>
          <w:rFonts w:ascii="標楷體" w:eastAsia="標楷體" w:hAnsi="標楷體" w:cs="Times New Roman" w:hint="eastAsia"/>
        </w:rPr>
        <w:t>兩個關聯表</w:t>
      </w:r>
      <w:r w:rsidR="001F6507" w:rsidRPr="001F6507">
        <w:rPr>
          <w:rFonts w:ascii="Times New Roman" w:eastAsia="標楷體" w:hAnsi="Times New Roman" w:cs="Times New Roman"/>
        </w:rPr>
        <w:t>R1</w:t>
      </w:r>
      <w:r w:rsidR="001F6507" w:rsidRPr="001F6507">
        <w:rPr>
          <w:rFonts w:ascii="Times New Roman" w:eastAsia="新細明體" w:hAnsi="Times New Roman" w:cs="Times New Roman"/>
        </w:rPr>
        <w:t>、</w:t>
      </w:r>
      <w:r w:rsidR="001F6507" w:rsidRPr="001F6507">
        <w:rPr>
          <w:rFonts w:ascii="Times New Roman" w:eastAsia="標楷體" w:hAnsi="Times New Roman" w:cs="Times New Roman"/>
        </w:rPr>
        <w:t>R2</w:t>
      </w:r>
      <w:r w:rsidR="00AC6DCC">
        <w:rPr>
          <w:rFonts w:ascii="標楷體" w:eastAsia="標楷體" w:hAnsi="標楷體" w:cs="Times New Roman" w:hint="eastAsia"/>
        </w:rPr>
        <w:t>的表頭名稱不相交。</w:t>
      </w:r>
    </w:p>
    <w:p w:rsidR="00747A62" w:rsidRPr="007C1E54" w:rsidRDefault="00747A6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union-compatibility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AC6DCC">
        <w:rPr>
          <w:rFonts w:ascii="標楷體" w:eastAsia="標楷體" w:hAnsi="標楷體" w:cs="Times New Roman" w:hint="eastAsia"/>
        </w:rPr>
        <w:t>兩個關聯表</w:t>
      </w:r>
      <w:r w:rsidR="00AC6DCC" w:rsidRPr="001F6507">
        <w:rPr>
          <w:rFonts w:ascii="Times New Roman" w:eastAsia="標楷體" w:hAnsi="Times New Roman" w:cs="Times New Roman"/>
        </w:rPr>
        <w:t>R1</w:t>
      </w:r>
      <w:r w:rsidR="00AC6DCC" w:rsidRPr="001F6507">
        <w:rPr>
          <w:rFonts w:ascii="Times New Roman" w:eastAsia="新細明體" w:hAnsi="Times New Roman" w:cs="Times New Roman"/>
        </w:rPr>
        <w:t>、</w:t>
      </w:r>
      <w:r w:rsidR="00AC6DCC" w:rsidRPr="001F6507">
        <w:rPr>
          <w:rFonts w:ascii="Times New Roman" w:eastAsia="標楷體" w:hAnsi="Times New Roman" w:cs="Times New Roman"/>
        </w:rPr>
        <w:t>R2</w:t>
      </w:r>
      <w:r w:rsidR="00AC6DCC">
        <w:rPr>
          <w:rFonts w:ascii="標楷體" w:eastAsia="標楷體" w:hAnsi="標楷體" w:cs="Times New Roman" w:hint="eastAsia"/>
        </w:rPr>
        <w:t>的屬性及必須具備相同的維度</w:t>
      </w:r>
      <w:r w:rsidR="00AC6DCC" w:rsidRPr="001F6507">
        <w:rPr>
          <w:rFonts w:ascii="Times New Roman" w:eastAsia="標楷體" w:hAnsi="Times New Roman" w:cs="Times New Roman"/>
        </w:rPr>
        <w:t>(Degree)</w:t>
      </w:r>
      <w:r w:rsidR="00AC6DCC">
        <w:rPr>
          <w:rFonts w:ascii="標楷體" w:eastAsia="標楷體" w:hAnsi="標楷體" w:cs="Times New Roman" w:hint="eastAsia"/>
        </w:rPr>
        <w:t>，且</w:t>
      </w:r>
      <w:r w:rsidR="00AC6DCC" w:rsidRPr="001F6507">
        <w:rPr>
          <w:rFonts w:ascii="Times New Roman" w:eastAsia="標楷體" w:hAnsi="Times New Roman" w:cs="Times New Roman"/>
        </w:rPr>
        <w:t>R1</w:t>
      </w:r>
      <w:r w:rsidR="00AC6DCC" w:rsidRPr="001F6507">
        <w:rPr>
          <w:rFonts w:ascii="Times New Roman" w:eastAsia="新細明體" w:hAnsi="Times New Roman" w:cs="Times New Roman"/>
        </w:rPr>
        <w:t>、</w:t>
      </w:r>
      <w:r w:rsidR="00AC6DCC" w:rsidRPr="001F6507">
        <w:rPr>
          <w:rFonts w:ascii="Times New Roman" w:eastAsia="標楷體" w:hAnsi="Times New Roman" w:cs="Times New Roman"/>
        </w:rPr>
        <w:t>R2</w:t>
      </w:r>
      <w:r w:rsidR="00AC6DCC">
        <w:rPr>
          <w:rFonts w:ascii="標楷體" w:eastAsia="標楷體" w:hAnsi="標楷體" w:cs="Times New Roman" w:hint="eastAsia"/>
        </w:rPr>
        <w:t>的相對屬性都必須定義於相同的</w:t>
      </w:r>
      <w:r w:rsidR="00AC6DCC" w:rsidRPr="001F6507">
        <w:rPr>
          <w:rFonts w:ascii="Times New Roman" w:eastAsia="標楷體" w:hAnsi="Times New Roman" w:cs="Times New Roman"/>
        </w:rPr>
        <w:t>Domain</w:t>
      </w:r>
      <w:r w:rsidR="00AC6DCC">
        <w:rPr>
          <w:rFonts w:ascii="標楷體" w:eastAsia="標楷體" w:hAnsi="標楷體" w:cs="Times New Roman" w:hint="eastAsia"/>
        </w:rPr>
        <w:t>上</w:t>
      </w:r>
    </w:p>
    <w:p w:rsidR="00747A62" w:rsidRPr="007C1E54" w:rsidRDefault="00087B3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closure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DD55A4">
        <w:rPr>
          <w:rFonts w:ascii="標楷體" w:eastAsia="標楷體" w:hAnsi="標楷體" w:cs="Times New Roman" w:hint="eastAsia"/>
        </w:rPr>
        <w:t>封閉性，</w:t>
      </w:r>
      <w:r w:rsidR="00AC6DCC">
        <w:rPr>
          <w:rFonts w:ascii="標楷體" w:eastAsia="標楷體" w:hAnsi="標楷體" w:cs="Times New Roman" w:hint="eastAsia"/>
        </w:rPr>
        <w:t>關聯表經過關聯</w:t>
      </w:r>
      <w:r w:rsidR="001F6507">
        <w:rPr>
          <w:rFonts w:ascii="標楷體" w:eastAsia="標楷體" w:hAnsi="標楷體" w:cs="Times New Roman" w:hint="eastAsia"/>
        </w:rPr>
        <w:t>式</w:t>
      </w:r>
      <w:r w:rsidR="00AC6DCC">
        <w:rPr>
          <w:rFonts w:ascii="標楷體" w:eastAsia="標楷體" w:hAnsi="標楷體" w:cs="Times New Roman" w:hint="eastAsia"/>
        </w:rPr>
        <w:t>代數</w:t>
      </w:r>
      <w:r w:rsidR="001F6507">
        <w:rPr>
          <w:rFonts w:ascii="Times New Roman" w:eastAsia="標楷體" w:hAnsi="Times New Roman" w:cs="Times New Roman" w:hint="eastAsia"/>
        </w:rPr>
        <w:t>的運算子運算之後，其結果仍然還是一個關聯表。</w:t>
      </w:r>
    </w:p>
    <w:p w:rsidR="00087B32" w:rsidRPr="007C1E54" w:rsidRDefault="00087B3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relational algebra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DD55A4">
        <w:rPr>
          <w:rFonts w:ascii="標楷體" w:eastAsia="標楷體" w:hAnsi="標楷體" w:cs="Times New Roman" w:hint="eastAsia"/>
        </w:rPr>
        <w:t>關聯式代數，</w:t>
      </w:r>
      <w:r w:rsidR="001F6507">
        <w:rPr>
          <w:rFonts w:ascii="標楷體" w:eastAsia="標楷體" w:hAnsi="標楷體" w:cs="Times New Roman" w:hint="eastAsia"/>
        </w:rPr>
        <w:t>是一種較低階的</w:t>
      </w:r>
      <w:r w:rsidR="001F6507">
        <w:rPr>
          <w:rFonts w:ascii="新細明體" w:eastAsia="新細明體" w:hAnsi="新細明體" w:cs="Times New Roman" w:hint="eastAsia"/>
        </w:rPr>
        <w:t>、</w:t>
      </w:r>
      <w:r w:rsidR="001F6507">
        <w:rPr>
          <w:rFonts w:ascii="標楷體" w:eastAsia="標楷體" w:hAnsi="標楷體" w:cs="Times New Roman" w:hint="eastAsia"/>
        </w:rPr>
        <w:t>程序性的</w:t>
      </w:r>
      <w:r w:rsidR="001F6507">
        <w:rPr>
          <w:rFonts w:ascii="新細明體" w:eastAsia="新細明體" w:hAnsi="新細明體" w:cs="Times New Roman" w:hint="eastAsia"/>
        </w:rPr>
        <w:t>、</w:t>
      </w:r>
      <w:r w:rsidR="001F6507">
        <w:rPr>
          <w:rFonts w:ascii="標楷體" w:eastAsia="標楷體" w:hAnsi="標楷體" w:cs="Times New Roman" w:hint="eastAsia"/>
        </w:rPr>
        <w:t>規範性之抽象的查詢語言，它是來描述如何產生查詢結果的步驟。</w:t>
      </w:r>
    </w:p>
    <w:p w:rsidR="00087B32" w:rsidRPr="007C1E54" w:rsidRDefault="00087B32" w:rsidP="001F650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relationally complete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DD55A4">
        <w:rPr>
          <w:rFonts w:ascii="標楷體" w:eastAsia="標楷體" w:hAnsi="標楷體" w:cs="Times New Roman" w:hint="eastAsia"/>
        </w:rPr>
        <w:t>關聯完整性，</w:t>
      </w:r>
      <w:r w:rsidR="001F6507">
        <w:rPr>
          <w:rFonts w:ascii="標楷體" w:eastAsia="標楷體" w:hAnsi="標楷體" w:cs="Times New Roman" w:hint="eastAsia"/>
        </w:rPr>
        <w:t>若有一查詢語言具備與</w:t>
      </w:r>
      <w:r w:rsidR="001F6507" w:rsidRPr="00285BA8">
        <w:rPr>
          <w:rFonts w:ascii="Times New Roman" w:eastAsia="標楷體" w:hAnsi="Times New Roman" w:cs="Times New Roman"/>
        </w:rPr>
        <w:t>relational algebra</w:t>
      </w:r>
      <w:r w:rsidR="001F6507">
        <w:rPr>
          <w:rFonts w:ascii="Times New Roman" w:eastAsia="標楷體" w:hAnsi="Times New Roman" w:cs="Times New Roman" w:hint="eastAsia"/>
        </w:rPr>
        <w:t>或者是</w:t>
      </w:r>
      <w:r w:rsidR="001F6507" w:rsidRPr="007C1E54">
        <w:rPr>
          <w:rFonts w:ascii="Times New Roman" w:eastAsia="標楷體" w:hAnsi="Times New Roman" w:cs="Times New Roman"/>
        </w:rPr>
        <w:t xml:space="preserve">relational </w:t>
      </w:r>
      <w:r w:rsidR="001F6507">
        <w:rPr>
          <w:rFonts w:ascii="Times New Roman" w:eastAsia="標楷體" w:hAnsi="Times New Roman" w:cs="Times New Roman"/>
        </w:rPr>
        <w:t>calculus</w:t>
      </w:r>
      <w:r w:rsidR="001F6507">
        <w:rPr>
          <w:rFonts w:ascii="Times New Roman" w:eastAsia="標楷體" w:hAnsi="Times New Roman" w:cs="Times New Roman" w:hint="eastAsia"/>
        </w:rPr>
        <w:t>相同的能力時，則稱此語言具</w:t>
      </w:r>
      <w:proofErr w:type="gramStart"/>
      <w:r w:rsidR="001F6507">
        <w:rPr>
          <w:rFonts w:ascii="Times New Roman" w:eastAsia="標楷體" w:hAnsi="Times New Roman" w:cs="Times New Roman"/>
        </w:rPr>
        <w:t>”</w:t>
      </w:r>
      <w:proofErr w:type="gramEnd"/>
      <w:r w:rsidR="001F6507">
        <w:rPr>
          <w:rFonts w:ascii="Times New Roman" w:eastAsia="標楷體" w:hAnsi="Times New Roman" w:cs="Times New Roman" w:hint="eastAsia"/>
        </w:rPr>
        <w:t>關聯完整性</w:t>
      </w:r>
      <w:proofErr w:type="gramStart"/>
      <w:r w:rsidR="001F6507">
        <w:rPr>
          <w:rFonts w:ascii="Times New Roman" w:eastAsia="標楷體" w:hAnsi="Times New Roman" w:cs="Times New Roman"/>
        </w:rPr>
        <w:t>”</w:t>
      </w:r>
      <w:proofErr w:type="gramEnd"/>
      <w:r w:rsidR="001F6507">
        <w:rPr>
          <w:rFonts w:ascii="Times New Roman" w:eastAsia="標楷體" w:hAnsi="Times New Roman" w:cs="Times New Roman" w:hint="eastAsia"/>
        </w:rPr>
        <w:t>。</w:t>
      </w:r>
    </w:p>
    <w:p w:rsidR="00087B32" w:rsidRPr="007C1E54" w:rsidRDefault="00087B3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domain (of attribute</w:t>
      </w:r>
      <w:proofErr w:type="gramStart"/>
      <w:r w:rsidRPr="007C1E54">
        <w:rPr>
          <w:rFonts w:ascii="Times New Roman" w:eastAsia="標楷體" w:hAnsi="Times New Roman" w:cs="Times New Roman"/>
        </w:rPr>
        <w:t>)</w:t>
      </w:r>
      <w:r w:rsidR="00AC6DCC" w:rsidRPr="00AC6DCC">
        <w:rPr>
          <w:rFonts w:ascii="標楷體" w:eastAsia="標楷體" w:hAnsi="標楷體" w:cs="Times New Roman" w:hint="eastAsia"/>
        </w:rPr>
        <w:t xml:space="preserve"> :</w:t>
      </w:r>
      <w:r w:rsidR="001F6507" w:rsidRPr="001F6507">
        <w:rPr>
          <w:rFonts w:ascii="Times New Roman" w:eastAsia="標楷體" w:hAnsi="Times New Roman" w:cs="Times New Roman"/>
        </w:rPr>
        <w:t>The</w:t>
      </w:r>
      <w:proofErr w:type="gramEnd"/>
      <w:r w:rsidR="001F6507" w:rsidRPr="001F6507">
        <w:rPr>
          <w:rFonts w:ascii="Times New Roman" w:eastAsia="標楷體" w:hAnsi="Times New Roman" w:cs="Times New Roman"/>
        </w:rPr>
        <w:t xml:space="preserve"> set of scalar value with the same type.</w:t>
      </w:r>
    </w:p>
    <w:p w:rsidR="00087B32" w:rsidRPr="007C1E54" w:rsidRDefault="00087B3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view (from relations)</w:t>
      </w:r>
      <w:r w:rsidR="00AC6DCC" w:rsidRPr="00AC6DCC">
        <w:rPr>
          <w:rFonts w:ascii="標楷體" w:eastAsia="標楷體" w:hAnsi="標楷體" w:cs="Times New Roman" w:hint="eastAsia"/>
        </w:rPr>
        <w:t xml:space="preserve"> :</w:t>
      </w:r>
      <w:r w:rsidR="001F22D9">
        <w:rPr>
          <w:rFonts w:ascii="標楷體" w:eastAsia="標楷體" w:hAnsi="標楷體" w:cs="Times New Roman" w:hint="eastAsia"/>
        </w:rPr>
        <w:t>它定義於其他基底關聯表之上的虛擬資料表，它的目的是為了限制使用者去存取</w:t>
      </w:r>
      <w:r w:rsidR="001F22D9">
        <w:rPr>
          <w:rFonts w:ascii="新細明體" w:eastAsia="新細明體" w:hAnsi="新細明體" w:cs="Times New Roman" w:hint="eastAsia"/>
        </w:rPr>
        <w:t>、</w:t>
      </w:r>
      <w:r w:rsidR="001F22D9">
        <w:rPr>
          <w:rFonts w:ascii="標楷體" w:eastAsia="標楷體" w:hAnsi="標楷體" w:cs="Times New Roman" w:hint="eastAsia"/>
        </w:rPr>
        <w:t>讀取某些欄位及其資料。</w:t>
      </w:r>
    </w:p>
    <w:p w:rsidR="00087B32" w:rsidRPr="007C1E54" w:rsidRDefault="00087B32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snapshots (from relations)</w:t>
      </w:r>
      <w:r w:rsidR="00AC6DCC" w:rsidRPr="00AC6DCC">
        <w:rPr>
          <w:rFonts w:ascii="標楷體" w:eastAsia="標楷體" w:hAnsi="標楷體" w:cs="Times New Roman" w:hint="eastAsia"/>
        </w:rPr>
        <w:t xml:space="preserve"> :</w:t>
      </w:r>
      <w:r w:rsidR="001F22D9">
        <w:rPr>
          <w:rFonts w:ascii="標楷體" w:eastAsia="標楷體" w:hAnsi="標楷體" w:cs="Times New Roman" w:hint="eastAsia"/>
        </w:rPr>
        <w:t>這是具名的導出關聯表，在同一</w:t>
      </w:r>
      <w:proofErr w:type="gramStart"/>
      <w:r w:rsidR="001F22D9">
        <w:rPr>
          <w:rFonts w:ascii="標楷體" w:eastAsia="標楷體" w:hAnsi="標楷體" w:cs="Times New Roman" w:hint="eastAsia"/>
        </w:rPr>
        <w:t>個</w:t>
      </w:r>
      <w:proofErr w:type="gramEnd"/>
      <w:r w:rsidR="001F22D9">
        <w:rPr>
          <w:rFonts w:ascii="標楷體" w:eastAsia="標楷體" w:hAnsi="標楷體" w:cs="Times New Roman" w:hint="eastAsia"/>
        </w:rPr>
        <w:t>時間點的關聯表內容，不過它有真正的儲存資料，屬於一種唯讀資料表。</w:t>
      </w:r>
    </w:p>
    <w:p w:rsidR="00087B32" w:rsidRPr="007C1E54" w:rsidRDefault="007C1E54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referential integrity rule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3262C0">
        <w:rPr>
          <w:rFonts w:ascii="標楷體" w:eastAsia="標楷體" w:hAnsi="標楷體" w:cs="Times New Roman" w:hint="eastAsia"/>
        </w:rPr>
        <w:t>關聯表中的所有</w:t>
      </w:r>
      <w:proofErr w:type="gramStart"/>
      <w:r w:rsidR="003262C0">
        <w:rPr>
          <w:rFonts w:ascii="標楷體" w:eastAsia="標楷體" w:hAnsi="標楷體" w:cs="Times New Roman" w:hint="eastAsia"/>
        </w:rPr>
        <w:t>外部鍵</w:t>
      </w:r>
      <w:proofErr w:type="gramEnd"/>
      <w:r w:rsidR="003262C0">
        <w:rPr>
          <w:rFonts w:ascii="標楷體" w:eastAsia="標楷體" w:hAnsi="標楷體" w:cs="Times New Roman" w:hint="eastAsia"/>
        </w:rPr>
        <w:t>的值，都必須能參考到另一個關聯表的主鍵值。</w:t>
      </w:r>
    </w:p>
    <w:p w:rsidR="007C1E54" w:rsidRPr="007C1E54" w:rsidRDefault="007C1E54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entity integrity rule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3262C0">
        <w:rPr>
          <w:rFonts w:ascii="標楷體" w:eastAsia="標楷體" w:hAnsi="標楷體" w:cs="Times New Roman" w:hint="eastAsia"/>
        </w:rPr>
        <w:t>關聯表的主鍵不可以</w:t>
      </w:r>
      <w:proofErr w:type="gramStart"/>
      <w:r w:rsidR="003262C0">
        <w:rPr>
          <w:rFonts w:ascii="標楷體" w:eastAsia="標楷體" w:hAnsi="標楷體" w:cs="Times New Roman" w:hint="eastAsia"/>
        </w:rPr>
        <w:t>是空值</w:t>
      </w:r>
      <w:proofErr w:type="gramEnd"/>
      <w:r w:rsidR="003262C0">
        <w:rPr>
          <w:rFonts w:ascii="標楷體" w:eastAsia="標楷體" w:hAnsi="標楷體" w:cs="Times New Roman" w:hint="eastAsia"/>
        </w:rPr>
        <w:t>。</w:t>
      </w:r>
    </w:p>
    <w:p w:rsidR="007C1E54" w:rsidRPr="007C1E54" w:rsidRDefault="007C1E54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intra-file clustering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3262C0">
        <w:rPr>
          <w:rFonts w:ascii="標楷體" w:eastAsia="標楷體" w:hAnsi="標楷體" w:cs="Times New Roman"/>
        </w:rPr>
        <w:t xml:space="preserve"> </w:t>
      </w:r>
      <w:r w:rsidR="003262C0" w:rsidRPr="003262C0">
        <w:rPr>
          <w:rFonts w:ascii="Times New Roman" w:eastAsia="標楷體" w:hAnsi="Times New Roman" w:cs="Times New Roman"/>
        </w:rPr>
        <w:t>Data item for a single stored file.</w:t>
      </w:r>
    </w:p>
    <w:p w:rsidR="007C1E54" w:rsidRPr="007C1E54" w:rsidRDefault="007C1E54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inter-file clustering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3262C0">
        <w:rPr>
          <w:rFonts w:ascii="標楷體" w:eastAsia="標楷體" w:hAnsi="標楷體" w:cs="Times New Roman"/>
        </w:rPr>
        <w:t xml:space="preserve"> </w:t>
      </w:r>
      <w:r w:rsidR="003262C0" w:rsidRPr="003262C0">
        <w:rPr>
          <w:rFonts w:ascii="Times New Roman" w:eastAsia="標楷體" w:hAnsi="Times New Roman" w:cs="Times New Roman"/>
        </w:rPr>
        <w:t>Data items in two or more files are stored together.</w:t>
      </w:r>
    </w:p>
    <w:p w:rsidR="007C1E54" w:rsidRPr="007C1E54" w:rsidRDefault="007C1E54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dense indexing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DD55A4">
        <w:rPr>
          <w:rFonts w:ascii="標楷體" w:eastAsia="標楷體" w:hAnsi="標楷體" w:cs="Times New Roman" w:hint="eastAsia"/>
        </w:rPr>
        <w:t>密集索引，</w:t>
      </w:r>
      <w:r w:rsidR="008D4ACB">
        <w:rPr>
          <w:rFonts w:ascii="標楷體" w:eastAsia="標楷體" w:hAnsi="標楷體" w:cs="Times New Roman" w:hint="eastAsia"/>
        </w:rPr>
        <w:t>每一個索引</w:t>
      </w:r>
      <w:proofErr w:type="gramStart"/>
      <w:r w:rsidR="008D4ACB">
        <w:rPr>
          <w:rFonts w:ascii="標楷體" w:eastAsia="標楷體" w:hAnsi="標楷體" w:cs="Times New Roman" w:hint="eastAsia"/>
        </w:rPr>
        <w:t>檔</w:t>
      </w:r>
      <w:proofErr w:type="gramEnd"/>
      <w:r w:rsidR="008D4ACB">
        <w:rPr>
          <w:rFonts w:ascii="標楷體" w:eastAsia="標楷體" w:hAnsi="標楷體" w:cs="Times New Roman" w:hint="eastAsia"/>
        </w:rPr>
        <w:t>中的區段指標皆會對應到資料</w:t>
      </w:r>
      <w:proofErr w:type="gramStart"/>
      <w:r w:rsidR="00917CD1">
        <w:rPr>
          <w:rFonts w:ascii="標楷體" w:eastAsia="標楷體" w:hAnsi="標楷體" w:cs="Times New Roman" w:hint="eastAsia"/>
        </w:rPr>
        <w:t>檔</w:t>
      </w:r>
      <w:proofErr w:type="gramEnd"/>
      <w:r w:rsidR="008D4ACB">
        <w:rPr>
          <w:rFonts w:ascii="標楷體" w:eastAsia="標楷體" w:hAnsi="標楷體" w:cs="Times New Roman" w:hint="eastAsia"/>
        </w:rPr>
        <w:t>中的每一筆資料。</w:t>
      </w:r>
    </w:p>
    <w:p w:rsidR="007C1E54" w:rsidRPr="007C1E54" w:rsidRDefault="007C1E54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7C1E54">
        <w:rPr>
          <w:rFonts w:ascii="Times New Roman" w:eastAsia="標楷體" w:hAnsi="Times New Roman" w:cs="Times New Roman"/>
        </w:rPr>
        <w:t>nondense</w:t>
      </w:r>
      <w:proofErr w:type="spellEnd"/>
      <w:r w:rsidRPr="007C1E54">
        <w:rPr>
          <w:rFonts w:ascii="Times New Roman" w:eastAsia="標楷體" w:hAnsi="Times New Roman" w:cs="Times New Roman"/>
        </w:rPr>
        <w:t xml:space="preserve"> indexing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DD55A4">
        <w:rPr>
          <w:rFonts w:ascii="標楷體" w:eastAsia="標楷體" w:hAnsi="標楷體" w:cs="Times New Roman" w:hint="eastAsia"/>
        </w:rPr>
        <w:t>非密集索引，</w:t>
      </w:r>
      <w:r w:rsidR="00917CD1">
        <w:rPr>
          <w:rFonts w:ascii="標楷體" w:eastAsia="標楷體" w:hAnsi="標楷體" w:cs="Times New Roman" w:hint="eastAsia"/>
        </w:rPr>
        <w:t>每一個索引</w:t>
      </w:r>
      <w:proofErr w:type="gramStart"/>
      <w:r w:rsidR="00917CD1">
        <w:rPr>
          <w:rFonts w:ascii="標楷體" w:eastAsia="標楷體" w:hAnsi="標楷體" w:cs="Times New Roman" w:hint="eastAsia"/>
        </w:rPr>
        <w:t>檔</w:t>
      </w:r>
      <w:proofErr w:type="gramEnd"/>
      <w:r w:rsidR="00917CD1">
        <w:rPr>
          <w:rFonts w:ascii="標楷體" w:eastAsia="標楷體" w:hAnsi="標楷體" w:cs="Times New Roman" w:hint="eastAsia"/>
        </w:rPr>
        <w:t>中的區段指標皆會對應到資料</w:t>
      </w:r>
      <w:proofErr w:type="gramStart"/>
      <w:r w:rsidR="00917CD1">
        <w:rPr>
          <w:rFonts w:ascii="標楷體" w:eastAsia="標楷體" w:hAnsi="標楷體" w:cs="Times New Roman" w:hint="eastAsia"/>
        </w:rPr>
        <w:t>檔</w:t>
      </w:r>
      <w:proofErr w:type="gramEnd"/>
      <w:r w:rsidR="00917CD1">
        <w:rPr>
          <w:rFonts w:ascii="標楷體" w:eastAsia="標楷體" w:hAnsi="標楷體" w:cs="Times New Roman" w:hint="eastAsia"/>
        </w:rPr>
        <w:t>中的某一區塊的起始位置。所以</w:t>
      </w:r>
      <w:r w:rsidR="008D4ACB">
        <w:rPr>
          <w:rFonts w:ascii="標楷體" w:eastAsia="標楷體" w:hAnsi="標楷體" w:cs="Times New Roman" w:hint="eastAsia"/>
        </w:rPr>
        <w:t>並非所有資料</w:t>
      </w:r>
      <w:proofErr w:type="gramStart"/>
      <w:r w:rsidR="008D4ACB">
        <w:rPr>
          <w:rFonts w:ascii="標楷體" w:eastAsia="標楷體" w:hAnsi="標楷體" w:cs="Times New Roman" w:hint="eastAsia"/>
        </w:rPr>
        <w:t>檔</w:t>
      </w:r>
      <w:proofErr w:type="gramEnd"/>
      <w:r w:rsidR="008D4ACB">
        <w:rPr>
          <w:rFonts w:ascii="標楷體" w:eastAsia="標楷體" w:hAnsi="標楷體" w:cs="Times New Roman" w:hint="eastAsia"/>
        </w:rPr>
        <w:t>中的每筆資料，在索引檔中都有一個</w:t>
      </w:r>
      <w:r w:rsidR="00917CD1">
        <w:rPr>
          <w:rFonts w:ascii="標楷體" w:eastAsia="標楷體" w:hAnsi="標楷體" w:cs="Times New Roman" w:hint="eastAsia"/>
        </w:rPr>
        <w:t>搜尋鍵可以對應。</w:t>
      </w:r>
    </w:p>
    <w:p w:rsidR="007C1E54" w:rsidRPr="007C1E54" w:rsidRDefault="007C1E54" w:rsidP="00747A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C1E54">
        <w:rPr>
          <w:rFonts w:ascii="Times New Roman" w:eastAsia="標楷體" w:hAnsi="Times New Roman" w:cs="Times New Roman"/>
        </w:rPr>
        <w:t>embedded SQL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DD55A4">
        <w:rPr>
          <w:rFonts w:ascii="標楷體" w:eastAsia="標楷體" w:hAnsi="標楷體" w:cs="Times New Roman" w:hint="eastAsia"/>
        </w:rPr>
        <w:t>嵌入式</w:t>
      </w:r>
      <w:r w:rsidR="00DD55A4" w:rsidRPr="007C1E54">
        <w:rPr>
          <w:rFonts w:ascii="Times New Roman" w:eastAsia="標楷體" w:hAnsi="Times New Roman" w:cs="Times New Roman"/>
        </w:rPr>
        <w:t>SQL</w:t>
      </w:r>
      <w:r w:rsidR="00DD55A4">
        <w:rPr>
          <w:rFonts w:ascii="Times New Roman" w:eastAsia="標楷體" w:hAnsi="Times New Roman" w:cs="Times New Roman" w:hint="eastAsia"/>
        </w:rPr>
        <w:t>，</w:t>
      </w:r>
      <w:r w:rsidR="00602861">
        <w:rPr>
          <w:rFonts w:ascii="標楷體" w:eastAsia="標楷體" w:hAnsi="標楷體" w:cs="Times New Roman" w:hint="eastAsia"/>
        </w:rPr>
        <w:t>可以使用特殊語法將</w:t>
      </w:r>
      <w:r w:rsidR="00602861" w:rsidRPr="00DD55A4">
        <w:rPr>
          <w:rFonts w:ascii="Times New Roman" w:eastAsia="標楷體" w:hAnsi="Times New Roman" w:cs="Times New Roman"/>
        </w:rPr>
        <w:t>SQL</w:t>
      </w:r>
      <w:r w:rsidR="00602861">
        <w:rPr>
          <w:rFonts w:ascii="標楷體" w:eastAsia="標楷體" w:hAnsi="標楷體" w:cs="Times New Roman" w:hint="eastAsia"/>
        </w:rPr>
        <w:t>指令包含在通用用途程式語言的程式碼檔案，例如:</w:t>
      </w:r>
      <w:r w:rsidR="00602861" w:rsidRPr="00602861">
        <w:rPr>
          <w:rFonts w:ascii="Times New Roman" w:eastAsia="標楷體" w:hAnsi="Times New Roman" w:cs="Times New Roman"/>
        </w:rPr>
        <w:t>VB</w:t>
      </w:r>
      <w:r w:rsidR="00602861">
        <w:rPr>
          <w:rFonts w:ascii="新細明體" w:eastAsia="新細明體" w:hAnsi="新細明體" w:cs="Times New Roman" w:hint="eastAsia"/>
        </w:rPr>
        <w:t>、</w:t>
      </w:r>
      <w:r w:rsidR="00602861" w:rsidRPr="00602861">
        <w:rPr>
          <w:rFonts w:ascii="Times New Roman" w:eastAsia="標楷體" w:hAnsi="Times New Roman" w:cs="Times New Roman"/>
        </w:rPr>
        <w:t>C</w:t>
      </w:r>
      <w:r w:rsidR="00602861">
        <w:rPr>
          <w:rFonts w:ascii="新細明體" w:eastAsia="新細明體" w:hAnsi="新細明體" w:cs="Times New Roman" w:hint="eastAsia"/>
        </w:rPr>
        <w:t>、</w:t>
      </w:r>
      <w:r w:rsidR="00602861" w:rsidRPr="00602861">
        <w:rPr>
          <w:rFonts w:ascii="Times New Roman" w:eastAsia="標楷體" w:hAnsi="Times New Roman" w:cs="Times New Roman"/>
        </w:rPr>
        <w:t>C++</w:t>
      </w:r>
      <w:r w:rsidR="00602861">
        <w:rPr>
          <w:rFonts w:ascii="新細明體" w:eastAsia="新細明體" w:hAnsi="新細明體" w:cs="Times New Roman" w:hint="eastAsia"/>
        </w:rPr>
        <w:t>、</w:t>
      </w:r>
      <w:r w:rsidR="00602861" w:rsidRPr="00602861">
        <w:rPr>
          <w:rFonts w:ascii="Times New Roman" w:eastAsia="標楷體" w:hAnsi="Times New Roman" w:cs="Times New Roman"/>
        </w:rPr>
        <w:t>Java</w:t>
      </w:r>
      <w:r w:rsidR="00602861">
        <w:rPr>
          <w:rFonts w:ascii="標楷體" w:eastAsia="標楷體" w:hAnsi="標楷體" w:cs="Times New Roman" w:hint="eastAsia"/>
        </w:rPr>
        <w:t>等，這些語言稱為宿主語言。</w:t>
      </w:r>
    </w:p>
    <w:p w:rsidR="007C1E54" w:rsidRPr="00747A62" w:rsidRDefault="007C1E54" w:rsidP="009236AB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747A62" w:rsidRDefault="007C1E54">
      <w:pPr>
        <w:rPr>
          <w:rFonts w:ascii="標楷體" w:eastAsia="標楷體" w:hAnsi="標楷體"/>
          <w:sz w:val="26"/>
          <w:szCs w:val="26"/>
        </w:rPr>
      </w:pPr>
      <w:r w:rsidRPr="007C1E54">
        <w:rPr>
          <w:rFonts w:ascii="標楷體" w:eastAsia="標楷體" w:hAnsi="標楷體" w:hint="eastAsia"/>
          <w:sz w:val="26"/>
          <w:szCs w:val="26"/>
        </w:rPr>
        <w:t>二、</w:t>
      </w:r>
      <w:r>
        <w:rPr>
          <w:rFonts w:ascii="標楷體" w:eastAsia="標楷體" w:hAnsi="標楷體" w:hint="eastAsia"/>
          <w:sz w:val="26"/>
          <w:szCs w:val="26"/>
        </w:rPr>
        <w:t>問答題</w:t>
      </w:r>
    </w:p>
    <w:p w:rsidR="007C1E54" w:rsidRDefault="00B54155" w:rsidP="007C1E5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Why database is superior to traditional file structure? </w:t>
      </w:r>
      <w:r w:rsidR="00285BA8">
        <w:rPr>
          <w:rFonts w:ascii="Times New Roman" w:eastAsia="標楷體" w:hAnsi="Times New Roman" w:cs="Times New Roman"/>
        </w:rPr>
        <w:t xml:space="preserve">i.e. </w:t>
      </w:r>
      <w:r w:rsidRPr="00B54155">
        <w:rPr>
          <w:rFonts w:ascii="Times New Roman" w:eastAsia="標楷體" w:hAnsi="Times New Roman" w:cs="Times New Roman"/>
        </w:rPr>
        <w:t>What are the advantages of database?</w:t>
      </w:r>
    </w:p>
    <w:p w:rsidR="00285BA8" w:rsidRDefault="00285BA8" w:rsidP="00285BA8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(Why we need a database(DB) instead of files?)</w:t>
      </w:r>
    </w:p>
    <w:p w:rsidR="00035FDD" w:rsidRDefault="00035FDD" w:rsidP="00035F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Ans</w:t>
      </w:r>
      <w:proofErr w:type="spellEnd"/>
      <w:r>
        <w:rPr>
          <w:rFonts w:ascii="Times New Roman" w:eastAsia="標楷體" w:hAnsi="Times New Roman" w:cs="Times New Roman"/>
        </w:rPr>
        <w:t>:</w:t>
      </w:r>
    </w:p>
    <w:p w:rsidR="00035FDD" w:rsidRDefault="00035FDD" w:rsidP="00035F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(1)</w:t>
      </w:r>
      <w:r>
        <w:rPr>
          <w:rFonts w:ascii="Times New Roman" w:eastAsia="標楷體" w:hAnsi="Times New Roman" w:cs="Times New Roman" w:hint="eastAsia"/>
        </w:rPr>
        <w:t>減少資料重複性</w:t>
      </w:r>
    </w:p>
    <w:p w:rsidR="00035FDD" w:rsidRDefault="00035FDD" w:rsidP="00035F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(2)</w:t>
      </w:r>
      <w:r>
        <w:rPr>
          <w:rFonts w:ascii="Times New Roman" w:eastAsia="標楷體" w:hAnsi="Times New Roman" w:cs="Times New Roman" w:hint="eastAsia"/>
        </w:rPr>
        <w:t>資料的完整性</w:t>
      </w:r>
    </w:p>
    <w:p w:rsidR="00035FDD" w:rsidRDefault="00035FDD" w:rsidP="00035F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(3)</w:t>
      </w:r>
      <w:r>
        <w:rPr>
          <w:rFonts w:ascii="Times New Roman" w:eastAsia="標楷體" w:hAnsi="Times New Roman" w:cs="Times New Roman" w:hint="eastAsia"/>
        </w:rPr>
        <w:t>資料的獨立性</w:t>
      </w:r>
    </w:p>
    <w:p w:rsidR="00035FDD" w:rsidRDefault="00035FDD" w:rsidP="00035F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(4)</w:t>
      </w:r>
      <w:r>
        <w:rPr>
          <w:rFonts w:ascii="Times New Roman" w:eastAsia="標楷體" w:hAnsi="Times New Roman" w:cs="Times New Roman" w:hint="eastAsia"/>
        </w:rPr>
        <w:t>資料的共享性</w:t>
      </w:r>
    </w:p>
    <w:p w:rsidR="00035FDD" w:rsidRDefault="00035FDD" w:rsidP="00035F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(5)</w:t>
      </w:r>
      <w:r>
        <w:rPr>
          <w:rFonts w:ascii="Times New Roman" w:eastAsia="標楷體" w:hAnsi="Times New Roman" w:cs="Times New Roman" w:hint="eastAsia"/>
        </w:rPr>
        <w:t>資料的一致性</w:t>
      </w:r>
    </w:p>
    <w:p w:rsidR="00035FDD" w:rsidRDefault="00035FDD" w:rsidP="00035F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(6)</w:t>
      </w:r>
      <w:r>
        <w:rPr>
          <w:rFonts w:ascii="Times New Roman" w:eastAsia="標楷體" w:hAnsi="Times New Roman" w:cs="Times New Roman" w:hint="eastAsia"/>
        </w:rPr>
        <w:t>有安全的限制與維護</w:t>
      </w:r>
    </w:p>
    <w:p w:rsidR="00035FDD" w:rsidRPr="00035FDD" w:rsidRDefault="00035FDD" w:rsidP="00285BA8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285BA8" w:rsidRDefault="00285BA8" w:rsidP="00285BA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285BA8">
        <w:rPr>
          <w:rFonts w:ascii="Times New Roman" w:eastAsia="標楷體" w:hAnsi="Times New Roman" w:cs="Times New Roman"/>
        </w:rPr>
        <w:t xml:space="preserve">What is union-compatibility? Which relational algebra operations have the property of union-compatibility? </w:t>
      </w:r>
    </w:p>
    <w:p w:rsidR="00363E18" w:rsidRPr="00363E18" w:rsidRDefault="00363E18" w:rsidP="00363E1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/>
        </w:rPr>
        <w:t>Ans</w:t>
      </w:r>
      <w:proofErr w:type="spellEnd"/>
      <w:r>
        <w:rPr>
          <w:rFonts w:ascii="Times New Roman" w:eastAsia="標楷體" w:hAnsi="Times New Roman" w:cs="Times New Roman"/>
        </w:rPr>
        <w:t>:</w:t>
      </w:r>
    </w:p>
    <w:p w:rsidR="00035FDD" w:rsidRDefault="00035FDD" w:rsidP="00363E1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標楷體" w:eastAsia="標楷體" w:hAnsi="標楷體" w:cs="Times New Roman"/>
        </w:rPr>
      </w:pPr>
      <w:r>
        <w:rPr>
          <w:rFonts w:ascii="Times New Roman" w:eastAsia="標楷體" w:hAnsi="Times New Roman" w:cs="Times New Roman" w:hint="eastAsia"/>
        </w:rPr>
        <w:t>(1)</w:t>
      </w:r>
      <w:r>
        <w:rPr>
          <w:rFonts w:ascii="標楷體" w:eastAsia="標楷體" w:hAnsi="標楷體" w:cs="Times New Roman" w:hint="eastAsia"/>
        </w:rPr>
        <w:t>兩個關聯表</w:t>
      </w:r>
      <w:r w:rsidRPr="001F6507">
        <w:rPr>
          <w:rFonts w:ascii="Times New Roman" w:eastAsia="標楷體" w:hAnsi="Times New Roman" w:cs="Times New Roman"/>
        </w:rPr>
        <w:t>R1</w:t>
      </w:r>
      <w:r w:rsidRPr="001F6507">
        <w:rPr>
          <w:rFonts w:ascii="Times New Roman" w:eastAsia="新細明體" w:hAnsi="Times New Roman" w:cs="Times New Roman"/>
        </w:rPr>
        <w:t>、</w:t>
      </w:r>
      <w:r w:rsidRPr="001F6507">
        <w:rPr>
          <w:rFonts w:ascii="Times New Roman" w:eastAsia="標楷體" w:hAnsi="Times New Roman" w:cs="Times New Roman"/>
        </w:rPr>
        <w:t>R2</w:t>
      </w:r>
      <w:r>
        <w:rPr>
          <w:rFonts w:ascii="標楷體" w:eastAsia="標楷體" w:hAnsi="標楷體" w:cs="Times New Roman" w:hint="eastAsia"/>
        </w:rPr>
        <w:t>的屬性及必須具備相同的維度</w:t>
      </w:r>
      <w:r w:rsidRPr="001F6507">
        <w:rPr>
          <w:rFonts w:ascii="Times New Roman" w:eastAsia="標楷體" w:hAnsi="Times New Roman" w:cs="Times New Roman"/>
        </w:rPr>
        <w:t>(Degree)</w:t>
      </w:r>
      <w:r>
        <w:rPr>
          <w:rFonts w:ascii="標楷體" w:eastAsia="標楷體" w:hAnsi="標楷體" w:cs="Times New Roman" w:hint="eastAsia"/>
        </w:rPr>
        <w:t>，且</w:t>
      </w:r>
      <w:r w:rsidRPr="001F6507">
        <w:rPr>
          <w:rFonts w:ascii="Times New Roman" w:eastAsia="標楷體" w:hAnsi="Times New Roman" w:cs="Times New Roman"/>
        </w:rPr>
        <w:t>R1</w:t>
      </w:r>
      <w:r w:rsidRPr="001F6507">
        <w:rPr>
          <w:rFonts w:ascii="Times New Roman" w:eastAsia="新細明體" w:hAnsi="Times New Roman" w:cs="Times New Roman"/>
        </w:rPr>
        <w:t>、</w:t>
      </w:r>
      <w:r w:rsidRPr="001F6507">
        <w:rPr>
          <w:rFonts w:ascii="Times New Roman" w:eastAsia="標楷體" w:hAnsi="Times New Roman" w:cs="Times New Roman"/>
        </w:rPr>
        <w:t>R2</w:t>
      </w:r>
      <w:r>
        <w:rPr>
          <w:rFonts w:ascii="標楷體" w:eastAsia="標楷體" w:hAnsi="標楷體" w:cs="Times New Roman" w:hint="eastAsia"/>
        </w:rPr>
        <w:t>的相對屬性都必須定義於相同的</w:t>
      </w:r>
      <w:r w:rsidRPr="001F6507">
        <w:rPr>
          <w:rFonts w:ascii="Times New Roman" w:eastAsia="標楷體" w:hAnsi="Times New Roman" w:cs="Times New Roman"/>
        </w:rPr>
        <w:t>Domain</w:t>
      </w:r>
      <w:r>
        <w:rPr>
          <w:rFonts w:ascii="標楷體" w:eastAsia="標楷體" w:hAnsi="標楷體" w:cs="Times New Roman" w:hint="eastAsia"/>
        </w:rPr>
        <w:t>上</w:t>
      </w:r>
      <w:r w:rsidR="008B63CB">
        <w:rPr>
          <w:rFonts w:ascii="標楷體" w:eastAsia="標楷體" w:hAnsi="標楷體" w:cs="Times New Roman" w:hint="eastAsia"/>
        </w:rPr>
        <w:t>。</w:t>
      </w:r>
    </w:p>
    <w:p w:rsidR="00035FDD" w:rsidRPr="00035FDD" w:rsidRDefault="00035FDD" w:rsidP="00363E1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Times New Roman" w:eastAsia="標楷體" w:hAnsi="Times New Roman" w:cs="Times New Roman" w:hint="eastAsia"/>
        </w:rPr>
      </w:pPr>
      <w:r w:rsidRPr="008B63CB">
        <w:rPr>
          <w:rFonts w:ascii="Times New Roman" w:eastAsia="標楷體" w:hAnsi="Times New Roman" w:cs="Times New Roman"/>
        </w:rPr>
        <w:t>(2)</w:t>
      </w:r>
      <w:r w:rsidRPr="00363E18">
        <w:rPr>
          <w:rFonts w:ascii="Times New Roman" w:eastAsia="標楷體" w:hAnsi="Times New Roman" w:cs="Times New Roman"/>
        </w:rPr>
        <w:t>Union</w:t>
      </w:r>
      <w:r w:rsidR="00363E18" w:rsidRPr="00363E18">
        <w:rPr>
          <w:rFonts w:ascii="Times New Roman" w:eastAsia="標楷體" w:hAnsi="Times New Roman" w:cs="Times New Roman"/>
        </w:rPr>
        <w:t>(</w:t>
      </w:r>
      <w:r w:rsidR="00363E18" w:rsidRPr="00363E18">
        <w:rPr>
          <w:rFonts w:ascii="Times New Roman" w:eastAsia="標楷體" w:hAnsi="Times New Roman" w:cs="Times New Roman"/>
        </w:rPr>
        <w:t>聯集</w:t>
      </w:r>
      <w:r w:rsidR="00363E18" w:rsidRPr="00363E18">
        <w:rPr>
          <w:rFonts w:ascii="Times New Roman" w:eastAsia="標楷體" w:hAnsi="Times New Roman" w:cs="Times New Roman"/>
        </w:rPr>
        <w:t>)</w:t>
      </w:r>
      <w:r w:rsidR="00363E18">
        <w:rPr>
          <w:rFonts w:ascii="新細明體" w:eastAsia="新細明體" w:hAnsi="新細明體" w:cs="Times New Roman" w:hint="eastAsia"/>
        </w:rPr>
        <w:t>、</w:t>
      </w:r>
      <w:r w:rsidRPr="00363E18">
        <w:rPr>
          <w:rFonts w:ascii="Times New Roman" w:eastAsia="標楷體" w:hAnsi="Times New Roman" w:cs="Times New Roman"/>
        </w:rPr>
        <w:t>Intersection</w:t>
      </w:r>
      <w:r w:rsidR="00363E18" w:rsidRPr="00363E18">
        <w:rPr>
          <w:rFonts w:ascii="Times New Roman" w:eastAsia="標楷體" w:hAnsi="Times New Roman" w:cs="Times New Roman"/>
        </w:rPr>
        <w:t>(</w:t>
      </w:r>
      <w:r w:rsidR="00363E18" w:rsidRPr="00363E18">
        <w:rPr>
          <w:rFonts w:ascii="Times New Roman" w:eastAsia="標楷體" w:hAnsi="Times New Roman" w:cs="Times New Roman"/>
        </w:rPr>
        <w:t>交集</w:t>
      </w:r>
      <w:r w:rsidR="00363E18" w:rsidRPr="00363E18">
        <w:rPr>
          <w:rFonts w:ascii="Times New Roman" w:eastAsia="標楷體" w:hAnsi="Times New Roman" w:cs="Times New Roman"/>
        </w:rPr>
        <w:t>)</w:t>
      </w:r>
      <w:r w:rsidR="00363E18">
        <w:rPr>
          <w:rFonts w:ascii="新細明體" w:eastAsia="新細明體" w:hAnsi="新細明體" w:cs="Times New Roman" w:hint="eastAsia"/>
        </w:rPr>
        <w:t>、</w:t>
      </w:r>
      <w:r w:rsidRPr="00363E18">
        <w:rPr>
          <w:rFonts w:ascii="Times New Roman" w:eastAsia="標楷體" w:hAnsi="Times New Roman" w:cs="Times New Roman"/>
        </w:rPr>
        <w:t>Difference</w:t>
      </w:r>
      <w:r w:rsidR="00363E18" w:rsidRPr="00363E18">
        <w:rPr>
          <w:rFonts w:ascii="Times New Roman" w:eastAsia="標楷體" w:hAnsi="Times New Roman" w:cs="Times New Roman"/>
        </w:rPr>
        <w:t>(</w:t>
      </w:r>
      <w:r w:rsidR="00363E18" w:rsidRPr="00363E18">
        <w:rPr>
          <w:rFonts w:ascii="Times New Roman" w:eastAsia="標楷體" w:hAnsi="Times New Roman" w:cs="Times New Roman"/>
        </w:rPr>
        <w:t>差集</w:t>
      </w:r>
      <w:r w:rsidR="00363E18" w:rsidRPr="00363E18">
        <w:rPr>
          <w:rFonts w:ascii="Times New Roman" w:eastAsia="標楷體" w:hAnsi="Times New Roman" w:cs="Times New Roman"/>
        </w:rPr>
        <w:t>)</w:t>
      </w:r>
    </w:p>
    <w:p w:rsidR="00035FDD" w:rsidRDefault="00035FDD" w:rsidP="00363E18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285BA8" w:rsidRDefault="00B11EAE" w:rsidP="00285BA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 xml:space="preserve">hat are the responsibilities of the </w:t>
      </w:r>
      <w:r w:rsidR="00285BA8" w:rsidRPr="00285BA8">
        <w:rPr>
          <w:rFonts w:ascii="Times New Roman" w:eastAsia="標楷體" w:hAnsi="Times New Roman" w:cs="Times New Roman" w:hint="eastAsia"/>
        </w:rPr>
        <w:t>Database Administrator (DBA)?</w:t>
      </w:r>
    </w:p>
    <w:p w:rsidR="000D43F4" w:rsidRDefault="000D43F4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ns</w:t>
      </w:r>
      <w:proofErr w:type="spellEnd"/>
      <w:r>
        <w:rPr>
          <w:rFonts w:ascii="Times New Roman" w:eastAsia="標楷體" w:hAnsi="Times New Roman" w:cs="Times New Roman" w:hint="eastAsia"/>
        </w:rPr>
        <w:t>:</w:t>
      </w:r>
    </w:p>
    <w:p w:rsidR="000D43F4" w:rsidRDefault="000D43F4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(1)</w:t>
      </w:r>
      <w:r>
        <w:rPr>
          <w:rFonts w:ascii="Times New Roman" w:eastAsia="標楷體" w:hAnsi="Times New Roman" w:cs="Times New Roman" w:hint="eastAsia"/>
        </w:rPr>
        <w:t>定義內部層</w:t>
      </w:r>
    </w:p>
    <w:p w:rsidR="000D43F4" w:rsidRDefault="000D43F4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(2)</w:t>
      </w:r>
      <w:r>
        <w:rPr>
          <w:rFonts w:ascii="Times New Roman" w:eastAsia="標楷體" w:hAnsi="Times New Roman" w:cs="Times New Roman" w:hint="eastAsia"/>
        </w:rPr>
        <w:t>定義概念層</w:t>
      </w:r>
    </w:p>
    <w:p w:rsidR="000D43F4" w:rsidRDefault="000D43F4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(3)</w:t>
      </w:r>
      <w:r>
        <w:rPr>
          <w:rFonts w:ascii="Times New Roman" w:eastAsia="標楷體" w:hAnsi="Times New Roman" w:cs="Times New Roman" w:hint="eastAsia"/>
        </w:rPr>
        <w:t>建立備用及修復</w:t>
      </w:r>
    </w:p>
    <w:p w:rsidR="000D43F4" w:rsidRDefault="000D43F4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(4)</w:t>
      </w:r>
      <w:r>
        <w:rPr>
          <w:rFonts w:ascii="Times New Roman" w:eastAsia="標楷體" w:hAnsi="Times New Roman" w:cs="Times New Roman" w:hint="eastAsia"/>
        </w:rPr>
        <w:t>定義</w:t>
      </w:r>
      <w:r w:rsidR="00216AD3">
        <w:rPr>
          <w:rFonts w:ascii="Times New Roman" w:eastAsia="標楷體" w:hAnsi="Times New Roman" w:cs="Times New Roman" w:hint="eastAsia"/>
        </w:rPr>
        <w:t>安全及限制</w:t>
      </w:r>
    </w:p>
    <w:p w:rsidR="00216AD3" w:rsidRDefault="00216AD3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(5)</w:t>
      </w:r>
      <w:r>
        <w:rPr>
          <w:rFonts w:ascii="Times New Roman" w:eastAsia="標楷體" w:hAnsi="Times New Roman" w:cs="Times New Roman" w:hint="eastAsia"/>
        </w:rPr>
        <w:t>與使用者聯繫</w:t>
      </w:r>
    </w:p>
    <w:p w:rsidR="00216AD3" w:rsidRDefault="00216AD3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(6)</w:t>
      </w:r>
      <w:r>
        <w:rPr>
          <w:rFonts w:ascii="Times New Roman" w:eastAsia="標楷體" w:hAnsi="Times New Roman" w:cs="Times New Roman" w:hint="eastAsia"/>
        </w:rPr>
        <w:t>監視運作並回復要求</w:t>
      </w:r>
    </w:p>
    <w:p w:rsidR="000D43F4" w:rsidRDefault="000D43F4" w:rsidP="000D43F4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285BA8" w:rsidRDefault="00B11EAE" w:rsidP="00285BA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 xml:space="preserve">hat is the </w:t>
      </w:r>
      <w:r w:rsidR="00285BA8" w:rsidRPr="00285BA8">
        <w:rPr>
          <w:rFonts w:ascii="Times New Roman" w:eastAsia="標楷體" w:hAnsi="Times New Roman" w:cs="Times New Roman" w:hint="eastAsia"/>
        </w:rPr>
        <w:t>B-tree</w:t>
      </w:r>
      <w:r>
        <w:rPr>
          <w:rFonts w:ascii="Times New Roman" w:eastAsia="標楷體" w:hAnsi="Times New Roman" w:cs="Times New Roman"/>
        </w:rPr>
        <w:t xml:space="preserve"> </w:t>
      </w:r>
      <w:r w:rsidRPr="00285BA8">
        <w:rPr>
          <w:rFonts w:ascii="Times New Roman" w:eastAsia="標楷體" w:hAnsi="Times New Roman" w:cs="Times New Roman" w:hint="eastAsia"/>
        </w:rPr>
        <w:t>structure</w:t>
      </w:r>
      <w:r w:rsidR="00794F0C">
        <w:rPr>
          <w:rFonts w:ascii="Times New Roman" w:eastAsia="標楷體" w:hAnsi="Times New Roman" w:cs="Times New Roman" w:hint="eastAsia"/>
        </w:rPr>
        <w:t>?</w:t>
      </w:r>
      <w:r w:rsidR="00794F0C" w:rsidRPr="00285BA8">
        <w:rPr>
          <w:rFonts w:ascii="Times New Roman" w:eastAsia="標楷體" w:hAnsi="Times New Roman" w:cs="Times New Roman" w:hint="eastAsia"/>
        </w:rPr>
        <w:t xml:space="preserve"> </w:t>
      </w:r>
      <w:r w:rsidR="00794F0C">
        <w:rPr>
          <w:rFonts w:ascii="Times New Roman" w:eastAsia="標楷體" w:hAnsi="Times New Roman" w:cs="Times New Roman" w:hint="eastAsia"/>
        </w:rPr>
        <w:t>W</w:t>
      </w:r>
      <w:r w:rsidR="00794F0C">
        <w:rPr>
          <w:rFonts w:ascii="Times New Roman" w:eastAsia="標楷體" w:hAnsi="Times New Roman" w:cs="Times New Roman"/>
        </w:rPr>
        <w:t>hat is the h</w:t>
      </w:r>
      <w:r w:rsidR="00285BA8" w:rsidRPr="00285BA8">
        <w:rPr>
          <w:rFonts w:ascii="Times New Roman" w:eastAsia="標楷體" w:hAnsi="Times New Roman" w:cs="Times New Roman" w:hint="eastAsia"/>
        </w:rPr>
        <w:t>ashing</w:t>
      </w:r>
      <w:r w:rsidR="00794F0C">
        <w:rPr>
          <w:rFonts w:ascii="Times New Roman" w:eastAsia="標楷體" w:hAnsi="Times New Roman" w:cs="Times New Roman"/>
        </w:rPr>
        <w:t xml:space="preserve"> function?</w:t>
      </w:r>
      <w:r w:rsidR="00794F0C" w:rsidRPr="00794F0C">
        <w:rPr>
          <w:rFonts w:ascii="Times New Roman" w:eastAsia="標楷體" w:hAnsi="Times New Roman" w:cs="Times New Roman" w:hint="eastAsia"/>
        </w:rPr>
        <w:t xml:space="preserve"> </w:t>
      </w:r>
      <w:r w:rsidR="00794F0C">
        <w:rPr>
          <w:rFonts w:ascii="Times New Roman" w:eastAsia="標楷體" w:hAnsi="Times New Roman" w:cs="Times New Roman" w:hint="eastAsia"/>
        </w:rPr>
        <w:t>W</w:t>
      </w:r>
      <w:r w:rsidR="00794F0C">
        <w:rPr>
          <w:rFonts w:ascii="Times New Roman" w:eastAsia="標楷體" w:hAnsi="Times New Roman" w:cs="Times New Roman"/>
        </w:rPr>
        <w:t>hat is the p</w:t>
      </w:r>
      <w:r w:rsidR="00285BA8" w:rsidRPr="00285BA8">
        <w:rPr>
          <w:rFonts w:ascii="Times New Roman" w:eastAsia="標楷體" w:hAnsi="Times New Roman" w:cs="Times New Roman" w:hint="eastAsia"/>
        </w:rPr>
        <w:t xml:space="preserve">ointer </w:t>
      </w:r>
      <w:r w:rsidR="00794F0C">
        <w:rPr>
          <w:rFonts w:ascii="Times New Roman" w:eastAsia="標楷體" w:hAnsi="Times New Roman" w:cs="Times New Roman"/>
        </w:rPr>
        <w:t>c</w:t>
      </w:r>
      <w:r w:rsidR="00285BA8" w:rsidRPr="00285BA8">
        <w:rPr>
          <w:rFonts w:ascii="Times New Roman" w:eastAsia="標楷體" w:hAnsi="Times New Roman" w:cs="Times New Roman" w:hint="eastAsia"/>
        </w:rPr>
        <w:t>hains</w:t>
      </w:r>
      <w:r w:rsidR="00794F0C">
        <w:rPr>
          <w:rFonts w:ascii="Times New Roman" w:eastAsia="標楷體" w:hAnsi="Times New Roman" w:cs="Times New Roman"/>
        </w:rPr>
        <w:t xml:space="preserve">? Please, describe the differences between these </w:t>
      </w:r>
      <w:r w:rsidR="00285BA8" w:rsidRPr="00285BA8">
        <w:rPr>
          <w:rFonts w:ascii="Times New Roman" w:eastAsia="標楷體" w:hAnsi="Times New Roman" w:cs="Times New Roman" w:hint="eastAsia"/>
        </w:rPr>
        <w:t>structures</w:t>
      </w:r>
      <w:r w:rsidR="008B63CB">
        <w:rPr>
          <w:rFonts w:ascii="Times New Roman" w:eastAsia="標楷體" w:hAnsi="Times New Roman" w:cs="Times New Roman" w:hint="eastAsia"/>
        </w:rPr>
        <w:t>.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791"/>
        <w:gridCol w:w="3061"/>
        <w:gridCol w:w="3062"/>
        <w:gridCol w:w="3062"/>
      </w:tblGrid>
      <w:tr w:rsidR="002E2B5A" w:rsidTr="0088224C">
        <w:tc>
          <w:tcPr>
            <w:tcW w:w="791" w:type="dxa"/>
            <w:vAlign w:val="center"/>
          </w:tcPr>
          <w:p w:rsidR="002E2B5A" w:rsidRPr="0088224C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</w:p>
        </w:tc>
        <w:tc>
          <w:tcPr>
            <w:tcW w:w="3061" w:type="dxa"/>
            <w:vAlign w:val="center"/>
          </w:tcPr>
          <w:p w:rsidR="002E2B5A" w:rsidRPr="0088224C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88224C">
              <w:rPr>
                <w:rFonts w:ascii="Times New Roman" w:eastAsia="標楷體" w:hAnsi="Times New Roman" w:cs="Times New Roman" w:hint="eastAsia"/>
                <w:b/>
              </w:rPr>
              <w:t>B-tree</w:t>
            </w:r>
            <w:r w:rsidR="0088224C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88224C" w:rsidRPr="0088224C">
              <w:rPr>
                <w:rFonts w:ascii="Times New Roman" w:eastAsia="標楷體" w:hAnsi="Times New Roman" w:cs="Times New Roman"/>
                <w:b/>
              </w:rPr>
              <w:t>structure</w:t>
            </w:r>
          </w:p>
        </w:tc>
        <w:tc>
          <w:tcPr>
            <w:tcW w:w="3062" w:type="dxa"/>
            <w:vAlign w:val="center"/>
          </w:tcPr>
          <w:p w:rsidR="002E2B5A" w:rsidRPr="0088224C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88224C">
              <w:rPr>
                <w:rFonts w:ascii="Times New Roman" w:eastAsia="標楷體" w:hAnsi="Times New Roman" w:cs="Times New Roman"/>
                <w:b/>
              </w:rPr>
              <w:t>h</w:t>
            </w:r>
            <w:r w:rsidRPr="0088224C">
              <w:rPr>
                <w:rFonts w:ascii="Times New Roman" w:eastAsia="標楷體" w:hAnsi="Times New Roman" w:cs="Times New Roman" w:hint="eastAsia"/>
                <w:b/>
              </w:rPr>
              <w:t>ashing</w:t>
            </w:r>
            <w:r w:rsidRPr="0088224C">
              <w:rPr>
                <w:rFonts w:ascii="Times New Roman" w:eastAsia="標楷體" w:hAnsi="Times New Roman" w:cs="Times New Roman"/>
                <w:b/>
              </w:rPr>
              <w:t xml:space="preserve"> function</w:t>
            </w:r>
          </w:p>
        </w:tc>
        <w:tc>
          <w:tcPr>
            <w:tcW w:w="3062" w:type="dxa"/>
            <w:vAlign w:val="center"/>
          </w:tcPr>
          <w:p w:rsidR="002E2B5A" w:rsidRPr="0088224C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88224C">
              <w:rPr>
                <w:rFonts w:ascii="Times New Roman" w:eastAsia="標楷體" w:hAnsi="Times New Roman" w:cs="Times New Roman"/>
                <w:b/>
              </w:rPr>
              <w:t>p</w:t>
            </w:r>
            <w:r w:rsidRPr="0088224C">
              <w:rPr>
                <w:rFonts w:ascii="Times New Roman" w:eastAsia="標楷體" w:hAnsi="Times New Roman" w:cs="Times New Roman" w:hint="eastAsia"/>
                <w:b/>
              </w:rPr>
              <w:t xml:space="preserve">ointer </w:t>
            </w:r>
            <w:r w:rsidRPr="0088224C">
              <w:rPr>
                <w:rFonts w:ascii="Times New Roman" w:eastAsia="標楷體" w:hAnsi="Times New Roman" w:cs="Times New Roman"/>
                <w:b/>
              </w:rPr>
              <w:t>c</w:t>
            </w:r>
            <w:r w:rsidRPr="0088224C">
              <w:rPr>
                <w:rFonts w:ascii="Times New Roman" w:eastAsia="標楷體" w:hAnsi="Times New Roman" w:cs="Times New Roman" w:hint="eastAsia"/>
                <w:b/>
              </w:rPr>
              <w:t>hains</w:t>
            </w:r>
          </w:p>
        </w:tc>
      </w:tr>
      <w:tr w:rsidR="002E2B5A" w:rsidTr="0088224C">
        <w:tc>
          <w:tcPr>
            <w:tcW w:w="791" w:type="dxa"/>
            <w:vAlign w:val="center"/>
          </w:tcPr>
          <w:p w:rsidR="002E2B5A" w:rsidRPr="0088224C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88224C">
              <w:rPr>
                <w:rFonts w:ascii="Times New Roman" w:eastAsia="標楷體" w:hAnsi="Times New Roman" w:cs="Times New Roman" w:hint="eastAsia"/>
                <w:b/>
              </w:rPr>
              <w:t>定義</w:t>
            </w:r>
          </w:p>
        </w:tc>
        <w:tc>
          <w:tcPr>
            <w:tcW w:w="3061" w:type="dxa"/>
            <w:vAlign w:val="center"/>
          </w:tcPr>
          <w:p w:rsidR="0088224C" w:rsidRDefault="0088224C" w:rsidP="0088224C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是一個多層次的索引，是</w:t>
            </w:r>
            <w:r>
              <w:rPr>
                <w:rFonts w:ascii="Times New Roman" w:eastAsia="標楷體" w:hAnsi="Times New Roman" w:cs="Times New Roman" w:hint="eastAsia"/>
              </w:rPr>
              <w:t>DBMS</w:t>
            </w:r>
            <w:r>
              <w:rPr>
                <w:rFonts w:ascii="Times New Roman" w:eastAsia="標楷體" w:hAnsi="Times New Roman" w:cs="Times New Roman" w:hint="eastAsia"/>
              </w:rPr>
              <w:t>中最常見的儲存結構</w:t>
            </w:r>
          </w:p>
        </w:tc>
        <w:tc>
          <w:tcPr>
            <w:tcW w:w="3062" w:type="dxa"/>
            <w:vAlign w:val="center"/>
          </w:tcPr>
          <w:p w:rsidR="002E2B5A" w:rsidRPr="0088224C" w:rsidRDefault="0088224C" w:rsidP="0088224C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提供快速</w:t>
            </w:r>
            <w:r w:rsidR="00B10847">
              <w:rPr>
                <w:rFonts w:ascii="Times New Roman" w:eastAsia="標楷體" w:hAnsi="Times New Roman" w:cs="Times New Roman" w:hint="eastAsia"/>
              </w:rPr>
              <w:t>直接存取一個特定儲存紀錄，一個</w:t>
            </w:r>
            <w:r w:rsidR="00B10847">
              <w:rPr>
                <w:rFonts w:ascii="Times New Roman" w:eastAsia="標楷體" w:hAnsi="Times New Roman" w:cs="Times New Roman" w:hint="eastAsia"/>
              </w:rPr>
              <w:t>key</w:t>
            </w:r>
            <w:r w:rsidR="00B10847">
              <w:rPr>
                <w:rFonts w:ascii="Times New Roman" w:eastAsia="標楷體" w:hAnsi="Times New Roman" w:cs="Times New Roman" w:hint="eastAsia"/>
              </w:rPr>
              <w:t>值對應</w:t>
            </w:r>
            <w:r w:rsidR="00B10847">
              <w:rPr>
                <w:rFonts w:ascii="Times New Roman" w:eastAsia="標楷體" w:hAnsi="Times New Roman" w:cs="Times New Roman" w:hint="eastAsia"/>
              </w:rPr>
              <w:t>address</w:t>
            </w:r>
            <w:r w:rsidR="00B10847">
              <w:rPr>
                <w:rFonts w:ascii="Times New Roman" w:eastAsia="標楷體" w:hAnsi="Times New Roman" w:cs="Times New Roman" w:hint="eastAsia"/>
              </w:rPr>
              <w:t>函數</w:t>
            </w:r>
          </w:p>
        </w:tc>
        <w:tc>
          <w:tcPr>
            <w:tcW w:w="3062" w:type="dxa"/>
            <w:vAlign w:val="center"/>
          </w:tcPr>
          <w:p w:rsidR="002E2B5A" w:rsidRDefault="00EC688E" w:rsidP="0088224C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是一個父子結構，資料已經排列過的，每筆資料都會有一頭指向它，而它會指向下層的資料或指向同一層的不同筆資料。</w:t>
            </w:r>
          </w:p>
        </w:tc>
      </w:tr>
      <w:tr w:rsidR="002E2B5A" w:rsidTr="0088224C">
        <w:tc>
          <w:tcPr>
            <w:tcW w:w="791" w:type="dxa"/>
            <w:vAlign w:val="center"/>
          </w:tcPr>
          <w:p w:rsidR="002E2B5A" w:rsidRPr="0088224C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88224C">
              <w:rPr>
                <w:rFonts w:ascii="Times New Roman" w:eastAsia="標楷體" w:hAnsi="Times New Roman" w:cs="Times New Roman" w:hint="eastAsia"/>
                <w:b/>
              </w:rPr>
              <w:t>優點</w:t>
            </w:r>
          </w:p>
        </w:tc>
        <w:tc>
          <w:tcPr>
            <w:tcW w:w="3061" w:type="dxa"/>
            <w:vAlign w:val="center"/>
          </w:tcPr>
          <w:p w:rsidR="002E2B5A" w:rsidRDefault="0088224C" w:rsidP="0088224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(1)</w:t>
            </w:r>
            <w:r>
              <w:rPr>
                <w:rFonts w:ascii="Times New Roman" w:eastAsia="標楷體" w:hAnsi="Times New Roman" w:cs="Times New Roman" w:hint="eastAsia"/>
              </w:rPr>
              <w:t>可進行動態調整保持索引樹的平衡</w:t>
            </w:r>
          </w:p>
          <w:p w:rsidR="0088224C" w:rsidRPr="0088224C" w:rsidRDefault="0088224C" w:rsidP="0088224C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(2)</w:t>
            </w:r>
            <w:r>
              <w:rPr>
                <w:rFonts w:ascii="Times New Roman" w:eastAsia="標楷體" w:hAnsi="Times New Roman" w:cs="Times New Roman" w:hint="eastAsia"/>
              </w:rPr>
              <w:t>它是</w:t>
            </w:r>
            <w:r>
              <w:rPr>
                <w:rFonts w:ascii="Times New Roman" w:eastAsia="標楷體" w:hAnsi="Times New Roman" w:cs="Times New Roman" w:hint="eastAsia"/>
              </w:rPr>
              <w:t>notable</w:t>
            </w:r>
          </w:p>
        </w:tc>
        <w:tc>
          <w:tcPr>
            <w:tcW w:w="3062" w:type="dxa"/>
            <w:vAlign w:val="center"/>
          </w:tcPr>
          <w:p w:rsidR="002E2B5A" w:rsidRDefault="00EC688E" w:rsidP="0088224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(1)</w:t>
            </w:r>
            <w:r>
              <w:rPr>
                <w:rFonts w:ascii="Times New Roman" w:eastAsia="標楷體" w:hAnsi="Times New Roman" w:cs="Times New Roman" w:hint="eastAsia"/>
              </w:rPr>
              <w:t>較快找到資料</w:t>
            </w:r>
          </w:p>
          <w:p w:rsidR="00EC688E" w:rsidRDefault="00EC688E" w:rsidP="0088224C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(2)</w:t>
            </w:r>
            <w:r>
              <w:rPr>
                <w:rFonts w:ascii="Times New Roman" w:eastAsia="標楷體" w:hAnsi="Times New Roman" w:cs="Times New Roman" w:hint="eastAsia"/>
              </w:rPr>
              <w:t>節省空間</w:t>
            </w:r>
          </w:p>
        </w:tc>
        <w:tc>
          <w:tcPr>
            <w:tcW w:w="3062" w:type="dxa"/>
            <w:vAlign w:val="center"/>
          </w:tcPr>
          <w:p w:rsidR="002E2B5A" w:rsidRDefault="00EC688E" w:rsidP="0088224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(1)</w:t>
            </w:r>
            <w:r>
              <w:rPr>
                <w:rFonts w:ascii="Times New Roman" w:eastAsia="標楷體" w:hAnsi="Times New Roman" w:cs="Times New Roman" w:hint="eastAsia"/>
              </w:rPr>
              <w:t>插入集刪除資料比</w:t>
            </w:r>
            <w:r>
              <w:rPr>
                <w:rFonts w:ascii="Times New Roman" w:eastAsia="標楷體" w:hAnsi="Times New Roman" w:cs="Times New Roman" w:hint="eastAsia"/>
              </w:rPr>
              <w:t>index</w:t>
            </w:r>
            <w:r>
              <w:rPr>
                <w:rFonts w:ascii="Times New Roman" w:eastAsia="標楷體" w:hAnsi="Times New Roman" w:cs="Times New Roman" w:hint="eastAsia"/>
              </w:rPr>
              <w:t>簡單且有效率</w:t>
            </w:r>
          </w:p>
          <w:p w:rsidR="00EC688E" w:rsidRDefault="00EC688E" w:rsidP="0088224C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(2)</w:t>
            </w:r>
            <w:r>
              <w:rPr>
                <w:rFonts w:ascii="Times New Roman" w:eastAsia="標楷體" w:hAnsi="Times New Roman" w:cs="Times New Roman" w:hint="eastAsia"/>
              </w:rPr>
              <w:t>使用的空間比</w:t>
            </w:r>
            <w:r>
              <w:rPr>
                <w:rFonts w:ascii="Times New Roman" w:eastAsia="標楷體" w:hAnsi="Times New Roman" w:cs="Times New Roman" w:hint="eastAsia"/>
              </w:rPr>
              <w:t>index</w:t>
            </w:r>
            <w:r>
              <w:rPr>
                <w:rFonts w:ascii="Times New Roman" w:eastAsia="標楷體" w:hAnsi="Times New Roman" w:cs="Times New Roman" w:hint="eastAsia"/>
              </w:rPr>
              <w:t>少</w:t>
            </w:r>
          </w:p>
        </w:tc>
      </w:tr>
      <w:tr w:rsidR="002E2B5A" w:rsidTr="0088224C">
        <w:tc>
          <w:tcPr>
            <w:tcW w:w="791" w:type="dxa"/>
            <w:vAlign w:val="center"/>
          </w:tcPr>
          <w:p w:rsidR="002E2B5A" w:rsidRPr="0088224C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88224C">
              <w:rPr>
                <w:rFonts w:ascii="Times New Roman" w:eastAsia="標楷體" w:hAnsi="Times New Roman" w:cs="Times New Roman" w:hint="eastAsia"/>
                <w:b/>
              </w:rPr>
              <w:t>缺點</w:t>
            </w:r>
          </w:p>
        </w:tc>
        <w:tc>
          <w:tcPr>
            <w:tcW w:w="3061" w:type="dxa"/>
            <w:vAlign w:val="center"/>
          </w:tcPr>
          <w:p w:rsidR="002E2B5A" w:rsidRDefault="0088224C" w:rsidP="0088224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(1)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索引表占空間</w:t>
            </w:r>
            <w:proofErr w:type="gramEnd"/>
          </w:p>
          <w:p w:rsidR="0088224C" w:rsidRDefault="0088224C" w:rsidP="0088224C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(2)</w:t>
            </w:r>
            <w:r>
              <w:rPr>
                <w:rFonts w:ascii="Times New Roman" w:eastAsia="標楷體" w:hAnsi="Times New Roman" w:cs="Times New Roman" w:hint="eastAsia"/>
              </w:rPr>
              <w:t>搜尋時很花時間</w:t>
            </w:r>
          </w:p>
        </w:tc>
        <w:tc>
          <w:tcPr>
            <w:tcW w:w="3062" w:type="dxa"/>
            <w:vAlign w:val="center"/>
          </w:tcPr>
          <w:p w:rsidR="002E2B5A" w:rsidRDefault="00EC688E" w:rsidP="0088224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(1)</w:t>
            </w:r>
            <w:r>
              <w:rPr>
                <w:rFonts w:ascii="Times New Roman" w:eastAsia="標楷體" w:hAnsi="Times New Roman" w:cs="Times New Roman" w:hint="eastAsia"/>
              </w:rPr>
              <w:t>可能發生碰撞</w:t>
            </w:r>
          </w:p>
          <w:p w:rsidR="00EC688E" w:rsidRDefault="00EC688E" w:rsidP="0088224C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(2)</w:t>
            </w:r>
            <w:r>
              <w:rPr>
                <w:rFonts w:ascii="Times New Roman" w:eastAsia="標楷體" w:hAnsi="Times New Roman" w:cs="Times New Roman"/>
              </w:rPr>
              <w:t>logic</w:t>
            </w:r>
            <w:r>
              <w:rPr>
                <w:rFonts w:ascii="Times New Roman" w:eastAsia="標楷體" w:hAnsi="Times New Roman" w:cs="Times New Roman" w:hint="eastAsia"/>
              </w:rPr>
              <w:t>的順序與實際的順序不一致</w:t>
            </w:r>
          </w:p>
        </w:tc>
        <w:tc>
          <w:tcPr>
            <w:tcW w:w="3062" w:type="dxa"/>
            <w:vAlign w:val="center"/>
          </w:tcPr>
          <w:p w:rsidR="002E2B5A" w:rsidRDefault="00EC688E" w:rsidP="0088224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(1)</w:t>
            </w:r>
            <w:r>
              <w:rPr>
                <w:rFonts w:ascii="Times New Roman" w:eastAsia="標楷體" w:hAnsi="Times New Roman" w:cs="Times New Roman" w:hint="eastAsia"/>
              </w:rPr>
              <w:t>因為它是使用</w:t>
            </w:r>
            <w:r w:rsidR="00F35E83">
              <w:rPr>
                <w:rFonts w:ascii="Times New Roman" w:eastAsia="標楷體" w:hAnsi="Times New Roman" w:cs="Times New Roman"/>
              </w:rPr>
              <w:t>sequential</w:t>
            </w:r>
            <w:r>
              <w:rPr>
                <w:rFonts w:ascii="Times New Roman" w:eastAsia="標楷體" w:hAnsi="Times New Roman" w:cs="Times New Roman" w:hint="eastAsia"/>
              </w:rPr>
              <w:t xml:space="preserve"> acc</w:t>
            </w:r>
            <w:r w:rsidR="00F35E83">
              <w:rPr>
                <w:rFonts w:ascii="Times New Roman" w:eastAsia="標楷體" w:hAnsi="Times New Roman" w:cs="Times New Roman" w:hint="eastAsia"/>
              </w:rPr>
              <w:t>ess</w:t>
            </w:r>
            <w:r w:rsidR="00F35E83">
              <w:rPr>
                <w:rFonts w:ascii="Times New Roman" w:eastAsia="標楷體" w:hAnsi="Times New Roman" w:cs="Times New Roman" w:hint="eastAsia"/>
              </w:rPr>
              <w:t>找到某一筆資料，所以搜尋速度較慢</w:t>
            </w:r>
          </w:p>
          <w:p w:rsidR="00F35E83" w:rsidRDefault="00F35E83" w:rsidP="0088224C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(2)</w:t>
            </w:r>
            <w:r>
              <w:rPr>
                <w:rFonts w:ascii="Times New Roman" w:eastAsia="標楷體" w:hAnsi="Times New Roman" w:cs="Times New Roman" w:hint="eastAsia"/>
              </w:rPr>
              <w:t>要建立出一個新的</w:t>
            </w:r>
            <w:r w:rsidRPr="00F35E83">
              <w:rPr>
                <w:rFonts w:ascii="Times New Roman" w:eastAsia="標楷體" w:hAnsi="Times New Roman" w:cs="Times New Roman"/>
              </w:rPr>
              <w:t>p</w:t>
            </w:r>
            <w:r w:rsidRPr="00F35E83">
              <w:rPr>
                <w:rFonts w:ascii="Times New Roman" w:eastAsia="標楷體" w:hAnsi="Times New Roman" w:cs="Times New Roman" w:hint="eastAsia"/>
              </w:rPr>
              <w:t xml:space="preserve">ointer </w:t>
            </w:r>
            <w:r w:rsidRPr="00F35E83">
              <w:rPr>
                <w:rFonts w:ascii="Times New Roman" w:eastAsia="標楷體" w:hAnsi="Times New Roman" w:cs="Times New Roman"/>
              </w:rPr>
              <w:t>c</w:t>
            </w:r>
            <w:r>
              <w:rPr>
                <w:rFonts w:ascii="Times New Roman" w:eastAsia="標楷體" w:hAnsi="Times New Roman" w:cs="Times New Roman" w:hint="eastAsia"/>
              </w:rPr>
              <w:t>hain</w:t>
            </w:r>
            <w:r>
              <w:rPr>
                <w:rFonts w:ascii="Times New Roman" w:eastAsia="標楷體" w:hAnsi="Times New Roman" w:cs="Times New Roman" w:hint="eastAsia"/>
              </w:rPr>
              <w:t>需要資料庫的</w:t>
            </w:r>
            <w:r>
              <w:rPr>
                <w:rFonts w:ascii="Times New Roman" w:eastAsia="標楷體" w:hAnsi="Times New Roman" w:cs="Times New Roman" w:hint="eastAsia"/>
              </w:rPr>
              <w:t>reorganization</w:t>
            </w:r>
          </w:p>
        </w:tc>
      </w:tr>
    </w:tbl>
    <w:p w:rsidR="008B63CB" w:rsidRDefault="008B63CB" w:rsidP="008B63CB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794F0C" w:rsidRDefault="00794F0C" w:rsidP="00794F0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 w:rsidRPr="00794F0C">
        <w:rPr>
          <w:rFonts w:ascii="Times New Roman" w:eastAsia="標楷體" w:hAnsi="Times New Roman" w:cs="Times New Roman"/>
        </w:rPr>
        <w:t xml:space="preserve">escribe the differences between </w:t>
      </w:r>
      <w:r w:rsidRPr="007C1E54">
        <w:rPr>
          <w:rFonts w:ascii="Times New Roman" w:eastAsia="標楷體" w:hAnsi="Times New Roman" w:cs="Times New Roman"/>
        </w:rPr>
        <w:t>relational algebra</w:t>
      </w:r>
      <w:r>
        <w:rPr>
          <w:rFonts w:ascii="Times New Roman" w:eastAsia="標楷體" w:hAnsi="Times New Roman" w:cs="Times New Roman"/>
        </w:rPr>
        <w:t xml:space="preserve"> and </w:t>
      </w:r>
      <w:r w:rsidRPr="007C1E54">
        <w:rPr>
          <w:rFonts w:ascii="Times New Roman" w:eastAsia="標楷體" w:hAnsi="Times New Roman" w:cs="Times New Roman"/>
        </w:rPr>
        <w:t xml:space="preserve">relational </w:t>
      </w:r>
      <w:r>
        <w:rPr>
          <w:rFonts w:ascii="Times New Roman" w:eastAsia="標楷體" w:hAnsi="Times New Roman" w:cs="Times New Roman"/>
        </w:rPr>
        <w:t>calculus</w:t>
      </w:r>
      <w:r w:rsidR="008B63CB">
        <w:rPr>
          <w:rFonts w:ascii="Times New Roman" w:eastAsia="標楷體" w:hAnsi="Times New Roman" w:cs="Times New Roman" w:hint="eastAsia"/>
        </w:rPr>
        <w:t>.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2E2B5A" w:rsidTr="002E2B5A">
        <w:tc>
          <w:tcPr>
            <w:tcW w:w="5228" w:type="dxa"/>
            <w:vAlign w:val="center"/>
          </w:tcPr>
          <w:p w:rsidR="002E2B5A" w:rsidRPr="0088224C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88224C">
              <w:rPr>
                <w:rFonts w:ascii="Times New Roman" w:eastAsia="標楷體" w:hAnsi="Times New Roman" w:cs="Times New Roman"/>
                <w:b/>
              </w:rPr>
              <w:lastRenderedPageBreak/>
              <w:t>relational algebra</w:t>
            </w:r>
          </w:p>
        </w:tc>
        <w:tc>
          <w:tcPr>
            <w:tcW w:w="5228" w:type="dxa"/>
            <w:vAlign w:val="center"/>
          </w:tcPr>
          <w:p w:rsidR="002E2B5A" w:rsidRPr="0088224C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88224C">
              <w:rPr>
                <w:rFonts w:ascii="Times New Roman" w:eastAsia="標楷體" w:hAnsi="Times New Roman" w:cs="Times New Roman"/>
                <w:b/>
              </w:rPr>
              <w:t>relational calculus</w:t>
            </w:r>
          </w:p>
        </w:tc>
      </w:tr>
      <w:tr w:rsidR="002E2B5A" w:rsidTr="002E2B5A">
        <w:tc>
          <w:tcPr>
            <w:tcW w:w="5228" w:type="dxa"/>
            <w:vAlign w:val="center"/>
          </w:tcPr>
          <w:p w:rsidR="002E2B5A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程序性語言</w:t>
            </w:r>
          </w:p>
        </w:tc>
        <w:tc>
          <w:tcPr>
            <w:tcW w:w="5228" w:type="dxa"/>
            <w:vAlign w:val="center"/>
          </w:tcPr>
          <w:p w:rsidR="002E2B5A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非程序性語言</w:t>
            </w:r>
          </w:p>
        </w:tc>
      </w:tr>
      <w:tr w:rsidR="002E2B5A" w:rsidTr="002E2B5A">
        <w:tc>
          <w:tcPr>
            <w:tcW w:w="5228" w:type="dxa"/>
            <w:vAlign w:val="center"/>
          </w:tcPr>
          <w:p w:rsidR="002E2B5A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近程式語言，較低階</w:t>
            </w:r>
          </w:p>
        </w:tc>
        <w:tc>
          <w:tcPr>
            <w:tcW w:w="5228" w:type="dxa"/>
            <w:vAlign w:val="center"/>
          </w:tcPr>
          <w:p w:rsidR="002E2B5A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近人類語言，較高階</w:t>
            </w:r>
          </w:p>
        </w:tc>
      </w:tr>
      <w:tr w:rsidR="002E2B5A" w:rsidTr="002E2B5A">
        <w:tc>
          <w:tcPr>
            <w:tcW w:w="5228" w:type="dxa"/>
            <w:vAlign w:val="center"/>
          </w:tcPr>
          <w:p w:rsidR="002E2B5A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必須指出運算順序</w:t>
            </w:r>
            <w:r>
              <w:rPr>
                <w:rFonts w:ascii="Times New Roman" w:eastAsia="標楷體" w:hAnsi="Times New Roman" w:cs="Times New Roman" w:hint="eastAsia"/>
              </w:rPr>
              <w:t>(How)</w:t>
            </w:r>
          </w:p>
        </w:tc>
        <w:tc>
          <w:tcPr>
            <w:tcW w:w="5228" w:type="dxa"/>
            <w:vAlign w:val="center"/>
          </w:tcPr>
          <w:p w:rsidR="002E2B5A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不需指出運算順序，</w:t>
            </w:r>
          </w:p>
          <w:p w:rsidR="002E2B5A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只需說明查詢所需要的是什麼</w:t>
            </w:r>
            <w:r>
              <w:rPr>
                <w:rFonts w:ascii="Times New Roman" w:eastAsia="標楷體" w:hAnsi="Times New Roman" w:cs="Times New Roman" w:hint="eastAsia"/>
              </w:rPr>
              <w:t>(What)</w:t>
            </w:r>
          </w:p>
        </w:tc>
      </w:tr>
      <w:tr w:rsidR="002E2B5A" w:rsidTr="002E2B5A">
        <w:tc>
          <w:tcPr>
            <w:tcW w:w="5228" w:type="dxa"/>
            <w:vAlign w:val="center"/>
          </w:tcPr>
          <w:p w:rsidR="002E2B5A" w:rsidRPr="002E2B5A" w:rsidRDefault="002E2B5A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要提供基本運算</w:t>
            </w:r>
          </w:p>
        </w:tc>
        <w:tc>
          <w:tcPr>
            <w:tcW w:w="5228" w:type="dxa"/>
            <w:vAlign w:val="center"/>
          </w:tcPr>
          <w:p w:rsidR="002E2B5A" w:rsidRDefault="002E2B5A" w:rsidP="0088224C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不需要提供基本運算</w:t>
            </w:r>
          </w:p>
        </w:tc>
      </w:tr>
      <w:tr w:rsidR="002E2B5A" w:rsidTr="002E2B5A">
        <w:tc>
          <w:tcPr>
            <w:tcW w:w="5228" w:type="dxa"/>
            <w:vAlign w:val="center"/>
          </w:tcPr>
          <w:p w:rsidR="002E2B5A" w:rsidRDefault="0088224C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可直接實作</w:t>
            </w:r>
          </w:p>
        </w:tc>
        <w:tc>
          <w:tcPr>
            <w:tcW w:w="5228" w:type="dxa"/>
            <w:vAlign w:val="center"/>
          </w:tcPr>
          <w:p w:rsidR="002E2B5A" w:rsidRDefault="0088224C" w:rsidP="002E2B5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通常轉為關聯式代數來執行</w:t>
            </w:r>
          </w:p>
        </w:tc>
      </w:tr>
    </w:tbl>
    <w:p w:rsidR="008B63CB" w:rsidRPr="002E2B5A" w:rsidRDefault="008B63CB" w:rsidP="002E2B5A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2449F3" w:rsidRDefault="002449F3" w:rsidP="00794F0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 w:rsidR="00533F79">
        <w:rPr>
          <w:rFonts w:ascii="Times New Roman" w:eastAsia="標楷體" w:hAnsi="Times New Roman" w:cs="Times New Roman"/>
        </w:rPr>
        <w:t xml:space="preserve">or a </w:t>
      </w:r>
      <w:r w:rsidR="00533F79" w:rsidRPr="00533F79">
        <w:rPr>
          <w:rFonts w:ascii="Times New Roman" w:eastAsia="標楷體" w:hAnsi="Times New Roman" w:cs="Times New Roman"/>
          <w:i/>
        </w:rPr>
        <w:t>n</w:t>
      </w:r>
      <w:r w:rsidR="00533F79">
        <w:rPr>
          <w:rFonts w:ascii="Times New Roman" w:eastAsia="標楷體" w:hAnsi="Times New Roman" w:cs="Times New Roman"/>
        </w:rPr>
        <w:t>-attributes table, how many possible indexes could be established?</w:t>
      </w:r>
    </w:p>
    <w:p w:rsidR="00F35E83" w:rsidRDefault="00F35E83" w:rsidP="00F35E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Ans</w:t>
      </w:r>
      <w:proofErr w:type="spellEnd"/>
      <w:r>
        <w:rPr>
          <w:rFonts w:ascii="Times New Roman" w:eastAsia="標楷體" w:hAnsi="Times New Roman" w:cs="Times New Roman"/>
        </w:rPr>
        <w:t>: 2</w:t>
      </w:r>
      <w:r w:rsidRPr="00F35E83">
        <w:rPr>
          <w:rFonts w:ascii="Times New Roman" w:eastAsia="標楷體" w:hAnsi="Times New Roman" w:cs="Times New Roman"/>
          <w:vertAlign w:val="superscript"/>
        </w:rPr>
        <w:t>n</w:t>
      </w:r>
      <w:r>
        <w:rPr>
          <w:rFonts w:ascii="Times New Roman" w:eastAsia="標楷體" w:hAnsi="Times New Roman" w:cs="Times New Roman"/>
          <w:vertAlign w:val="superscript"/>
        </w:rPr>
        <w:t xml:space="preserve"> </w:t>
      </w:r>
      <w:r>
        <w:rPr>
          <w:rFonts w:ascii="Times New Roman" w:eastAsia="標楷體" w:hAnsi="Times New Roman" w:cs="Times New Roman"/>
        </w:rPr>
        <w:t>-1</w:t>
      </w:r>
    </w:p>
    <w:p w:rsidR="00F35E83" w:rsidRDefault="00F35E83" w:rsidP="00F35E83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533F79" w:rsidRDefault="00533F79" w:rsidP="00794F0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or a </w:t>
      </w:r>
      <w:r w:rsidRPr="00533F79">
        <w:rPr>
          <w:rFonts w:ascii="Times New Roman" w:eastAsia="標楷體" w:hAnsi="Times New Roman" w:cs="Times New Roman"/>
          <w:i/>
        </w:rPr>
        <w:t>n</w:t>
      </w:r>
      <w:r>
        <w:rPr>
          <w:rFonts w:ascii="Times New Roman" w:eastAsia="標楷體" w:hAnsi="Times New Roman" w:cs="Times New Roman"/>
        </w:rPr>
        <w:t>-attributes table, how many possible h</w:t>
      </w:r>
      <w:r w:rsidRPr="00285BA8">
        <w:rPr>
          <w:rFonts w:ascii="Times New Roman" w:eastAsia="標楷體" w:hAnsi="Times New Roman" w:cs="Times New Roman" w:hint="eastAsia"/>
        </w:rPr>
        <w:t>ashing</w:t>
      </w:r>
      <w:r>
        <w:rPr>
          <w:rFonts w:ascii="Times New Roman" w:eastAsia="標楷體" w:hAnsi="Times New Roman" w:cs="Times New Roman"/>
        </w:rPr>
        <w:t xml:space="preserve"> functions could be established? Why?</w:t>
      </w:r>
    </w:p>
    <w:p w:rsidR="00F35E83" w:rsidRDefault="00F35E83" w:rsidP="00F35E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Ans</w:t>
      </w:r>
      <w:proofErr w:type="spellEnd"/>
      <w:r>
        <w:rPr>
          <w:rFonts w:ascii="Times New Roman" w:eastAsia="標楷體" w:hAnsi="Times New Roman" w:cs="Times New Roman"/>
        </w:rPr>
        <w:t xml:space="preserve">: </w:t>
      </w:r>
    </w:p>
    <w:p w:rsidR="00F35E83" w:rsidRDefault="00F35E83" w:rsidP="00F35E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(1</w:t>
      </w:r>
      <w:r>
        <w:rPr>
          <w:rFonts w:ascii="Times New Roman" w:eastAsia="標楷體" w:hAnsi="Times New Roman" w:cs="Times New Roman" w:hint="eastAsia"/>
        </w:rPr>
        <w:t>) 1</w:t>
      </w:r>
    </w:p>
    <w:p w:rsidR="00F35E83" w:rsidRDefault="00F35E83" w:rsidP="00F35E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(2</w:t>
      </w:r>
      <w:r w:rsidR="000D43F4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/>
        </w:rPr>
        <w:t>h</w:t>
      </w:r>
      <w:r w:rsidRPr="00285BA8">
        <w:rPr>
          <w:rFonts w:ascii="Times New Roman" w:eastAsia="標楷體" w:hAnsi="Times New Roman" w:cs="Times New Roman" w:hint="eastAsia"/>
        </w:rPr>
        <w:t>ashing</w:t>
      </w:r>
      <w:r>
        <w:rPr>
          <w:rFonts w:ascii="Times New Roman" w:eastAsia="標楷體" w:hAnsi="Times New Roman" w:cs="Times New Roman"/>
        </w:rPr>
        <w:t xml:space="preserve"> function</w:t>
      </w:r>
      <w:r>
        <w:rPr>
          <w:rFonts w:ascii="Times New Roman" w:eastAsia="標楷體" w:hAnsi="Times New Roman" w:cs="Times New Roman" w:hint="eastAsia"/>
        </w:rPr>
        <w:t>有可能發生碰撞，若</w:t>
      </w:r>
      <w:r w:rsidR="000D43F4">
        <w:rPr>
          <w:rFonts w:ascii="Times New Roman" w:eastAsia="標楷體" w:hAnsi="Times New Roman" w:cs="Times New Roman" w:hint="eastAsia"/>
        </w:rPr>
        <w:t>建立</w:t>
      </w:r>
      <w:r w:rsidR="000D43F4">
        <w:rPr>
          <w:rFonts w:ascii="Times New Roman" w:eastAsia="標楷體" w:hAnsi="Times New Roman" w:cs="Times New Roman" w:hint="eastAsia"/>
        </w:rPr>
        <w:t>2</w:t>
      </w:r>
      <w:r w:rsidR="000D43F4"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，</w:t>
      </w:r>
      <w:r w:rsidR="000D43F4">
        <w:rPr>
          <w:rFonts w:ascii="Times New Roman" w:eastAsia="標楷體" w:hAnsi="Times New Roman" w:cs="Times New Roman" w:hint="eastAsia"/>
        </w:rPr>
        <w:t>有些資料可能無法被包含，與</w:t>
      </w:r>
      <w:proofErr w:type="spellStart"/>
      <w:r w:rsidR="000D43F4" w:rsidRPr="007C1E54">
        <w:rPr>
          <w:rFonts w:ascii="Times New Roman" w:eastAsia="標楷體" w:hAnsi="Times New Roman" w:cs="Times New Roman"/>
        </w:rPr>
        <w:t>nondense</w:t>
      </w:r>
      <w:proofErr w:type="spellEnd"/>
      <w:r w:rsidR="000D43F4">
        <w:rPr>
          <w:rFonts w:ascii="Times New Roman" w:eastAsia="標楷體" w:hAnsi="Times New Roman" w:cs="Times New Roman" w:hint="eastAsia"/>
        </w:rPr>
        <w:t>相似，碰撞機會也可能更多。</w:t>
      </w:r>
    </w:p>
    <w:p w:rsidR="00F35E83" w:rsidRDefault="00F35E83" w:rsidP="000D43F4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533F79" w:rsidRDefault="00533F79" w:rsidP="00533F7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285BA8">
        <w:rPr>
          <w:rFonts w:ascii="Times New Roman" w:eastAsia="標楷體" w:hAnsi="Times New Roman" w:cs="Times New Roman"/>
        </w:rPr>
        <w:t>Wh</w:t>
      </w:r>
      <w:r>
        <w:rPr>
          <w:rFonts w:ascii="Times New Roman" w:eastAsia="標楷體" w:hAnsi="Times New Roman" w:cs="Times New Roman"/>
        </w:rPr>
        <w:t>y</w:t>
      </w:r>
      <w:r w:rsidRPr="00285BA8">
        <w:rPr>
          <w:rFonts w:ascii="Times New Roman" w:eastAsia="標楷體" w:hAnsi="Times New Roman" w:cs="Times New Roman"/>
        </w:rPr>
        <w:t xml:space="preserve"> relational </w:t>
      </w:r>
      <w:r>
        <w:rPr>
          <w:rFonts w:ascii="Times New Roman" w:eastAsia="標楷體" w:hAnsi="Times New Roman" w:cs="Times New Roman"/>
        </w:rPr>
        <w:t>operation: Intersection is not a primitive operation</w:t>
      </w:r>
      <w:r w:rsidRPr="00285BA8">
        <w:rPr>
          <w:rFonts w:ascii="Times New Roman" w:eastAsia="標楷體" w:hAnsi="Times New Roman" w:cs="Times New Roman"/>
        </w:rPr>
        <w:t>?</w:t>
      </w:r>
    </w:p>
    <w:p w:rsidR="000D43F4" w:rsidRDefault="000D43F4" w:rsidP="000D43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ns</w:t>
      </w:r>
      <w:proofErr w:type="spellEnd"/>
      <w:r>
        <w:rPr>
          <w:rFonts w:ascii="Times New Roman" w:eastAsia="標楷體" w:hAnsi="Times New Roman" w:cs="Times New Roman" w:hint="eastAsia"/>
        </w:rPr>
        <w:t>:</w:t>
      </w:r>
    </w:p>
    <w:p w:rsidR="000D43F4" w:rsidRPr="00B54155" w:rsidRDefault="000D43F4" w:rsidP="000D43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Intersection</w:t>
      </w:r>
      <w:r>
        <w:rPr>
          <w:rFonts w:ascii="Times New Roman" w:eastAsia="標楷體" w:hAnsi="Times New Roman" w:cs="Times New Roman" w:hint="eastAsia"/>
        </w:rPr>
        <w:t>可由聯集和差集組合運算，例如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A∩B=A∪B-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A-B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</w:rPr>
          <m:t>-(B-A)</m:t>
        </m:r>
      </m:oMath>
    </w:p>
    <w:p w:rsidR="00747A62" w:rsidRPr="00533F79" w:rsidRDefault="00747A62">
      <w:pPr>
        <w:rPr>
          <w:rFonts w:ascii="標楷體" w:eastAsia="標楷體" w:hAnsi="標楷體"/>
        </w:rPr>
      </w:pPr>
    </w:p>
    <w:p w:rsidR="0095723B" w:rsidRPr="000D43F4" w:rsidRDefault="0095723B">
      <w:pPr>
        <w:rPr>
          <w:rFonts w:ascii="標楷體" w:eastAsia="標楷體" w:hAnsi="標楷體"/>
        </w:rPr>
      </w:pPr>
    </w:p>
    <w:p w:rsidR="0095723B" w:rsidRDefault="0095723B">
      <w:pPr>
        <w:rPr>
          <w:rFonts w:ascii="標楷體" w:eastAsia="標楷體" w:hAnsi="標楷體"/>
        </w:rPr>
      </w:pPr>
    </w:p>
    <w:p w:rsidR="0095723B" w:rsidRPr="00285BA8" w:rsidRDefault="00533F7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F22D9" w:rsidRPr="00747A62" w:rsidRDefault="001F22D9" w:rsidP="001F22D9">
      <w:pPr>
        <w:jc w:val="center"/>
        <w:rPr>
          <w:rFonts w:ascii="標楷體" w:eastAsia="標楷體" w:hAnsi="標楷體"/>
          <w:b/>
          <w:sz w:val="40"/>
        </w:rPr>
      </w:pPr>
      <w:r w:rsidRPr="00747A62">
        <w:rPr>
          <w:rFonts w:ascii="標楷體" w:eastAsia="標楷體" w:hAnsi="標楷體" w:hint="eastAsia"/>
          <w:b/>
          <w:sz w:val="40"/>
        </w:rPr>
        <w:lastRenderedPageBreak/>
        <w:t xml:space="preserve">資料庫系統 </w:t>
      </w:r>
      <w:r>
        <w:rPr>
          <w:rFonts w:ascii="標楷體" w:eastAsia="標楷體" w:hAnsi="標楷體"/>
          <w:b/>
          <w:sz w:val="40"/>
        </w:rPr>
        <w:t xml:space="preserve"> </w:t>
      </w:r>
      <w:r w:rsidRPr="00747A62">
        <w:rPr>
          <w:rFonts w:ascii="標楷體" w:eastAsia="標楷體" w:hAnsi="標楷體" w:hint="eastAsia"/>
          <w:b/>
          <w:sz w:val="40"/>
        </w:rPr>
        <w:t>期</w:t>
      </w:r>
      <w:r w:rsidR="003262C0" w:rsidRPr="003262C0">
        <w:rPr>
          <w:rFonts w:ascii="標楷體" w:eastAsia="標楷體" w:hAnsi="標楷體" w:hint="eastAsia"/>
          <w:b/>
          <w:sz w:val="40"/>
        </w:rPr>
        <w:t>末</w:t>
      </w:r>
      <w:r w:rsidRPr="00747A62">
        <w:rPr>
          <w:rFonts w:ascii="標楷體" w:eastAsia="標楷體" w:hAnsi="標楷體" w:hint="eastAsia"/>
          <w:b/>
          <w:sz w:val="40"/>
        </w:rPr>
        <w:t>考</w:t>
      </w:r>
      <w:r w:rsidR="003262C0" w:rsidRPr="003262C0">
        <w:rPr>
          <w:rFonts w:ascii="標楷體" w:eastAsia="標楷體" w:hAnsi="標楷體" w:hint="eastAsia"/>
          <w:b/>
          <w:sz w:val="40"/>
        </w:rPr>
        <w:t>(</w:t>
      </w:r>
      <w:r w:rsidR="003262C0" w:rsidRPr="00686514">
        <w:rPr>
          <w:rFonts w:ascii="Times New Roman" w:eastAsia="標楷體" w:hAnsi="Times New Roman" w:cs="Times New Roman"/>
          <w:b/>
          <w:sz w:val="40"/>
        </w:rPr>
        <w:t>9~18</w:t>
      </w:r>
      <w:r w:rsidR="003262C0" w:rsidRPr="003262C0">
        <w:rPr>
          <w:rFonts w:ascii="標楷體" w:eastAsia="標楷體" w:hAnsi="標楷體" w:hint="eastAsia"/>
          <w:b/>
          <w:sz w:val="40"/>
        </w:rPr>
        <w:t>章)</w:t>
      </w:r>
      <w:r w:rsidR="003262C0" w:rsidRPr="003262C0">
        <w:rPr>
          <w:rFonts w:hint="eastAsia"/>
        </w:rPr>
        <w:t xml:space="preserve"> </w:t>
      </w:r>
      <w:r w:rsidR="003262C0">
        <w:rPr>
          <w:rFonts w:hint="eastAsia"/>
        </w:rPr>
        <w:t xml:space="preserve"> </w:t>
      </w:r>
      <w:r w:rsidR="003262C0" w:rsidRPr="00917CD1">
        <w:rPr>
          <w:rFonts w:ascii="Times New Roman" w:eastAsia="標楷體" w:hAnsi="Times New Roman" w:cs="Times New Roman"/>
          <w:b/>
          <w:sz w:val="40"/>
        </w:rPr>
        <w:t>A</w:t>
      </w:r>
      <w:r w:rsidR="003262C0" w:rsidRPr="003262C0">
        <w:rPr>
          <w:rFonts w:ascii="標楷體" w:eastAsia="標楷體" w:hAnsi="標楷體" w:hint="eastAsia"/>
          <w:b/>
          <w:sz w:val="40"/>
        </w:rPr>
        <w:t>卷</w:t>
      </w:r>
      <w:r w:rsidRPr="00747A62">
        <w:rPr>
          <w:rFonts w:ascii="標楷體" w:eastAsia="標楷體" w:hAnsi="標楷體" w:hint="eastAsia"/>
          <w:b/>
          <w:sz w:val="40"/>
        </w:rPr>
        <w:t>重點整理</w:t>
      </w:r>
    </w:p>
    <w:p w:rsidR="0095723B" w:rsidRPr="007C1E54" w:rsidRDefault="0095723B" w:rsidP="0095723B">
      <w:pPr>
        <w:rPr>
          <w:rFonts w:eastAsia="標楷體"/>
          <w:sz w:val="26"/>
          <w:szCs w:val="26"/>
        </w:rPr>
      </w:pPr>
      <w:r w:rsidRPr="007C1E54">
        <w:rPr>
          <w:rFonts w:eastAsia="標楷體" w:hint="eastAsia"/>
          <w:sz w:val="26"/>
          <w:szCs w:val="26"/>
        </w:rPr>
        <w:t>一</w:t>
      </w:r>
      <w:r w:rsidRPr="007C1E54">
        <w:rPr>
          <w:rFonts w:ascii="新細明體" w:eastAsia="新細明體" w:hAnsi="新細明體" w:hint="eastAsia"/>
          <w:sz w:val="26"/>
          <w:szCs w:val="26"/>
        </w:rPr>
        <w:t>、</w:t>
      </w:r>
      <w:r w:rsidRPr="007C1E54">
        <w:rPr>
          <w:rFonts w:eastAsia="標楷體"/>
          <w:sz w:val="26"/>
          <w:szCs w:val="26"/>
        </w:rPr>
        <w:t>解釋名詞</w:t>
      </w:r>
      <w:r w:rsidRPr="007C1E54">
        <w:rPr>
          <w:rFonts w:eastAsia="標楷體"/>
          <w:sz w:val="26"/>
          <w:szCs w:val="26"/>
        </w:rPr>
        <w:t>:</w:t>
      </w:r>
    </w:p>
    <w:p w:rsidR="0095723B" w:rsidRPr="0095723B" w:rsidRDefault="0095723B" w:rsidP="0095723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723B">
        <w:rPr>
          <w:rFonts w:ascii="Times New Roman" w:eastAsia="標楷體" w:hAnsi="Times New Roman" w:cs="Times New Roman"/>
        </w:rPr>
        <w:t>Full Functional Dependence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2B7625">
        <w:rPr>
          <w:rFonts w:ascii="標楷體" w:eastAsia="標楷體" w:hAnsi="標楷體" w:cs="Times New Roman" w:hint="eastAsia"/>
        </w:rPr>
        <w:t>完全功能相依。</w:t>
      </w:r>
      <w:proofErr w:type="gramStart"/>
      <w:r w:rsidR="00602861">
        <w:rPr>
          <w:rFonts w:ascii="標楷體" w:eastAsia="標楷體" w:hAnsi="標楷體" w:cs="Times New Roman" w:hint="eastAsia"/>
        </w:rPr>
        <w:t>若主鍵</w:t>
      </w:r>
      <w:proofErr w:type="gramEnd"/>
      <w:r w:rsidR="00602861">
        <w:rPr>
          <w:rFonts w:ascii="標楷體" w:eastAsia="標楷體" w:hAnsi="標楷體" w:cs="Times New Roman" w:hint="eastAsia"/>
        </w:rPr>
        <w:t>是由多個屬性組合而成，</w:t>
      </w:r>
      <w:proofErr w:type="gramStart"/>
      <w:r w:rsidR="00602861">
        <w:rPr>
          <w:rFonts w:ascii="標楷體" w:eastAsia="標楷體" w:hAnsi="標楷體" w:cs="Times New Roman" w:hint="eastAsia"/>
        </w:rPr>
        <w:t>且某非鍵</w:t>
      </w:r>
      <w:proofErr w:type="gramEnd"/>
      <w:r w:rsidR="00602861">
        <w:rPr>
          <w:rFonts w:ascii="標楷體" w:eastAsia="標楷體" w:hAnsi="標楷體" w:cs="Times New Roman" w:hint="eastAsia"/>
        </w:rPr>
        <w:t>值屬性依賴主鍵之全部而非部份時，則稱該欄位</w:t>
      </w:r>
      <w:r w:rsidR="00DD55A4">
        <w:rPr>
          <w:rFonts w:ascii="標楷體" w:eastAsia="標楷體" w:hAnsi="標楷體" w:cs="Times New Roman" w:hint="eastAsia"/>
        </w:rPr>
        <w:t>完全相依於主鍵；</w:t>
      </w:r>
      <w:proofErr w:type="gramStart"/>
      <w:r w:rsidR="00DD55A4">
        <w:rPr>
          <w:rFonts w:ascii="標楷體" w:eastAsia="標楷體" w:hAnsi="標楷體" w:cs="Times New Roman" w:hint="eastAsia"/>
        </w:rPr>
        <w:t>若主鍵</w:t>
      </w:r>
      <w:proofErr w:type="gramEnd"/>
      <w:r w:rsidR="00DD55A4">
        <w:rPr>
          <w:rFonts w:ascii="標楷體" w:eastAsia="標楷體" w:hAnsi="標楷體" w:cs="Times New Roman" w:hint="eastAsia"/>
        </w:rPr>
        <w:t>是由一個屬性所組成，則任</w:t>
      </w:r>
      <w:proofErr w:type="gramStart"/>
      <w:r w:rsidR="00DD55A4">
        <w:rPr>
          <w:rFonts w:ascii="標楷體" w:eastAsia="標楷體" w:hAnsi="標楷體" w:cs="Times New Roman" w:hint="eastAsia"/>
        </w:rPr>
        <w:t>一非鍵值</w:t>
      </w:r>
      <w:proofErr w:type="gramEnd"/>
      <w:r w:rsidR="00DD55A4">
        <w:rPr>
          <w:rFonts w:ascii="標楷體" w:eastAsia="標楷體" w:hAnsi="標楷體" w:cs="Times New Roman" w:hint="eastAsia"/>
        </w:rPr>
        <w:t>屬性必完全相依於主鍵。</w:t>
      </w:r>
    </w:p>
    <w:p w:rsidR="0095723B" w:rsidRPr="0095723B" w:rsidRDefault="0095723B" w:rsidP="0095723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723B">
        <w:rPr>
          <w:rFonts w:ascii="Times New Roman" w:eastAsia="標楷體" w:hAnsi="Times New Roman" w:cs="Times New Roman"/>
        </w:rPr>
        <w:t>Atomic relation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2B7625">
        <w:rPr>
          <w:rFonts w:ascii="標楷體" w:eastAsia="標楷體" w:hAnsi="標楷體" w:cs="Times New Roman" w:hint="eastAsia"/>
        </w:rPr>
        <w:t>單元值，又</w:t>
      </w:r>
      <w:proofErr w:type="gramStart"/>
      <w:r w:rsidR="002B7625">
        <w:rPr>
          <w:rFonts w:ascii="標楷體" w:eastAsia="標楷體" w:hAnsi="標楷體" w:cs="Times New Roman" w:hint="eastAsia"/>
        </w:rPr>
        <w:t>稱基元值</w:t>
      </w:r>
      <w:proofErr w:type="gramEnd"/>
      <w:r w:rsidR="002B7625">
        <w:rPr>
          <w:rFonts w:ascii="標楷體" w:eastAsia="標楷體" w:hAnsi="標楷體" w:cs="Times New Roman" w:hint="eastAsia"/>
        </w:rPr>
        <w:t>。</w:t>
      </w:r>
      <w:r w:rsidR="00DD55A4">
        <w:rPr>
          <w:rFonts w:ascii="標楷體" w:eastAsia="標楷體" w:hAnsi="標楷體" w:cs="Times New Roman" w:hint="eastAsia"/>
        </w:rPr>
        <w:t>這些資料值具有</w:t>
      </w:r>
      <w:proofErr w:type="gramStart"/>
      <w:r w:rsidR="00DD55A4">
        <w:rPr>
          <w:rFonts w:ascii="標楷體" w:eastAsia="標楷體" w:hAnsi="標楷體" w:cs="Times New Roman" w:hint="eastAsia"/>
        </w:rPr>
        <w:t>不可分割性值</w:t>
      </w:r>
      <w:proofErr w:type="gramEnd"/>
      <w:r w:rsidR="00DD55A4">
        <w:rPr>
          <w:rFonts w:ascii="標楷體" w:eastAsia="標楷體" w:hAnsi="標楷體" w:cs="Times New Roman" w:hint="eastAsia"/>
        </w:rPr>
        <w:t>，或是如再行分割，則該資料不具任何意義。</w:t>
      </w:r>
    </w:p>
    <w:p w:rsidR="0095723B" w:rsidRPr="0095723B" w:rsidRDefault="0095723B" w:rsidP="0095723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723B">
        <w:rPr>
          <w:rFonts w:ascii="Times New Roman" w:hAnsi="Times New Roman" w:cs="Times New Roman"/>
        </w:rPr>
        <w:t>Two-phase Locking</w:t>
      </w:r>
      <w:r w:rsidR="002B7625">
        <w:rPr>
          <w:rFonts w:ascii="Times New Roman" w:hAnsi="Times New Roman" w:cs="Times New Roman"/>
        </w:rPr>
        <w:t xml:space="preserve"> </w:t>
      </w:r>
      <w:r w:rsidR="002B7625">
        <w:rPr>
          <w:rFonts w:ascii="Times New Roman" w:hAnsi="Times New Roman" w:cs="Times New Roman" w:hint="eastAsia"/>
        </w:rPr>
        <w:t>(2PL)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2B7625">
        <w:rPr>
          <w:rFonts w:ascii="標楷體" w:eastAsia="標楷體" w:hAnsi="標楷體" w:cs="Times New Roman" w:hint="eastAsia"/>
        </w:rPr>
        <w:t>兩階段鎖定法。由於利用鎖定法可能會發生死結，因此改良為兩階段鎖定法。其分為兩階段，第一階段為實施鎖定，即一個交易開始執行時，便先將它所有需要存取的資料先加以鎖定。第二階段為解除鎖定，即交易執行完後，便將</w:t>
      </w:r>
      <w:r w:rsidR="000139A8">
        <w:rPr>
          <w:rFonts w:ascii="標楷體" w:eastAsia="標楷體" w:hAnsi="標楷體" w:cs="Times New Roman" w:hint="eastAsia"/>
        </w:rPr>
        <w:t>所有被它鎖定過的資料解除鎖定。</w:t>
      </w:r>
    </w:p>
    <w:p w:rsidR="0095723B" w:rsidRPr="0095723B" w:rsidRDefault="0095723B" w:rsidP="0095723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723B">
        <w:rPr>
          <w:rFonts w:ascii="Times New Roman" w:hAnsi="Times New Roman" w:cs="Times New Roman"/>
        </w:rPr>
        <w:t>Write-Ahead Log (WAL) protocol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0139A8">
        <w:rPr>
          <w:rFonts w:ascii="標楷體" w:eastAsia="標楷體" w:hAnsi="標楷體" w:cs="Times New Roman" w:hint="eastAsia"/>
        </w:rPr>
        <w:t>預寫式日誌(紀錄寫入優先協定)。將交易執行的所有資料庫更新操作都寫入交易紀錄。</w:t>
      </w:r>
      <w:r w:rsidR="000139A8" w:rsidRPr="00216AD3">
        <w:rPr>
          <w:rFonts w:ascii="Times New Roman" w:eastAsia="標楷體" w:hAnsi="Times New Roman" w:cs="Times New Roman"/>
        </w:rPr>
        <w:t>一律先寫</w:t>
      </w:r>
      <w:r w:rsidR="00216AD3" w:rsidRPr="00216AD3">
        <w:rPr>
          <w:rFonts w:ascii="Times New Roman" w:eastAsia="標楷體" w:hAnsi="Times New Roman" w:cs="Times New Roman"/>
        </w:rPr>
        <w:t>log</w:t>
      </w:r>
      <w:r w:rsidR="000139A8" w:rsidRPr="00216AD3">
        <w:rPr>
          <w:rFonts w:ascii="Times New Roman" w:eastAsia="標楷體" w:hAnsi="Times New Roman" w:cs="Times New Roman"/>
        </w:rPr>
        <w:t>再寫</w:t>
      </w:r>
      <w:r w:rsidR="001C2864" w:rsidRPr="00216AD3">
        <w:rPr>
          <w:rFonts w:ascii="Times New Roman" w:eastAsia="標楷體" w:hAnsi="Times New Roman" w:cs="Times New Roman"/>
        </w:rPr>
        <w:t>入</w:t>
      </w:r>
      <w:r w:rsidR="00216AD3" w:rsidRPr="00216AD3">
        <w:rPr>
          <w:rFonts w:ascii="Times New Roman" w:eastAsia="標楷體" w:hAnsi="Times New Roman" w:cs="Times New Roman"/>
        </w:rPr>
        <w:t>DB</w:t>
      </w:r>
      <w:r w:rsidR="000139A8" w:rsidRPr="00216AD3">
        <w:rPr>
          <w:rFonts w:ascii="Times New Roman" w:eastAsia="標楷體" w:hAnsi="Times New Roman" w:cs="Times New Roman"/>
        </w:rPr>
        <w:t>。</w:t>
      </w:r>
    </w:p>
    <w:p w:rsidR="0095723B" w:rsidRPr="0095723B" w:rsidRDefault="0095723B" w:rsidP="0095723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723B">
        <w:rPr>
          <w:rFonts w:ascii="Times New Roman" w:eastAsia="標楷體" w:hAnsi="Times New Roman" w:cs="Times New Roman"/>
        </w:rPr>
        <w:t>Concurrent Control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1C2864">
        <w:rPr>
          <w:rFonts w:ascii="標楷體" w:eastAsia="標楷體" w:hAnsi="標楷體" w:cs="Times New Roman" w:hint="eastAsia"/>
        </w:rPr>
        <w:t>同步控制。要讓許多交易能夠在同一</w:t>
      </w:r>
      <w:proofErr w:type="gramStart"/>
      <w:r w:rsidR="001C2864">
        <w:rPr>
          <w:rFonts w:ascii="標楷體" w:eastAsia="標楷體" w:hAnsi="標楷體" w:cs="Times New Roman" w:hint="eastAsia"/>
        </w:rPr>
        <w:t>個</w:t>
      </w:r>
      <w:proofErr w:type="gramEnd"/>
      <w:r w:rsidR="001C2864">
        <w:rPr>
          <w:rFonts w:ascii="標楷體" w:eastAsia="標楷體" w:hAnsi="標楷體" w:cs="Times New Roman" w:hint="eastAsia"/>
        </w:rPr>
        <w:t>時間存取同一筆資料，而同步控制則是要讓這些交易不會互相干擾</w:t>
      </w:r>
    </w:p>
    <w:p w:rsidR="0095723B" w:rsidRPr="0095723B" w:rsidRDefault="0095723B" w:rsidP="0095723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723B">
        <w:rPr>
          <w:rFonts w:ascii="Times New Roman" w:hAnsi="Times New Roman" w:cs="Times New Roman"/>
        </w:rPr>
        <w:t>Normalization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1C2864">
        <w:rPr>
          <w:rFonts w:ascii="標楷體" w:eastAsia="標楷體" w:hAnsi="標楷體" w:cs="Times New Roman" w:hint="eastAsia"/>
        </w:rPr>
        <w:t>正規化。主要是對表格作分割的動作，目的是為了降低資料重複性，避免發生插入</w:t>
      </w:r>
      <w:r w:rsidR="00035FDD">
        <w:rPr>
          <w:rFonts w:ascii="新細明體" w:eastAsia="新細明體" w:hAnsi="新細明體" w:cs="Times New Roman" w:hint="eastAsia"/>
        </w:rPr>
        <w:t>、</w:t>
      </w:r>
      <w:r w:rsidR="001C2864">
        <w:rPr>
          <w:rFonts w:ascii="標楷體" w:eastAsia="標楷體" w:hAnsi="標楷體" w:cs="Times New Roman" w:hint="eastAsia"/>
        </w:rPr>
        <w:t>刪除或更新時發生異常。</w:t>
      </w:r>
    </w:p>
    <w:p w:rsidR="0095723B" w:rsidRPr="0095723B" w:rsidRDefault="0095723B" w:rsidP="0095723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723B">
        <w:rPr>
          <w:rFonts w:ascii="Times New Roman" w:hAnsi="Times New Roman" w:cs="Times New Roman"/>
        </w:rPr>
        <w:t>Integrity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1C2864">
        <w:rPr>
          <w:rFonts w:ascii="標楷體" w:eastAsia="標楷體" w:hAnsi="標楷體" w:cs="Times New Roman" w:hint="eastAsia"/>
        </w:rPr>
        <w:t>確保資料的一致性及正確性。</w:t>
      </w:r>
      <w:r w:rsidR="00686514">
        <w:rPr>
          <w:rFonts w:ascii="標楷體" w:eastAsia="標楷體" w:hAnsi="標楷體" w:cs="Times New Roman" w:hint="eastAsia"/>
        </w:rPr>
        <w:t>主要是對</w:t>
      </w:r>
      <w:proofErr w:type="gramStart"/>
      <w:r w:rsidR="00686514">
        <w:rPr>
          <w:rFonts w:ascii="標楷體" w:eastAsia="標楷體" w:hAnsi="標楷體" w:cs="Times New Roman" w:hint="eastAsia"/>
        </w:rPr>
        <w:t>內部，</w:t>
      </w:r>
      <w:proofErr w:type="gramEnd"/>
      <w:r w:rsidR="00686514">
        <w:rPr>
          <w:rFonts w:ascii="標楷體" w:eastAsia="標楷體" w:hAnsi="標楷體" w:cs="Times New Roman" w:hint="eastAsia"/>
        </w:rPr>
        <w:t>對象是針對資料。</w:t>
      </w:r>
    </w:p>
    <w:p w:rsidR="0095723B" w:rsidRPr="0095723B" w:rsidRDefault="0095723B" w:rsidP="0095723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723B">
        <w:rPr>
          <w:rFonts w:ascii="Times New Roman" w:hAnsi="Times New Roman" w:cs="Times New Roman"/>
        </w:rPr>
        <w:t>Security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686514">
        <w:rPr>
          <w:rFonts w:ascii="標楷體" w:eastAsia="標楷體" w:hAnsi="標楷體" w:cs="Times New Roman" w:hint="eastAsia"/>
        </w:rPr>
        <w:t>保護資料不被未經授權的使用者更改或破壞。主要是對外面的環境，對象主要為人。</w:t>
      </w:r>
    </w:p>
    <w:p w:rsidR="0095723B" w:rsidRPr="0095723B" w:rsidRDefault="0095723B" w:rsidP="0095723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723B">
        <w:rPr>
          <w:rFonts w:ascii="Times New Roman" w:hAnsi="Times New Roman" w:cs="Times New Roman"/>
        </w:rPr>
        <w:t>Idempotent property of UNDO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686514">
        <w:rPr>
          <w:rFonts w:ascii="標楷體" w:eastAsia="標楷體" w:hAnsi="標楷體" w:cs="Times New Roman" w:hint="eastAsia"/>
        </w:rPr>
        <w:t>將交易影響的資料庫資料回復到執行交易前的狀態，如果使用立即資料庫更新，因為已經將資料真正寫入資料庫，所以需要參考交易紀錄，一一將更新資料回存成交易紀錄的原始值</w:t>
      </w:r>
      <w:r w:rsidR="00035FDD">
        <w:rPr>
          <w:rFonts w:ascii="標楷體" w:eastAsia="標楷體" w:hAnsi="標楷體" w:cs="Times New Roman" w:hint="eastAsia"/>
        </w:rPr>
        <w:t>。</w:t>
      </w:r>
    </w:p>
    <w:p w:rsidR="0095723B" w:rsidRPr="0095723B" w:rsidRDefault="0095723B" w:rsidP="0095723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723B">
        <w:rPr>
          <w:rFonts w:ascii="Times New Roman" w:eastAsia="標楷體" w:hAnsi="Times New Roman" w:cs="Times New Roman"/>
        </w:rPr>
        <w:t>Recovery in Database</w:t>
      </w:r>
      <w:r w:rsidR="00AC6DCC" w:rsidRPr="00AC6DCC">
        <w:rPr>
          <w:rFonts w:ascii="標楷體" w:eastAsia="標楷體" w:hAnsi="標楷體" w:cs="Times New Roman" w:hint="eastAsia"/>
        </w:rPr>
        <w:t>:</w:t>
      </w:r>
      <w:r w:rsidR="00035FDD">
        <w:rPr>
          <w:rFonts w:ascii="標楷體" w:eastAsia="標楷體" w:hAnsi="標楷體" w:cs="Times New Roman" w:hint="eastAsia"/>
        </w:rPr>
        <w:t>還原整個資料庫，包括還原完整備份或差異備份。</w:t>
      </w:r>
    </w:p>
    <w:p w:rsidR="0095723B" w:rsidRPr="00533F79" w:rsidRDefault="0095723B" w:rsidP="00533F79">
      <w:pPr>
        <w:rPr>
          <w:rFonts w:ascii="Times New Roman" w:eastAsia="標楷體" w:hAnsi="Times New Roman" w:cs="Times New Roman"/>
        </w:rPr>
      </w:pPr>
    </w:p>
    <w:p w:rsidR="0095723B" w:rsidRDefault="0095723B" w:rsidP="0095723B">
      <w:pPr>
        <w:rPr>
          <w:rFonts w:ascii="標楷體" w:eastAsia="標楷體" w:hAnsi="標楷體"/>
          <w:sz w:val="26"/>
          <w:szCs w:val="26"/>
        </w:rPr>
      </w:pPr>
      <w:r w:rsidRPr="007C1E54">
        <w:rPr>
          <w:rFonts w:ascii="標楷體" w:eastAsia="標楷體" w:hAnsi="標楷體" w:hint="eastAsia"/>
          <w:sz w:val="26"/>
          <w:szCs w:val="26"/>
        </w:rPr>
        <w:t>二、</w:t>
      </w:r>
      <w:r>
        <w:rPr>
          <w:rFonts w:ascii="標楷體" w:eastAsia="標楷體" w:hAnsi="標楷體" w:hint="eastAsia"/>
          <w:sz w:val="26"/>
          <w:szCs w:val="26"/>
        </w:rPr>
        <w:t>問答題</w:t>
      </w:r>
      <w:r w:rsidRPr="007C1E54">
        <w:rPr>
          <w:rFonts w:ascii="標楷體" w:eastAsia="標楷體" w:hAnsi="標楷體"/>
          <w:sz w:val="26"/>
          <w:szCs w:val="26"/>
        </w:rPr>
        <w:t>:</w:t>
      </w:r>
    </w:p>
    <w:p w:rsidR="0095723B" w:rsidRPr="00216AD3" w:rsidRDefault="00285BA8" w:rsidP="0095723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85BA8">
        <w:rPr>
          <w:rFonts w:ascii="Times New Roman" w:hAnsi="Times New Roman" w:cs="Times New Roman"/>
        </w:rPr>
        <w:t xml:space="preserve">How to avoid the unauthorized users (by DBA) to retrieve the data via </w:t>
      </w:r>
      <w:proofErr w:type="gramStart"/>
      <w:r w:rsidRPr="00285BA8">
        <w:rPr>
          <w:rFonts w:ascii="Times New Roman" w:hAnsi="Times New Roman" w:cs="Times New Roman"/>
        </w:rPr>
        <w:t>O.S.(</w:t>
      </w:r>
      <w:proofErr w:type="gramEnd"/>
      <w:r w:rsidRPr="00285BA8">
        <w:rPr>
          <w:rFonts w:ascii="Times New Roman" w:hAnsi="Times New Roman" w:cs="Times New Roman"/>
        </w:rPr>
        <w:t>Operating System), not via DBMS? Which strategy will you take and why?</w:t>
      </w:r>
    </w:p>
    <w:p w:rsidR="00216AD3" w:rsidRDefault="00216AD3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ns</w:t>
      </w:r>
      <w:proofErr w:type="spellEnd"/>
      <w:r>
        <w:rPr>
          <w:rFonts w:ascii="Times New Roman" w:hAnsi="Times New Roman" w:cs="Times New Roman"/>
        </w:rPr>
        <w:t>:</w:t>
      </w:r>
    </w:p>
    <w:p w:rsidR="00216AD3" w:rsidRPr="00216AD3" w:rsidRDefault="00216AD3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 w:rsidRPr="00216AD3">
        <w:rPr>
          <w:rFonts w:ascii="Times New Roman" w:eastAsia="標楷體" w:hAnsi="Times New Roman" w:cs="Times New Roman"/>
        </w:rPr>
        <w:t>把存入資料庫的資料加密，或者先建立一個</w:t>
      </w:r>
      <w:r w:rsidRPr="00216AD3">
        <w:rPr>
          <w:rFonts w:ascii="Times New Roman" w:eastAsia="標楷體" w:hAnsi="Times New Roman" w:cs="Times New Roman"/>
        </w:rPr>
        <w:t>view</w:t>
      </w:r>
      <w:r w:rsidRPr="00216AD3">
        <w:rPr>
          <w:rFonts w:ascii="Times New Roman" w:eastAsia="標楷體" w:hAnsi="Times New Roman" w:cs="Times New Roman"/>
        </w:rPr>
        <w:t>把重要資料蓋起來，這樣再用別的動作打開時所看到的資料就會減少。</w:t>
      </w:r>
    </w:p>
    <w:p w:rsidR="00216AD3" w:rsidRPr="00285BA8" w:rsidRDefault="00216AD3" w:rsidP="00216AD3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285BA8" w:rsidRDefault="00285BA8" w:rsidP="000D43F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85BA8">
        <w:rPr>
          <w:rFonts w:ascii="Times New Roman" w:eastAsia="標楷體" w:hAnsi="Times New Roman" w:cs="Times New Roman"/>
        </w:rPr>
        <w:t>As you know, there are four types of failures for recovery in the text book. Please explain why there is only UNDO operation needed for TYPE I &amp; II failures, but REDO and UNDO operations needed for TYPE III, while only REDO operation needed for TYPE IV.</w:t>
      </w:r>
    </w:p>
    <w:p w:rsidR="00363E18" w:rsidRDefault="00363E18" w:rsidP="00363E1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ns</w:t>
      </w:r>
      <w:proofErr w:type="spellEnd"/>
      <w:r>
        <w:rPr>
          <w:rFonts w:ascii="Times New Roman" w:eastAsia="標楷體" w:hAnsi="Times New Roman" w:cs="Times New Roman" w:hint="eastAsia"/>
        </w:rPr>
        <w:t>:</w:t>
      </w:r>
    </w:p>
    <w:p w:rsidR="00363E18" w:rsidRPr="00035FDD" w:rsidRDefault="00363E18" w:rsidP="00363E1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 w:hint="eastAsia"/>
        </w:rPr>
      </w:pPr>
      <w:r w:rsidRPr="00285BA8">
        <w:rPr>
          <w:rFonts w:ascii="Times New Roman" w:eastAsia="標楷體" w:hAnsi="Times New Roman" w:cs="Times New Roman"/>
        </w:rPr>
        <w:t>UNDO</w:t>
      </w:r>
      <w:r w:rsidRPr="00035FDD"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未完成的</w:t>
      </w:r>
      <w:r>
        <w:rPr>
          <w:rFonts w:ascii="Times New Roman" w:eastAsia="標楷體" w:hAnsi="Times New Roman" w:cs="Times New Roman"/>
        </w:rPr>
        <w:t>transaction</w:t>
      </w:r>
      <w:r>
        <w:rPr>
          <w:rFonts w:ascii="Times New Roman" w:eastAsia="標楷體" w:hAnsi="Times New Roman" w:cs="Times New Roman" w:hint="eastAsia"/>
        </w:rPr>
        <w:t>，回復到執行交易前的狀態。</w:t>
      </w:r>
    </w:p>
    <w:p w:rsidR="00363E18" w:rsidRDefault="00363E18" w:rsidP="00363E1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 w:rsidRPr="00285BA8">
        <w:rPr>
          <w:rFonts w:ascii="Times New Roman" w:eastAsia="標楷體" w:hAnsi="Times New Roman" w:cs="Times New Roman"/>
        </w:rPr>
        <w:t>REDO</w:t>
      </w:r>
      <w:r w:rsidRPr="00035FDD"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已完成。未儲存到</w:t>
      </w:r>
      <w:r>
        <w:rPr>
          <w:rFonts w:ascii="Times New Roman" w:eastAsia="標楷體" w:hAnsi="Times New Roman" w:cs="Times New Roman" w:hint="eastAsia"/>
        </w:rPr>
        <w:t xml:space="preserve">disk 2 </w:t>
      </w:r>
      <w:r w:rsidR="008B63CB">
        <w:rPr>
          <w:rFonts w:ascii="Times New Roman" w:eastAsia="標楷體" w:hAnsi="Times New Roman" w:cs="Times New Roman" w:hint="eastAsia"/>
        </w:rPr>
        <w:t>transaction</w:t>
      </w:r>
      <w:r w:rsidR="008B63CB">
        <w:rPr>
          <w:rFonts w:ascii="Times New Roman" w:eastAsia="標楷體" w:hAnsi="Times New Roman" w:cs="Times New Roman" w:hint="eastAsia"/>
        </w:rPr>
        <w:t>，回復到執行交易後的狀態。</w:t>
      </w:r>
    </w:p>
    <w:p w:rsidR="00363E18" w:rsidRDefault="00363E18" w:rsidP="00363E1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 w:hint="eastAsia"/>
        </w:rPr>
      </w:pPr>
      <w:r w:rsidRPr="00285BA8">
        <w:rPr>
          <w:rFonts w:ascii="Times New Roman" w:eastAsia="標楷體" w:hAnsi="Times New Roman" w:cs="Times New Roman"/>
        </w:rPr>
        <w:t>TYPE I</w:t>
      </w:r>
      <w:r w:rsidR="008B63CB">
        <w:rPr>
          <w:rFonts w:ascii="Times New Roman" w:eastAsia="標楷體" w:hAnsi="Times New Roman" w:cs="Times New Roman" w:hint="eastAsia"/>
        </w:rPr>
        <w:t xml:space="preserve"> </w:t>
      </w:r>
      <w:r w:rsidR="008B63CB" w:rsidRPr="00035FDD">
        <w:rPr>
          <w:rFonts w:ascii="Times New Roman" w:eastAsia="標楷體" w:hAnsi="Times New Roman" w:cs="Times New Roman" w:hint="eastAsia"/>
        </w:rPr>
        <w:t>:</w:t>
      </w:r>
      <w:r w:rsidR="008B63CB">
        <w:rPr>
          <w:rFonts w:ascii="Times New Roman" w:eastAsia="標楷體" w:hAnsi="Times New Roman" w:cs="Times New Roman" w:hint="eastAsia"/>
        </w:rPr>
        <w:t>意料之內的，例如</w:t>
      </w:r>
      <w:r w:rsidR="008B63CB">
        <w:rPr>
          <w:rFonts w:ascii="Times New Roman" w:eastAsia="標楷體" w:hAnsi="Times New Roman" w:cs="Times New Roman" w:hint="eastAsia"/>
        </w:rPr>
        <w:t>:</w:t>
      </w:r>
      <w:r w:rsidR="008B63CB">
        <w:rPr>
          <w:rFonts w:ascii="Times New Roman" w:eastAsia="標楷體" w:hAnsi="Times New Roman" w:cs="Times New Roman" w:hint="eastAsia"/>
        </w:rPr>
        <w:t>餘額不足</w:t>
      </w:r>
    </w:p>
    <w:p w:rsidR="00363E18" w:rsidRDefault="00363E18" w:rsidP="00363E1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TYPE </w:t>
      </w:r>
      <w:r w:rsidRPr="00285BA8">
        <w:rPr>
          <w:rFonts w:ascii="Times New Roman" w:eastAsia="標楷體" w:hAnsi="Times New Roman" w:cs="Times New Roman"/>
        </w:rPr>
        <w:t>II</w:t>
      </w:r>
      <w:r w:rsidR="008B63CB">
        <w:rPr>
          <w:rFonts w:ascii="Times New Roman" w:eastAsia="標楷體" w:hAnsi="Times New Roman" w:cs="Times New Roman" w:hint="eastAsia"/>
        </w:rPr>
        <w:t xml:space="preserve"> </w:t>
      </w:r>
      <w:r w:rsidR="008B63CB" w:rsidRPr="00035FDD">
        <w:rPr>
          <w:rFonts w:ascii="Times New Roman" w:eastAsia="標楷體" w:hAnsi="Times New Roman" w:cs="Times New Roman" w:hint="eastAsia"/>
        </w:rPr>
        <w:t>:</w:t>
      </w:r>
      <w:r w:rsidR="008B63CB">
        <w:rPr>
          <w:rFonts w:ascii="Times New Roman" w:eastAsia="標楷體" w:hAnsi="Times New Roman" w:cs="Times New Roman" w:hint="eastAsia"/>
        </w:rPr>
        <w:t>意料之外的，例如</w:t>
      </w:r>
      <w:r w:rsidR="008B63CB">
        <w:rPr>
          <w:rFonts w:ascii="Times New Roman" w:eastAsia="標楷體" w:hAnsi="Times New Roman" w:cs="Times New Roman" w:hint="eastAsia"/>
        </w:rPr>
        <w:t>:</w:t>
      </w:r>
      <w:r w:rsidR="008B63CB">
        <w:rPr>
          <w:rFonts w:ascii="Times New Roman" w:eastAsia="標楷體" w:hAnsi="Times New Roman" w:cs="Times New Roman" w:hint="eastAsia"/>
        </w:rPr>
        <w:t>除以</w:t>
      </w:r>
      <w:r w:rsidR="008B63CB">
        <w:rPr>
          <w:rFonts w:ascii="Times New Roman" w:eastAsia="標楷體" w:hAnsi="Times New Roman" w:cs="Times New Roman" w:hint="eastAsia"/>
        </w:rPr>
        <w:t>0</w:t>
      </w:r>
      <w:r w:rsidR="008B63CB">
        <w:rPr>
          <w:rFonts w:ascii="新細明體" w:eastAsia="新細明體" w:hAnsi="新細明體" w:cs="Times New Roman" w:hint="eastAsia"/>
        </w:rPr>
        <w:t>、</w:t>
      </w:r>
      <w:r w:rsidR="008B63CB">
        <w:rPr>
          <w:rFonts w:ascii="Times New Roman" w:eastAsia="標楷體" w:hAnsi="Times New Roman" w:cs="Times New Roman" w:hint="eastAsia"/>
        </w:rPr>
        <w:t>溢位</w:t>
      </w:r>
    </w:p>
    <w:p w:rsidR="00363E18" w:rsidRDefault="00363E18" w:rsidP="00363E1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 w:rsidRPr="00285BA8">
        <w:rPr>
          <w:rFonts w:ascii="Times New Roman" w:eastAsia="標楷體" w:hAnsi="Times New Roman" w:cs="Times New Roman"/>
        </w:rPr>
        <w:t>TYPE III</w:t>
      </w:r>
      <w:r w:rsidR="008B63CB">
        <w:rPr>
          <w:rFonts w:ascii="Times New Roman" w:eastAsia="標楷體" w:hAnsi="Times New Roman" w:cs="Times New Roman" w:hint="eastAsia"/>
        </w:rPr>
        <w:t xml:space="preserve"> </w:t>
      </w:r>
      <w:r w:rsidR="008B63CB" w:rsidRPr="00035FDD">
        <w:rPr>
          <w:rFonts w:ascii="Times New Roman" w:eastAsia="標楷體" w:hAnsi="Times New Roman" w:cs="Times New Roman" w:hint="eastAsia"/>
        </w:rPr>
        <w:t>:</w:t>
      </w:r>
      <w:r w:rsidR="008B63CB">
        <w:rPr>
          <w:rFonts w:ascii="Times New Roman" w:eastAsia="標楷體" w:hAnsi="Times New Roman" w:cs="Times New Roman" w:hint="eastAsia"/>
        </w:rPr>
        <w:t>系統或天災</w:t>
      </w:r>
    </w:p>
    <w:p w:rsidR="00363E18" w:rsidRDefault="00363E18" w:rsidP="00363E1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 w:hint="eastAsia"/>
        </w:rPr>
      </w:pPr>
      <w:r w:rsidRPr="00285BA8">
        <w:rPr>
          <w:rFonts w:ascii="Times New Roman" w:eastAsia="標楷體" w:hAnsi="Times New Roman" w:cs="Times New Roman"/>
        </w:rPr>
        <w:lastRenderedPageBreak/>
        <w:t>TYPE IV</w:t>
      </w:r>
      <w:r w:rsidR="008B63CB">
        <w:rPr>
          <w:rFonts w:ascii="Times New Roman" w:eastAsia="標楷體" w:hAnsi="Times New Roman" w:cs="Times New Roman" w:hint="eastAsia"/>
        </w:rPr>
        <w:t xml:space="preserve"> </w:t>
      </w:r>
      <w:r w:rsidR="008B63CB" w:rsidRPr="00035FDD">
        <w:rPr>
          <w:rFonts w:ascii="Times New Roman" w:eastAsia="標楷體" w:hAnsi="Times New Roman" w:cs="Times New Roman" w:hint="eastAsia"/>
        </w:rPr>
        <w:t>:</w:t>
      </w:r>
      <w:r w:rsidR="008B63CB">
        <w:rPr>
          <w:rFonts w:ascii="Times New Roman" w:eastAsia="標楷體" w:hAnsi="Times New Roman" w:cs="Times New Roman" w:hint="eastAsia"/>
        </w:rPr>
        <w:t>硬碟壞軌</w:t>
      </w:r>
    </w:p>
    <w:p w:rsidR="00363E18" w:rsidRPr="00285BA8" w:rsidRDefault="00363E18" w:rsidP="00363E18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285BA8" w:rsidRDefault="00285BA8" w:rsidP="00285BA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85BA8">
        <w:rPr>
          <w:rFonts w:ascii="Times New Roman" w:eastAsia="標楷體" w:hAnsi="Times New Roman" w:cs="Times New Roman"/>
        </w:rPr>
        <w:t>What are the differences between Security and Integrity?</w:t>
      </w:r>
    </w:p>
    <w:p w:rsidR="00035FDD" w:rsidRDefault="00035FDD" w:rsidP="00035F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ns</w:t>
      </w:r>
      <w:proofErr w:type="spellEnd"/>
      <w:r>
        <w:rPr>
          <w:rFonts w:ascii="Times New Roman" w:eastAsia="標楷體" w:hAnsi="Times New Roman" w:cs="Times New Roman" w:hint="eastAsia"/>
        </w:rPr>
        <w:t>:</w:t>
      </w:r>
    </w:p>
    <w:p w:rsidR="00035FDD" w:rsidRPr="00035FDD" w:rsidRDefault="00035FDD" w:rsidP="00035F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 w:hint="eastAsia"/>
        </w:rPr>
      </w:pPr>
      <w:r w:rsidRPr="00035FDD">
        <w:rPr>
          <w:rFonts w:ascii="Times New Roman" w:eastAsia="標楷體" w:hAnsi="Times New Roman" w:cs="Times New Roman" w:hint="eastAsia"/>
        </w:rPr>
        <w:t>Integrity:</w:t>
      </w:r>
      <w:r w:rsidRPr="00035FDD">
        <w:rPr>
          <w:rFonts w:ascii="Times New Roman" w:eastAsia="標楷體" w:hAnsi="Times New Roman" w:cs="Times New Roman" w:hint="eastAsia"/>
        </w:rPr>
        <w:t>確保資料的一致性及正確性。主要是對</w:t>
      </w:r>
      <w:proofErr w:type="gramStart"/>
      <w:r w:rsidRPr="00035FDD">
        <w:rPr>
          <w:rFonts w:ascii="Times New Roman" w:eastAsia="標楷體" w:hAnsi="Times New Roman" w:cs="Times New Roman" w:hint="eastAsia"/>
        </w:rPr>
        <w:t>內部，</w:t>
      </w:r>
      <w:proofErr w:type="gramEnd"/>
      <w:r w:rsidRPr="00035FDD">
        <w:rPr>
          <w:rFonts w:ascii="Times New Roman" w:eastAsia="標楷體" w:hAnsi="Times New Roman" w:cs="Times New Roman" w:hint="eastAsia"/>
        </w:rPr>
        <w:t>對象是針對資料。</w:t>
      </w:r>
    </w:p>
    <w:p w:rsidR="008B63CB" w:rsidRPr="008B63CB" w:rsidRDefault="00035FDD" w:rsidP="008B63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 w:hint="eastAsia"/>
        </w:rPr>
      </w:pPr>
      <w:r w:rsidRPr="00035FDD">
        <w:rPr>
          <w:rFonts w:ascii="Times New Roman" w:eastAsia="標楷體" w:hAnsi="Times New Roman" w:cs="Times New Roman" w:hint="eastAsia"/>
        </w:rPr>
        <w:t>Security:</w:t>
      </w:r>
      <w:r w:rsidRPr="00035FDD">
        <w:rPr>
          <w:rFonts w:ascii="Times New Roman" w:eastAsia="標楷體" w:hAnsi="Times New Roman" w:cs="Times New Roman" w:hint="eastAsia"/>
        </w:rPr>
        <w:t>保護資料不被未經授權的使用者更改或破壞。主要是對外面的環境，對象主要為人。</w:t>
      </w:r>
    </w:p>
    <w:p w:rsidR="00035FDD" w:rsidRPr="00285BA8" w:rsidRDefault="00035FDD" w:rsidP="00035FDD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285BA8" w:rsidRDefault="002449F3" w:rsidP="00285BA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 w:rsidR="00533F79">
        <w:rPr>
          <w:rFonts w:ascii="Times New Roman" w:eastAsia="標楷體" w:hAnsi="Times New Roman" w:cs="Times New Roman" w:hint="eastAsia"/>
        </w:rPr>
        <w:t>hy</w:t>
      </w:r>
      <w:r>
        <w:rPr>
          <w:rFonts w:ascii="Times New Roman" w:eastAsia="標楷體" w:hAnsi="Times New Roman" w:cs="Times New Roman" w:hint="eastAsia"/>
        </w:rPr>
        <w:t xml:space="preserve"> concurrent tr</w:t>
      </w:r>
      <w:r w:rsidR="00533F79">
        <w:rPr>
          <w:rFonts w:ascii="Times New Roman" w:eastAsia="標楷體" w:hAnsi="Times New Roman" w:cs="Times New Roman"/>
        </w:rPr>
        <w:t>ansactions?</w:t>
      </w:r>
    </w:p>
    <w:p w:rsidR="00363E18" w:rsidRDefault="00363E18" w:rsidP="00363E1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ns</w:t>
      </w:r>
      <w:proofErr w:type="spellEnd"/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減少反應時間，增加產能。</w:t>
      </w:r>
    </w:p>
    <w:p w:rsidR="00363E18" w:rsidRDefault="00363E18" w:rsidP="00363E18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C73B7F" w:rsidRPr="00216AD3" w:rsidRDefault="00533F79" w:rsidP="00CE28E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What is </w:t>
      </w:r>
      <w:r w:rsidRPr="0095723B">
        <w:rPr>
          <w:rFonts w:ascii="Times New Roman" w:hAnsi="Times New Roman" w:cs="Times New Roman"/>
        </w:rPr>
        <w:t>Write-Ahead Log (WAL) protocol</w:t>
      </w:r>
      <w:r>
        <w:rPr>
          <w:rFonts w:ascii="Times New Roman" w:hAnsi="Times New Roman" w:cs="Times New Roman"/>
        </w:rPr>
        <w:t>? Why can it protect data against damage at the time of failure?</w:t>
      </w:r>
    </w:p>
    <w:p w:rsidR="00216AD3" w:rsidRDefault="00216AD3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ns</w:t>
      </w:r>
      <w:proofErr w:type="spellEnd"/>
      <w:r>
        <w:rPr>
          <w:rFonts w:ascii="Times New Roman" w:hAnsi="Times New Roman" w:cs="Times New Roman" w:hint="eastAsia"/>
        </w:rPr>
        <w:t>:</w:t>
      </w:r>
    </w:p>
    <w:p w:rsidR="00216AD3" w:rsidRPr="00216AD3" w:rsidRDefault="00216AD3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 w:rsidRPr="00216AD3">
        <w:rPr>
          <w:rFonts w:ascii="Times New Roman" w:hAnsi="Times New Roman" w:cs="Times New Roman"/>
        </w:rPr>
        <w:t>(1)</w:t>
      </w:r>
      <w:r w:rsidRPr="00216AD3">
        <w:rPr>
          <w:rFonts w:ascii="Times New Roman" w:eastAsia="標楷體" w:hAnsi="Times New Roman" w:cs="Times New Roman"/>
        </w:rPr>
        <w:t>將交易執行的所有資料庫更新操作都寫入交易紀錄。一律先寫</w:t>
      </w:r>
      <w:r w:rsidRPr="00216AD3">
        <w:rPr>
          <w:rFonts w:ascii="Times New Roman" w:eastAsia="標楷體" w:hAnsi="Times New Roman" w:cs="Times New Roman"/>
        </w:rPr>
        <w:t>log</w:t>
      </w:r>
      <w:r w:rsidRPr="00216AD3">
        <w:rPr>
          <w:rFonts w:ascii="Times New Roman" w:eastAsia="標楷體" w:hAnsi="Times New Roman" w:cs="Times New Roman"/>
        </w:rPr>
        <w:t>再寫入</w:t>
      </w:r>
      <w:r w:rsidRPr="00216AD3">
        <w:rPr>
          <w:rFonts w:ascii="Times New Roman" w:eastAsia="標楷體" w:hAnsi="Times New Roman" w:cs="Times New Roman"/>
        </w:rPr>
        <w:t>DB</w:t>
      </w:r>
      <w:r w:rsidRPr="00216AD3">
        <w:rPr>
          <w:rFonts w:ascii="Times New Roman" w:eastAsia="標楷體" w:hAnsi="Times New Roman" w:cs="Times New Roman"/>
        </w:rPr>
        <w:t>。</w:t>
      </w:r>
    </w:p>
    <w:p w:rsidR="00216AD3" w:rsidRPr="00216AD3" w:rsidRDefault="00216AD3" w:rsidP="00216A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rFonts w:ascii="Times New Roman" w:eastAsia="標楷體" w:hAnsi="Times New Roman" w:cs="Times New Roman"/>
        </w:rPr>
      </w:pPr>
      <w:r w:rsidRPr="00216AD3">
        <w:rPr>
          <w:rFonts w:ascii="Times New Roman" w:eastAsia="標楷體" w:hAnsi="Times New Roman" w:cs="Times New Roman"/>
        </w:rPr>
        <w:t>(2)</w:t>
      </w:r>
      <w:r w:rsidRPr="00216AD3">
        <w:rPr>
          <w:rFonts w:ascii="Times New Roman" w:eastAsia="標楷體" w:hAnsi="Times New Roman" w:cs="Times New Roman"/>
        </w:rPr>
        <w:t>因為當系統寫入交易時，不能同時進行</w:t>
      </w:r>
      <w:r w:rsidRPr="00216AD3">
        <w:rPr>
          <w:rFonts w:ascii="Times New Roman" w:eastAsia="標楷體" w:hAnsi="Times New Roman" w:cs="Times New Roman"/>
        </w:rPr>
        <w:t>log</w:t>
      </w:r>
      <w:r w:rsidRPr="00216AD3">
        <w:rPr>
          <w:rFonts w:ascii="Times New Roman" w:eastAsia="標楷體" w:hAnsi="Times New Roman" w:cs="Times New Roman"/>
        </w:rPr>
        <w:t>與</w:t>
      </w:r>
      <w:r w:rsidRPr="00216AD3">
        <w:rPr>
          <w:rFonts w:ascii="Times New Roman" w:eastAsia="標楷體" w:hAnsi="Times New Roman" w:cs="Times New Roman"/>
        </w:rPr>
        <w:t>DB</w:t>
      </w:r>
      <w:r w:rsidRPr="00216AD3">
        <w:rPr>
          <w:rFonts w:ascii="Times New Roman" w:eastAsia="標楷體" w:hAnsi="Times New Roman" w:cs="Times New Roman"/>
        </w:rPr>
        <w:t>的紀錄</w:t>
      </w:r>
      <w:r>
        <w:rPr>
          <w:rFonts w:ascii="Times New Roman" w:eastAsia="標楷體" w:hAnsi="Times New Roman" w:cs="Times New Roman" w:hint="eastAsia"/>
        </w:rPr>
        <w:t>。</w:t>
      </w:r>
    </w:p>
    <w:p w:rsidR="00E00DBF" w:rsidRDefault="00E00DBF">
      <w:pPr>
        <w:rPr>
          <w:rFonts w:ascii="Times New Roman" w:eastAsia="標楷體" w:hAnsi="Times New Roman" w:cs="Times New Roman"/>
        </w:rPr>
      </w:pPr>
    </w:p>
    <w:p w:rsidR="00E00DBF" w:rsidRDefault="00E00DBF">
      <w:pPr>
        <w:rPr>
          <w:rFonts w:ascii="Times New Roman" w:eastAsia="標楷體" w:hAnsi="Times New Roman" w:cs="Times New Roman"/>
        </w:rPr>
      </w:pPr>
    </w:p>
    <w:p w:rsidR="00E00DBF" w:rsidRPr="00CE28E7" w:rsidRDefault="00E00DBF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E00DBF" w:rsidRPr="00CE28E7" w:rsidSect="00747A62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6FF" w:rsidRDefault="006366FF" w:rsidP="005E0606">
      <w:r>
        <w:separator/>
      </w:r>
    </w:p>
  </w:endnote>
  <w:endnote w:type="continuationSeparator" w:id="0">
    <w:p w:rsidR="006366FF" w:rsidRDefault="006366FF" w:rsidP="005E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6592535"/>
      <w:docPartObj>
        <w:docPartGallery w:val="Page Numbers (Bottom of Page)"/>
        <w:docPartUnique/>
      </w:docPartObj>
    </w:sdtPr>
    <w:sdtContent>
      <w:p w:rsidR="000D43F4" w:rsidRDefault="000D43F4" w:rsidP="005E06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388" w:rsidRPr="00545388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6FF" w:rsidRDefault="006366FF" w:rsidP="005E0606">
      <w:r>
        <w:separator/>
      </w:r>
    </w:p>
  </w:footnote>
  <w:footnote w:type="continuationSeparator" w:id="0">
    <w:p w:rsidR="006366FF" w:rsidRDefault="006366FF" w:rsidP="005E0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D33"/>
    <w:multiLevelType w:val="hybridMultilevel"/>
    <w:tmpl w:val="07FA4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042087"/>
    <w:multiLevelType w:val="hybridMultilevel"/>
    <w:tmpl w:val="07FA4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5F3EEE"/>
    <w:multiLevelType w:val="hybridMultilevel"/>
    <w:tmpl w:val="C93EED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E82922"/>
    <w:multiLevelType w:val="hybridMultilevel"/>
    <w:tmpl w:val="C0564A2E"/>
    <w:lvl w:ilvl="0" w:tplc="5BCC0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5F3585"/>
    <w:multiLevelType w:val="hybridMultilevel"/>
    <w:tmpl w:val="824C42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62"/>
    <w:rsid w:val="000139A8"/>
    <w:rsid w:val="00035FDD"/>
    <w:rsid w:val="00087B32"/>
    <w:rsid w:val="000D43F4"/>
    <w:rsid w:val="001B12F2"/>
    <w:rsid w:val="001C2864"/>
    <w:rsid w:val="001F22D9"/>
    <w:rsid w:val="001F6507"/>
    <w:rsid w:val="00216AD3"/>
    <w:rsid w:val="002449F3"/>
    <w:rsid w:val="00285BA8"/>
    <w:rsid w:val="002B7625"/>
    <w:rsid w:val="002E2B5A"/>
    <w:rsid w:val="003262C0"/>
    <w:rsid w:val="00363E18"/>
    <w:rsid w:val="00533F79"/>
    <w:rsid w:val="00545388"/>
    <w:rsid w:val="005729CA"/>
    <w:rsid w:val="005B1693"/>
    <w:rsid w:val="005E0606"/>
    <w:rsid w:val="00602861"/>
    <w:rsid w:val="006366FF"/>
    <w:rsid w:val="00686514"/>
    <w:rsid w:val="00705C49"/>
    <w:rsid w:val="00747A62"/>
    <w:rsid w:val="00794F0C"/>
    <w:rsid w:val="007C1E54"/>
    <w:rsid w:val="0088224C"/>
    <w:rsid w:val="008B63CB"/>
    <w:rsid w:val="008D4ACB"/>
    <w:rsid w:val="00917CD1"/>
    <w:rsid w:val="009236AB"/>
    <w:rsid w:val="0095723B"/>
    <w:rsid w:val="00AC6DCC"/>
    <w:rsid w:val="00B10847"/>
    <w:rsid w:val="00B11EAE"/>
    <w:rsid w:val="00B54155"/>
    <w:rsid w:val="00C73B7F"/>
    <w:rsid w:val="00CE28E7"/>
    <w:rsid w:val="00DD55A4"/>
    <w:rsid w:val="00E00DBF"/>
    <w:rsid w:val="00EC688E"/>
    <w:rsid w:val="00EE1BC7"/>
    <w:rsid w:val="00F3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B7FD"/>
  <w15:chartTrackingRefBased/>
  <w15:docId w15:val="{ED3FAD35-58CB-4E44-9C10-A9793DA1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A6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0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06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0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060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3CB"/>
    <w:rPr>
      <w:color w:val="808080"/>
    </w:rPr>
  </w:style>
  <w:style w:type="table" w:styleId="a9">
    <w:name w:val="Table Grid"/>
    <w:basedOn w:val="a1"/>
    <w:uiPriority w:val="39"/>
    <w:rsid w:val="008B6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15"/>
    <w:rsid w:val="006C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44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楊竣茗</dc:creator>
  <cp:keywords/>
  <dc:description/>
  <cp:lastModifiedBy>楊竣茗</cp:lastModifiedBy>
  <cp:revision>10</cp:revision>
  <dcterms:created xsi:type="dcterms:W3CDTF">2018-01-16T05:11:00Z</dcterms:created>
  <dcterms:modified xsi:type="dcterms:W3CDTF">2018-02-01T07:08:00Z</dcterms:modified>
</cp:coreProperties>
</file>