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C417" w14:textId="77777777" w:rsidR="0003637F" w:rsidRPr="000C6480" w:rsidRDefault="0003637F" w:rsidP="0003637F">
      <w:pPr>
        <w:tabs>
          <w:tab w:val="left" w:pos="1825"/>
        </w:tabs>
        <w:jc w:val="center"/>
        <w:rPr>
          <w:rFonts w:cs="Times New Roman"/>
          <w:b/>
          <w:bCs/>
          <w:color w:val="000000" w:themeColor="text1"/>
          <w:szCs w:val="28"/>
        </w:rPr>
      </w:pPr>
      <w:r w:rsidRPr="000C6480">
        <w:rPr>
          <w:rFonts w:cs="Times New Roman"/>
          <w:b/>
          <w:bCs/>
          <w:color w:val="000000" w:themeColor="text1"/>
          <w:szCs w:val="28"/>
        </w:rPr>
        <w:t>Министерство образования науки Российской Федерации</w:t>
      </w:r>
    </w:p>
    <w:p w14:paraId="233C6812" w14:textId="66F0C7CB" w:rsidR="0003637F" w:rsidRPr="000C6480" w:rsidRDefault="0003637F" w:rsidP="0003637F">
      <w:pPr>
        <w:tabs>
          <w:tab w:val="left" w:pos="1825"/>
        </w:tabs>
        <w:jc w:val="center"/>
        <w:rPr>
          <w:rFonts w:cs="Times New Roman"/>
          <w:color w:val="000000" w:themeColor="text1"/>
          <w:sz w:val="24"/>
          <w:szCs w:val="24"/>
        </w:rPr>
      </w:pPr>
      <w:r w:rsidRPr="000C6480">
        <w:rPr>
          <w:rFonts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r w:rsidR="00187934">
        <w:rPr>
          <w:rFonts w:cs="Times New Roman"/>
          <w:color w:val="000000" w:themeColor="text1"/>
          <w:sz w:val="24"/>
          <w:szCs w:val="24"/>
        </w:rPr>
        <w:t xml:space="preserve"> </w:t>
      </w:r>
    </w:p>
    <w:p w14:paraId="5F71397A" w14:textId="77777777" w:rsidR="0003637F" w:rsidRPr="001E27B4" w:rsidRDefault="0003637F" w:rsidP="0003637F">
      <w:pPr>
        <w:tabs>
          <w:tab w:val="left" w:pos="1825"/>
        </w:tabs>
        <w:jc w:val="center"/>
        <w:rPr>
          <w:rFonts w:cs="Times New Roman"/>
          <w:color w:val="000000" w:themeColor="text1"/>
          <w:szCs w:val="28"/>
        </w:rPr>
      </w:pPr>
      <w:r w:rsidRPr="000C6480">
        <w:rPr>
          <w:rFonts w:cs="Times New Roman"/>
          <w:color w:val="000000" w:themeColor="text1"/>
          <w:szCs w:val="28"/>
        </w:rPr>
        <w:t>«Информационные технологии и прикладная математика»</w:t>
      </w:r>
    </w:p>
    <w:p w14:paraId="15B6ED57" w14:textId="77777777" w:rsidR="0003637F" w:rsidRPr="000C6480" w:rsidRDefault="0003637F" w:rsidP="0003637F">
      <w:pPr>
        <w:tabs>
          <w:tab w:val="left" w:pos="1825"/>
        </w:tabs>
        <w:jc w:val="center"/>
        <w:rPr>
          <w:rFonts w:cs="Times New Roman"/>
          <w:b/>
          <w:bCs/>
          <w:color w:val="000000" w:themeColor="text1"/>
          <w:szCs w:val="28"/>
        </w:rPr>
      </w:pPr>
    </w:p>
    <w:p w14:paraId="25BBEB4A" w14:textId="77777777" w:rsidR="0003637F" w:rsidRPr="000C6480" w:rsidRDefault="0003637F" w:rsidP="0003637F">
      <w:pPr>
        <w:tabs>
          <w:tab w:val="left" w:pos="1825"/>
        </w:tabs>
        <w:jc w:val="center"/>
        <w:rPr>
          <w:rFonts w:cs="Times New Roman"/>
          <w:b/>
          <w:bCs/>
          <w:color w:val="000000" w:themeColor="text1"/>
          <w:szCs w:val="28"/>
        </w:rPr>
      </w:pPr>
    </w:p>
    <w:p w14:paraId="353E30B4" w14:textId="77777777" w:rsidR="0003637F" w:rsidRPr="000C6480"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Курсовой проект</w:t>
      </w:r>
    </w:p>
    <w:p w14:paraId="2DDF336C"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По курсу «Вычислительные системы»</w:t>
      </w:r>
    </w:p>
    <w:p w14:paraId="66C47B64"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1 семестр</w:t>
      </w:r>
    </w:p>
    <w:p w14:paraId="1ABE9E45" w14:textId="77777777" w:rsidR="0003637F" w:rsidRDefault="0003637F" w:rsidP="0003637F">
      <w:pPr>
        <w:tabs>
          <w:tab w:val="left" w:pos="1825"/>
        </w:tabs>
        <w:jc w:val="center"/>
        <w:rPr>
          <w:rFonts w:cs="Times New Roman"/>
          <w:b/>
          <w:bCs/>
          <w:color w:val="000000" w:themeColor="text1"/>
          <w:szCs w:val="28"/>
        </w:rPr>
      </w:pPr>
    </w:p>
    <w:p w14:paraId="1DCA88F9" w14:textId="77777777" w:rsidR="0003637F" w:rsidRDefault="0003637F" w:rsidP="0003637F">
      <w:pPr>
        <w:tabs>
          <w:tab w:val="left" w:pos="1825"/>
        </w:tabs>
        <w:jc w:val="center"/>
        <w:rPr>
          <w:rFonts w:cs="Times New Roman"/>
          <w:b/>
          <w:bCs/>
          <w:color w:val="000000" w:themeColor="text1"/>
          <w:szCs w:val="28"/>
        </w:rPr>
      </w:pPr>
      <w:r>
        <w:rPr>
          <w:rFonts w:cs="Times New Roman"/>
          <w:b/>
          <w:bCs/>
          <w:color w:val="000000" w:themeColor="text1"/>
          <w:szCs w:val="28"/>
        </w:rPr>
        <w:t xml:space="preserve">Задание </w:t>
      </w:r>
      <w:r w:rsidRPr="00C778DE">
        <w:rPr>
          <w:rFonts w:cs="Times New Roman"/>
          <w:b/>
          <w:bCs/>
          <w:color w:val="000000" w:themeColor="text1"/>
          <w:szCs w:val="28"/>
        </w:rPr>
        <w:t>2</w:t>
      </w:r>
      <w:r>
        <w:rPr>
          <w:rFonts w:cs="Times New Roman"/>
          <w:b/>
          <w:bCs/>
          <w:color w:val="000000" w:themeColor="text1"/>
          <w:szCs w:val="28"/>
        </w:rPr>
        <w:t>:</w:t>
      </w:r>
    </w:p>
    <w:p w14:paraId="7DF56C01" w14:textId="77777777" w:rsidR="0003637F" w:rsidRPr="00543CF5" w:rsidRDefault="0003637F" w:rsidP="0003637F">
      <w:pPr>
        <w:tabs>
          <w:tab w:val="left" w:pos="1825"/>
        </w:tabs>
        <w:jc w:val="center"/>
        <w:rPr>
          <w:rFonts w:cs="Times New Roman"/>
          <w:color w:val="000000" w:themeColor="text1"/>
          <w:szCs w:val="28"/>
        </w:rPr>
      </w:pPr>
      <w:r w:rsidRPr="00543CF5">
        <w:rPr>
          <w:rFonts w:cs="Times New Roman"/>
          <w:color w:val="000000" w:themeColor="text1"/>
          <w:szCs w:val="28"/>
        </w:rPr>
        <w:t>Схема лабораторной вычислительной системы</w:t>
      </w:r>
    </w:p>
    <w:p w14:paraId="4B3D615E" w14:textId="77777777" w:rsidR="0003637F" w:rsidRPr="000C6480" w:rsidRDefault="0003637F" w:rsidP="0003637F">
      <w:pPr>
        <w:tabs>
          <w:tab w:val="left" w:pos="1825"/>
        </w:tabs>
        <w:jc w:val="both"/>
        <w:rPr>
          <w:rFonts w:cs="Times New Roman"/>
          <w:color w:val="000000" w:themeColor="text1"/>
          <w:szCs w:val="28"/>
        </w:rPr>
      </w:pPr>
    </w:p>
    <w:p w14:paraId="0CCD287F" w14:textId="77777777" w:rsidR="0003637F" w:rsidRPr="000C6480"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Выполнил:</w:t>
      </w:r>
    </w:p>
    <w:p w14:paraId="35973F58" w14:textId="77777777" w:rsidR="0003637F" w:rsidRPr="000C6480"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Студент 1 курса группы: М80-10</w:t>
      </w:r>
      <w:r>
        <w:rPr>
          <w:rFonts w:cs="Times New Roman"/>
          <w:color w:val="000000" w:themeColor="text1"/>
          <w:sz w:val="24"/>
          <w:szCs w:val="24"/>
        </w:rPr>
        <w:t>6</w:t>
      </w:r>
      <w:r w:rsidRPr="000C6480">
        <w:rPr>
          <w:rFonts w:cs="Times New Roman"/>
          <w:color w:val="000000" w:themeColor="text1"/>
          <w:sz w:val="24"/>
          <w:szCs w:val="24"/>
        </w:rPr>
        <w:t>Б-</w:t>
      </w:r>
      <w:r>
        <w:rPr>
          <w:rFonts w:cs="Times New Roman"/>
          <w:color w:val="000000" w:themeColor="text1"/>
          <w:sz w:val="24"/>
          <w:szCs w:val="24"/>
        </w:rPr>
        <w:t>21</w:t>
      </w:r>
    </w:p>
    <w:p w14:paraId="0665D715" w14:textId="77777777" w:rsidR="0003637F" w:rsidRPr="00F36F3C" w:rsidRDefault="0003637F" w:rsidP="0003637F">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Петров И. О.</w:t>
      </w:r>
    </w:p>
    <w:p w14:paraId="0BF8F861" w14:textId="77777777" w:rsidR="0003637F" w:rsidRPr="00344AAE" w:rsidRDefault="0003637F" w:rsidP="0003637F">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Научный руководитель</w:t>
      </w:r>
      <w:r w:rsidRPr="007364E5">
        <w:rPr>
          <w:rFonts w:cs="Times New Roman"/>
          <w:color w:val="000000" w:themeColor="text1"/>
          <w:sz w:val="24"/>
          <w:szCs w:val="24"/>
        </w:rPr>
        <w:t>:</w:t>
      </w:r>
    </w:p>
    <w:p w14:paraId="695D5A1B" w14:textId="77777777" w:rsidR="0003637F" w:rsidRPr="000C6480" w:rsidRDefault="0003637F" w:rsidP="0003637F">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Дубинин Алексей Владимирович</w:t>
      </w:r>
    </w:p>
    <w:p w14:paraId="3D56B8D7" w14:textId="77777777" w:rsidR="0003637F" w:rsidRPr="000C6480" w:rsidRDefault="0003637F" w:rsidP="0003637F">
      <w:pPr>
        <w:tabs>
          <w:tab w:val="left" w:pos="1825"/>
        </w:tabs>
        <w:jc w:val="both"/>
        <w:rPr>
          <w:rFonts w:cs="Times New Roman"/>
          <w:color w:val="000000" w:themeColor="text1"/>
          <w:szCs w:val="28"/>
        </w:rPr>
      </w:pPr>
    </w:p>
    <w:p w14:paraId="42FDF3AF" w14:textId="77777777" w:rsidR="0003637F" w:rsidRDefault="0003637F" w:rsidP="0003637F">
      <w:pPr>
        <w:tabs>
          <w:tab w:val="left" w:pos="1825"/>
        </w:tabs>
        <w:jc w:val="center"/>
        <w:rPr>
          <w:rFonts w:cs="Times New Roman"/>
          <w:color w:val="000000" w:themeColor="text1"/>
          <w:szCs w:val="28"/>
        </w:rPr>
      </w:pPr>
    </w:p>
    <w:p w14:paraId="237A69C7" w14:textId="77777777" w:rsidR="0003637F" w:rsidRDefault="0003637F" w:rsidP="0003637F">
      <w:pPr>
        <w:tabs>
          <w:tab w:val="left" w:pos="1825"/>
        </w:tabs>
        <w:jc w:val="center"/>
        <w:rPr>
          <w:rFonts w:cs="Times New Roman"/>
          <w:color w:val="000000" w:themeColor="text1"/>
          <w:szCs w:val="28"/>
        </w:rPr>
      </w:pPr>
    </w:p>
    <w:p w14:paraId="2A38ABAB" w14:textId="77777777" w:rsidR="0003637F" w:rsidRPr="000C6480" w:rsidRDefault="0003637F" w:rsidP="0003637F">
      <w:pPr>
        <w:tabs>
          <w:tab w:val="left" w:pos="1825"/>
        </w:tabs>
        <w:jc w:val="center"/>
        <w:rPr>
          <w:rFonts w:cs="Times New Roman"/>
          <w:color w:val="000000" w:themeColor="text1"/>
          <w:szCs w:val="28"/>
        </w:rPr>
      </w:pPr>
    </w:p>
    <w:p w14:paraId="5B1E97AF" w14:textId="77777777" w:rsidR="0003637F" w:rsidRDefault="0003637F" w:rsidP="0003637F">
      <w:pPr>
        <w:tabs>
          <w:tab w:val="left" w:pos="1825"/>
        </w:tabs>
        <w:jc w:val="center"/>
      </w:pPr>
      <w:r w:rsidRPr="000C6480">
        <w:rPr>
          <w:rFonts w:cs="Times New Roman"/>
          <w:color w:val="000000" w:themeColor="text1"/>
          <w:sz w:val="24"/>
          <w:szCs w:val="24"/>
        </w:rPr>
        <w:t xml:space="preserve">Москва, </w:t>
      </w:r>
      <w:r>
        <w:rPr>
          <w:rFonts w:cs="Times New Roman"/>
          <w:color w:val="000000" w:themeColor="text1"/>
          <w:sz w:val="24"/>
          <w:szCs w:val="24"/>
        </w:rPr>
        <w:t>2021</w:t>
      </w:r>
    </w:p>
    <w:sdt>
      <w:sdtPr>
        <w:rPr>
          <w:rFonts w:ascii="Times New Roman" w:eastAsiaTheme="minorHAnsi" w:hAnsi="Times New Roman" w:cstheme="minorBidi"/>
          <w:b w:val="0"/>
          <w:bCs w:val="0"/>
          <w:color w:val="auto"/>
          <w:szCs w:val="22"/>
          <w:lang w:eastAsia="en-US"/>
        </w:rPr>
        <w:id w:val="-988560093"/>
        <w:docPartObj>
          <w:docPartGallery w:val="Table of Contents"/>
          <w:docPartUnique/>
        </w:docPartObj>
      </w:sdtPr>
      <w:sdtEndPr>
        <w:rPr>
          <w:noProof/>
        </w:rPr>
      </w:sdtEndPr>
      <w:sdtContent>
        <w:p w14:paraId="3FAE093D" w14:textId="77777777" w:rsidR="0003637F" w:rsidRPr="006B71AC" w:rsidRDefault="0003637F" w:rsidP="0003637F">
          <w:pPr>
            <w:pStyle w:val="ac"/>
            <w:jc w:val="center"/>
            <w:rPr>
              <w:rStyle w:val="10"/>
              <w:b/>
              <w:bCs w:val="0"/>
            </w:rPr>
          </w:pPr>
          <w:r w:rsidRPr="006B71AC">
            <w:rPr>
              <w:rStyle w:val="10"/>
              <w:b/>
              <w:bCs w:val="0"/>
            </w:rPr>
            <w:t>Оглавление</w:t>
          </w:r>
        </w:p>
        <w:p w14:paraId="12A53BE2" w14:textId="77777777" w:rsidR="0003637F" w:rsidRPr="006B71AC" w:rsidRDefault="0003637F" w:rsidP="0003637F">
          <w:pPr>
            <w:pStyle w:val="11"/>
            <w:tabs>
              <w:tab w:val="right" w:leader="dot" w:pos="9339"/>
            </w:tabs>
            <w:rPr>
              <w:rFonts w:ascii="Times New Roman" w:hAnsi="Times New Roman" w:cs="Times New Roman"/>
              <w:b w:val="0"/>
              <w:bCs w:val="0"/>
              <w:noProof/>
              <w:sz w:val="28"/>
              <w:szCs w:val="28"/>
            </w:rPr>
          </w:pPr>
          <w:r>
            <w:rPr>
              <w:b w:val="0"/>
              <w:bCs w:val="0"/>
            </w:rPr>
            <w:fldChar w:fldCharType="begin"/>
          </w:r>
          <w:r>
            <w:instrText>TOC \o "1-3" \h \z \u</w:instrText>
          </w:r>
          <w:r>
            <w:rPr>
              <w:b w:val="0"/>
              <w:bCs w:val="0"/>
            </w:rPr>
            <w:fldChar w:fldCharType="separate"/>
          </w:r>
          <w:hyperlink w:anchor="_Toc26549105" w:history="1">
            <w:r w:rsidRPr="006B71AC">
              <w:rPr>
                <w:rStyle w:val="aa"/>
                <w:rFonts w:ascii="Times New Roman" w:hAnsi="Times New Roman" w:cs="Times New Roman"/>
                <w:b w:val="0"/>
                <w:bCs w:val="0"/>
                <w:i w:val="0"/>
                <w:iCs w:val="0"/>
                <w:noProof/>
                <w:sz w:val="28"/>
                <w:szCs w:val="28"/>
                <w:u w:val="none"/>
              </w:rPr>
              <w:t>Оглавление</w:t>
            </w:r>
            <w:r w:rsidRPr="006B71AC">
              <w:rPr>
                <w:rFonts w:ascii="Times New Roman" w:hAnsi="Times New Roman" w:cs="Times New Roman"/>
                <w:b w:val="0"/>
                <w:bCs w:val="0"/>
                <w:noProof/>
                <w:webHidden/>
                <w:sz w:val="28"/>
                <w:szCs w:val="28"/>
              </w:rPr>
              <w:tab/>
            </w:r>
            <w:r w:rsidRPr="006B71AC">
              <w:rPr>
                <w:rFonts w:ascii="Times New Roman" w:hAnsi="Times New Roman" w:cs="Times New Roman"/>
                <w:b w:val="0"/>
                <w:bCs w:val="0"/>
                <w:noProof/>
                <w:webHidden/>
                <w:sz w:val="28"/>
                <w:szCs w:val="28"/>
              </w:rPr>
              <w:fldChar w:fldCharType="begin"/>
            </w:r>
            <w:r w:rsidRPr="006B71AC">
              <w:rPr>
                <w:rFonts w:ascii="Times New Roman" w:hAnsi="Times New Roman" w:cs="Times New Roman"/>
                <w:b w:val="0"/>
                <w:bCs w:val="0"/>
                <w:noProof/>
                <w:webHidden/>
                <w:sz w:val="28"/>
                <w:szCs w:val="28"/>
              </w:rPr>
              <w:instrText xml:space="preserve"> PAGEREF _Toc26549105 \h </w:instrText>
            </w:r>
            <w:r w:rsidRPr="006B71AC">
              <w:rPr>
                <w:rFonts w:ascii="Times New Roman" w:hAnsi="Times New Roman" w:cs="Times New Roman"/>
                <w:b w:val="0"/>
                <w:bCs w:val="0"/>
                <w:noProof/>
                <w:webHidden/>
                <w:sz w:val="28"/>
                <w:szCs w:val="28"/>
              </w:rPr>
            </w:r>
            <w:r w:rsidRPr="006B71AC">
              <w:rPr>
                <w:rFonts w:ascii="Times New Roman" w:hAnsi="Times New Roman" w:cs="Times New Roman"/>
                <w:b w:val="0"/>
                <w:bCs w:val="0"/>
                <w:noProof/>
                <w:webHidden/>
                <w:sz w:val="28"/>
                <w:szCs w:val="28"/>
              </w:rPr>
              <w:fldChar w:fldCharType="separate"/>
            </w:r>
            <w:r w:rsidRPr="006B71AC">
              <w:rPr>
                <w:rFonts w:ascii="Times New Roman" w:hAnsi="Times New Roman" w:cs="Times New Roman"/>
                <w:b w:val="0"/>
                <w:bCs w:val="0"/>
                <w:noProof/>
                <w:webHidden/>
                <w:sz w:val="28"/>
                <w:szCs w:val="28"/>
              </w:rPr>
              <w:t>2</w:t>
            </w:r>
            <w:r w:rsidRPr="006B71AC">
              <w:rPr>
                <w:rFonts w:ascii="Times New Roman" w:hAnsi="Times New Roman" w:cs="Times New Roman"/>
                <w:b w:val="0"/>
                <w:bCs w:val="0"/>
                <w:noProof/>
                <w:webHidden/>
                <w:sz w:val="28"/>
                <w:szCs w:val="28"/>
              </w:rPr>
              <w:fldChar w:fldCharType="end"/>
            </w:r>
          </w:hyperlink>
        </w:p>
        <w:p w14:paraId="67F714F5" w14:textId="77777777" w:rsidR="0003637F" w:rsidRPr="006B71AC"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06" w:history="1">
            <w:r w:rsidR="0003637F" w:rsidRPr="006B71AC">
              <w:rPr>
                <w:rStyle w:val="aa"/>
                <w:rFonts w:ascii="Times New Roman" w:hAnsi="Times New Roman" w:cs="Times New Roman"/>
                <w:b w:val="0"/>
                <w:bCs w:val="0"/>
                <w:i w:val="0"/>
                <w:iCs w:val="0"/>
                <w:noProof/>
                <w:sz w:val="28"/>
                <w:szCs w:val="28"/>
                <w:u w:val="none"/>
              </w:rPr>
              <w:t>Введение</w:t>
            </w:r>
            <w:r w:rsidR="0003637F" w:rsidRPr="006B71AC">
              <w:rPr>
                <w:rFonts w:ascii="Times New Roman" w:hAnsi="Times New Roman" w:cs="Times New Roman"/>
                <w:b w:val="0"/>
                <w:bCs w:val="0"/>
                <w:i w:val="0"/>
                <w:iCs w:val="0"/>
                <w:noProof/>
                <w:webHidden/>
                <w:sz w:val="28"/>
                <w:szCs w:val="28"/>
              </w:rPr>
              <w:tab/>
            </w:r>
            <w:r w:rsidR="0003637F" w:rsidRPr="006B71AC">
              <w:rPr>
                <w:rFonts w:ascii="Times New Roman" w:hAnsi="Times New Roman" w:cs="Times New Roman"/>
                <w:b w:val="0"/>
                <w:bCs w:val="0"/>
                <w:i w:val="0"/>
                <w:iCs w:val="0"/>
                <w:noProof/>
                <w:webHidden/>
                <w:sz w:val="28"/>
                <w:szCs w:val="28"/>
              </w:rPr>
              <w:fldChar w:fldCharType="begin"/>
            </w:r>
            <w:r w:rsidR="0003637F" w:rsidRPr="006B71AC">
              <w:rPr>
                <w:rFonts w:ascii="Times New Roman" w:hAnsi="Times New Roman" w:cs="Times New Roman"/>
                <w:b w:val="0"/>
                <w:bCs w:val="0"/>
                <w:i w:val="0"/>
                <w:iCs w:val="0"/>
                <w:noProof/>
                <w:webHidden/>
                <w:sz w:val="28"/>
                <w:szCs w:val="28"/>
              </w:rPr>
              <w:instrText xml:space="preserve"> PAGEREF _Toc26549106 \h </w:instrText>
            </w:r>
            <w:r w:rsidR="0003637F" w:rsidRPr="006B71AC">
              <w:rPr>
                <w:rFonts w:ascii="Times New Roman" w:hAnsi="Times New Roman" w:cs="Times New Roman"/>
                <w:b w:val="0"/>
                <w:bCs w:val="0"/>
                <w:i w:val="0"/>
                <w:iCs w:val="0"/>
                <w:noProof/>
                <w:webHidden/>
                <w:sz w:val="28"/>
                <w:szCs w:val="28"/>
              </w:rPr>
            </w:r>
            <w:r w:rsidR="0003637F" w:rsidRPr="006B71AC">
              <w:rPr>
                <w:rFonts w:ascii="Times New Roman" w:hAnsi="Times New Roman" w:cs="Times New Roman"/>
                <w:b w:val="0"/>
                <w:bCs w:val="0"/>
                <w:i w:val="0"/>
                <w:iCs w:val="0"/>
                <w:noProof/>
                <w:webHidden/>
                <w:sz w:val="28"/>
                <w:szCs w:val="28"/>
              </w:rPr>
              <w:fldChar w:fldCharType="separate"/>
            </w:r>
            <w:r w:rsidR="0003637F" w:rsidRPr="006B71AC">
              <w:rPr>
                <w:rFonts w:ascii="Times New Roman" w:hAnsi="Times New Roman" w:cs="Times New Roman"/>
                <w:b w:val="0"/>
                <w:bCs w:val="0"/>
                <w:i w:val="0"/>
                <w:iCs w:val="0"/>
                <w:noProof/>
                <w:webHidden/>
                <w:sz w:val="28"/>
                <w:szCs w:val="28"/>
              </w:rPr>
              <w:t>3</w:t>
            </w:r>
            <w:r w:rsidR="0003637F" w:rsidRPr="006B71AC">
              <w:rPr>
                <w:rFonts w:ascii="Times New Roman" w:hAnsi="Times New Roman" w:cs="Times New Roman"/>
                <w:b w:val="0"/>
                <w:bCs w:val="0"/>
                <w:i w:val="0"/>
                <w:iCs w:val="0"/>
                <w:noProof/>
                <w:webHidden/>
                <w:sz w:val="28"/>
                <w:szCs w:val="28"/>
              </w:rPr>
              <w:fldChar w:fldCharType="end"/>
            </w:r>
          </w:hyperlink>
        </w:p>
        <w:p w14:paraId="0CEBDC44" w14:textId="77777777" w:rsidR="0003637F" w:rsidRPr="006B71AC"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07" w:history="1">
            <w:r w:rsidR="0003637F" w:rsidRPr="006B71AC">
              <w:rPr>
                <w:rStyle w:val="aa"/>
                <w:rFonts w:ascii="Times New Roman" w:hAnsi="Times New Roman" w:cs="Times New Roman"/>
                <w:b w:val="0"/>
                <w:bCs w:val="0"/>
                <w:i w:val="0"/>
                <w:iCs w:val="0"/>
                <w:noProof/>
                <w:sz w:val="28"/>
                <w:szCs w:val="28"/>
                <w:u w:val="none"/>
              </w:rPr>
              <w:t>Оборудование аудитории 438</w:t>
            </w:r>
            <w:r w:rsidR="0003637F" w:rsidRPr="006B71AC">
              <w:rPr>
                <w:rFonts w:ascii="Times New Roman" w:hAnsi="Times New Roman" w:cs="Times New Roman"/>
                <w:b w:val="0"/>
                <w:bCs w:val="0"/>
                <w:i w:val="0"/>
                <w:iCs w:val="0"/>
                <w:noProof/>
                <w:webHidden/>
                <w:sz w:val="28"/>
                <w:szCs w:val="28"/>
              </w:rPr>
              <w:tab/>
            </w:r>
            <w:r w:rsidR="0003637F" w:rsidRPr="006B71AC">
              <w:rPr>
                <w:rFonts w:ascii="Times New Roman" w:hAnsi="Times New Roman" w:cs="Times New Roman"/>
                <w:b w:val="0"/>
                <w:bCs w:val="0"/>
                <w:i w:val="0"/>
                <w:iCs w:val="0"/>
                <w:noProof/>
                <w:webHidden/>
                <w:sz w:val="28"/>
                <w:szCs w:val="28"/>
              </w:rPr>
              <w:fldChar w:fldCharType="begin"/>
            </w:r>
            <w:r w:rsidR="0003637F" w:rsidRPr="006B71AC">
              <w:rPr>
                <w:rFonts w:ascii="Times New Roman" w:hAnsi="Times New Roman" w:cs="Times New Roman"/>
                <w:b w:val="0"/>
                <w:bCs w:val="0"/>
                <w:i w:val="0"/>
                <w:iCs w:val="0"/>
                <w:noProof/>
                <w:webHidden/>
                <w:sz w:val="28"/>
                <w:szCs w:val="28"/>
              </w:rPr>
              <w:instrText xml:space="preserve"> PAGEREF _Toc26549107 \h </w:instrText>
            </w:r>
            <w:r w:rsidR="0003637F" w:rsidRPr="006B71AC">
              <w:rPr>
                <w:rFonts w:ascii="Times New Roman" w:hAnsi="Times New Roman" w:cs="Times New Roman"/>
                <w:b w:val="0"/>
                <w:bCs w:val="0"/>
                <w:i w:val="0"/>
                <w:iCs w:val="0"/>
                <w:noProof/>
                <w:webHidden/>
                <w:sz w:val="28"/>
                <w:szCs w:val="28"/>
              </w:rPr>
            </w:r>
            <w:r w:rsidR="0003637F" w:rsidRPr="006B71AC">
              <w:rPr>
                <w:rFonts w:ascii="Times New Roman" w:hAnsi="Times New Roman" w:cs="Times New Roman"/>
                <w:b w:val="0"/>
                <w:bCs w:val="0"/>
                <w:i w:val="0"/>
                <w:iCs w:val="0"/>
                <w:noProof/>
                <w:webHidden/>
                <w:sz w:val="28"/>
                <w:szCs w:val="28"/>
              </w:rPr>
              <w:fldChar w:fldCharType="separate"/>
            </w:r>
            <w:r w:rsidR="0003637F" w:rsidRPr="006B71AC">
              <w:rPr>
                <w:rFonts w:ascii="Times New Roman" w:hAnsi="Times New Roman" w:cs="Times New Roman"/>
                <w:b w:val="0"/>
                <w:bCs w:val="0"/>
                <w:i w:val="0"/>
                <w:iCs w:val="0"/>
                <w:noProof/>
                <w:webHidden/>
                <w:sz w:val="28"/>
                <w:szCs w:val="28"/>
              </w:rPr>
              <w:t>4</w:t>
            </w:r>
            <w:r w:rsidR="0003637F" w:rsidRPr="006B71AC">
              <w:rPr>
                <w:rFonts w:ascii="Times New Roman" w:hAnsi="Times New Roman" w:cs="Times New Roman"/>
                <w:b w:val="0"/>
                <w:bCs w:val="0"/>
                <w:i w:val="0"/>
                <w:iCs w:val="0"/>
                <w:noProof/>
                <w:webHidden/>
                <w:sz w:val="28"/>
                <w:szCs w:val="28"/>
              </w:rPr>
              <w:fldChar w:fldCharType="end"/>
            </w:r>
          </w:hyperlink>
        </w:p>
        <w:p w14:paraId="4F6DC756"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08" w:history="1">
            <w:r w:rsidR="0003637F" w:rsidRPr="00664BE1">
              <w:rPr>
                <w:rStyle w:val="aa"/>
                <w:rFonts w:ascii="Times New Roman" w:hAnsi="Times New Roman" w:cs="Times New Roman"/>
                <w:b w:val="0"/>
                <w:bCs w:val="0"/>
                <w:i w:val="0"/>
                <w:iCs w:val="0"/>
                <w:noProof/>
                <w:sz w:val="28"/>
                <w:szCs w:val="28"/>
                <w:u w:val="none"/>
                <w:lang w:val="en-US"/>
              </w:rPr>
              <w:t>TCP/IP</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_Toc26549108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5</w:t>
            </w:r>
            <w:r w:rsidR="0003637F" w:rsidRPr="00664BE1">
              <w:rPr>
                <w:rFonts w:ascii="Times New Roman" w:hAnsi="Times New Roman" w:cs="Times New Roman"/>
                <w:b w:val="0"/>
                <w:bCs w:val="0"/>
                <w:i w:val="0"/>
                <w:iCs w:val="0"/>
                <w:noProof/>
                <w:webHidden/>
                <w:sz w:val="28"/>
                <w:szCs w:val="28"/>
              </w:rPr>
              <w:fldChar w:fldCharType="end"/>
            </w:r>
          </w:hyperlink>
        </w:p>
        <w:p w14:paraId="418515A5"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09" w:history="1">
            <w:r w:rsidR="0003637F" w:rsidRPr="00664BE1">
              <w:rPr>
                <w:rStyle w:val="aa"/>
                <w:rFonts w:ascii="Times New Roman" w:hAnsi="Times New Roman" w:cs="Times New Roman"/>
                <w:b w:val="0"/>
                <w:bCs w:val="0"/>
                <w:noProof/>
                <w:sz w:val="28"/>
                <w:szCs w:val="28"/>
                <w:u w:val="none"/>
              </w:rPr>
              <w:t>Прикладной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_Toc26549109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5</w:t>
            </w:r>
            <w:r w:rsidR="0003637F" w:rsidRPr="00664BE1">
              <w:rPr>
                <w:rFonts w:ascii="Times New Roman" w:hAnsi="Times New Roman" w:cs="Times New Roman"/>
                <w:b w:val="0"/>
                <w:bCs w:val="0"/>
                <w:noProof/>
                <w:webHidden/>
                <w:sz w:val="28"/>
                <w:szCs w:val="28"/>
              </w:rPr>
              <w:fldChar w:fldCharType="end"/>
            </w:r>
          </w:hyperlink>
        </w:p>
        <w:p w14:paraId="299C27E5"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10" w:history="1">
            <w:r w:rsidR="0003637F" w:rsidRPr="00664BE1">
              <w:rPr>
                <w:rStyle w:val="aa"/>
                <w:rFonts w:ascii="Times New Roman" w:hAnsi="Times New Roman" w:cs="Times New Roman"/>
                <w:b w:val="0"/>
                <w:bCs w:val="0"/>
                <w:noProof/>
                <w:sz w:val="28"/>
                <w:szCs w:val="28"/>
                <w:u w:val="none"/>
              </w:rPr>
              <w:t>Транспортный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_Toc26549110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7</w:t>
            </w:r>
            <w:r w:rsidR="0003637F" w:rsidRPr="00664BE1">
              <w:rPr>
                <w:rFonts w:ascii="Times New Roman" w:hAnsi="Times New Roman" w:cs="Times New Roman"/>
                <w:b w:val="0"/>
                <w:bCs w:val="0"/>
                <w:noProof/>
                <w:webHidden/>
                <w:sz w:val="28"/>
                <w:szCs w:val="28"/>
              </w:rPr>
              <w:fldChar w:fldCharType="end"/>
            </w:r>
          </w:hyperlink>
        </w:p>
        <w:p w14:paraId="66B34492"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11" w:history="1">
            <w:r w:rsidR="0003637F" w:rsidRPr="00664BE1">
              <w:rPr>
                <w:rStyle w:val="aa"/>
                <w:rFonts w:ascii="Times New Roman" w:hAnsi="Times New Roman" w:cs="Times New Roman"/>
                <w:b w:val="0"/>
                <w:bCs w:val="0"/>
                <w:noProof/>
                <w:sz w:val="28"/>
                <w:szCs w:val="28"/>
                <w:u w:val="none"/>
              </w:rPr>
              <w:t>Сетевой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_Toc26549111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8</w:t>
            </w:r>
            <w:r w:rsidR="0003637F" w:rsidRPr="00664BE1">
              <w:rPr>
                <w:rFonts w:ascii="Times New Roman" w:hAnsi="Times New Roman" w:cs="Times New Roman"/>
                <w:b w:val="0"/>
                <w:bCs w:val="0"/>
                <w:noProof/>
                <w:webHidden/>
                <w:sz w:val="28"/>
                <w:szCs w:val="28"/>
              </w:rPr>
              <w:fldChar w:fldCharType="end"/>
            </w:r>
          </w:hyperlink>
        </w:p>
        <w:p w14:paraId="065A80B7"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12" w:history="1">
            <w:r w:rsidR="0003637F" w:rsidRPr="00664BE1">
              <w:rPr>
                <w:rStyle w:val="aa"/>
                <w:rFonts w:ascii="Times New Roman" w:hAnsi="Times New Roman" w:cs="Times New Roman"/>
                <w:b w:val="0"/>
                <w:bCs w:val="0"/>
                <w:noProof/>
                <w:sz w:val="28"/>
                <w:szCs w:val="28"/>
                <w:u w:val="none"/>
              </w:rPr>
              <w:t>Канальный уровень</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_Toc26549112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9</w:t>
            </w:r>
            <w:r w:rsidR="0003637F" w:rsidRPr="00664BE1">
              <w:rPr>
                <w:rFonts w:ascii="Times New Roman" w:hAnsi="Times New Roman" w:cs="Times New Roman"/>
                <w:b w:val="0"/>
                <w:bCs w:val="0"/>
                <w:noProof/>
                <w:webHidden/>
                <w:sz w:val="28"/>
                <w:szCs w:val="28"/>
              </w:rPr>
              <w:fldChar w:fldCharType="end"/>
            </w:r>
          </w:hyperlink>
        </w:p>
        <w:p w14:paraId="5908A0A1"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13" w:history="1">
            <w:r w:rsidR="0003637F" w:rsidRPr="00664BE1">
              <w:rPr>
                <w:rStyle w:val="aa"/>
                <w:rFonts w:ascii="Times New Roman" w:hAnsi="Times New Roman" w:cs="Times New Roman"/>
                <w:b w:val="0"/>
                <w:bCs w:val="0"/>
                <w:i w:val="0"/>
                <w:iCs w:val="0"/>
                <w:noProof/>
                <w:sz w:val="28"/>
                <w:szCs w:val="28"/>
                <w:u w:val="none"/>
              </w:rPr>
              <w:t>Сервера</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_Toc26549113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10</w:t>
            </w:r>
            <w:r w:rsidR="0003637F" w:rsidRPr="00664BE1">
              <w:rPr>
                <w:rFonts w:ascii="Times New Roman" w:hAnsi="Times New Roman" w:cs="Times New Roman"/>
                <w:b w:val="0"/>
                <w:bCs w:val="0"/>
                <w:i w:val="0"/>
                <w:iCs w:val="0"/>
                <w:noProof/>
                <w:webHidden/>
                <w:sz w:val="28"/>
                <w:szCs w:val="28"/>
              </w:rPr>
              <w:fldChar w:fldCharType="end"/>
            </w:r>
          </w:hyperlink>
        </w:p>
        <w:p w14:paraId="3B072A83"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14" w:history="1">
            <w:r w:rsidR="0003637F" w:rsidRPr="00664BE1">
              <w:rPr>
                <w:rStyle w:val="aa"/>
                <w:rFonts w:ascii="Times New Roman" w:hAnsi="Times New Roman" w:cs="Times New Roman"/>
                <w:b w:val="0"/>
                <w:bCs w:val="0"/>
                <w:noProof/>
                <w:sz w:val="28"/>
                <w:szCs w:val="28"/>
                <w:u w:val="none"/>
                <w:lang w:val="en-US"/>
              </w:rPr>
              <w:t>Cameron</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_Toc26549114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10</w:t>
            </w:r>
            <w:r w:rsidR="0003637F" w:rsidRPr="00664BE1">
              <w:rPr>
                <w:rFonts w:ascii="Times New Roman" w:hAnsi="Times New Roman" w:cs="Times New Roman"/>
                <w:b w:val="0"/>
                <w:bCs w:val="0"/>
                <w:noProof/>
                <w:webHidden/>
                <w:sz w:val="28"/>
                <w:szCs w:val="28"/>
              </w:rPr>
              <w:fldChar w:fldCharType="end"/>
            </w:r>
          </w:hyperlink>
        </w:p>
        <w:p w14:paraId="1CF6BE41"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15" w:history="1">
            <w:r w:rsidR="0003637F" w:rsidRPr="00664BE1">
              <w:rPr>
                <w:rStyle w:val="aa"/>
                <w:rFonts w:ascii="Times New Roman" w:hAnsi="Times New Roman" w:cs="Times New Roman"/>
                <w:b w:val="0"/>
                <w:bCs w:val="0"/>
                <w:noProof/>
                <w:sz w:val="28"/>
                <w:szCs w:val="28"/>
                <w:u w:val="none"/>
                <w:lang w:val="en-US"/>
              </w:rPr>
              <w:t>AXP</w:t>
            </w:r>
            <w:r w:rsidR="0003637F" w:rsidRPr="00664BE1">
              <w:rPr>
                <w:rStyle w:val="aa"/>
                <w:rFonts w:ascii="Times New Roman" w:hAnsi="Times New Roman" w:cs="Times New Roman"/>
                <w:b w:val="0"/>
                <w:bCs w:val="0"/>
                <w:noProof/>
                <w:sz w:val="28"/>
                <w:szCs w:val="28"/>
                <w:u w:val="none"/>
              </w:rPr>
              <w:t>4</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_Toc26549115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11</w:t>
            </w:r>
            <w:r w:rsidR="0003637F" w:rsidRPr="00664BE1">
              <w:rPr>
                <w:rFonts w:ascii="Times New Roman" w:hAnsi="Times New Roman" w:cs="Times New Roman"/>
                <w:b w:val="0"/>
                <w:bCs w:val="0"/>
                <w:noProof/>
                <w:webHidden/>
                <w:sz w:val="28"/>
                <w:szCs w:val="28"/>
              </w:rPr>
              <w:fldChar w:fldCharType="end"/>
            </w:r>
          </w:hyperlink>
        </w:p>
        <w:p w14:paraId="40ED9536"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16" w:history="1">
            <w:r w:rsidR="0003637F" w:rsidRPr="00664BE1">
              <w:rPr>
                <w:rStyle w:val="aa"/>
                <w:rFonts w:ascii="Times New Roman" w:hAnsi="Times New Roman" w:cs="Times New Roman"/>
                <w:b w:val="0"/>
                <w:bCs w:val="0"/>
                <w:noProof/>
                <w:sz w:val="28"/>
                <w:szCs w:val="28"/>
                <w:u w:val="none"/>
                <w:lang w:val="en-US"/>
              </w:rPr>
              <w:t>eJudge</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_Toc26549116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11</w:t>
            </w:r>
            <w:r w:rsidR="0003637F" w:rsidRPr="00664BE1">
              <w:rPr>
                <w:rFonts w:ascii="Times New Roman" w:hAnsi="Times New Roman" w:cs="Times New Roman"/>
                <w:b w:val="0"/>
                <w:bCs w:val="0"/>
                <w:noProof/>
                <w:webHidden/>
                <w:sz w:val="28"/>
                <w:szCs w:val="28"/>
              </w:rPr>
              <w:fldChar w:fldCharType="end"/>
            </w:r>
          </w:hyperlink>
        </w:p>
        <w:p w14:paraId="75820B09"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17" w:history="1">
            <w:r w:rsidR="0003637F" w:rsidRPr="00664BE1">
              <w:rPr>
                <w:rStyle w:val="aa"/>
                <w:rFonts w:ascii="Times New Roman" w:hAnsi="Times New Roman" w:cs="Times New Roman"/>
                <w:b w:val="0"/>
                <w:bCs w:val="0"/>
                <w:i w:val="0"/>
                <w:iCs w:val="0"/>
                <w:noProof/>
                <w:sz w:val="28"/>
                <w:szCs w:val="28"/>
                <w:u w:val="none"/>
              </w:rPr>
              <w:t>Компьютеры</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_Toc26549117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12</w:t>
            </w:r>
            <w:r w:rsidR="0003637F" w:rsidRPr="00664BE1">
              <w:rPr>
                <w:rFonts w:ascii="Times New Roman" w:hAnsi="Times New Roman" w:cs="Times New Roman"/>
                <w:b w:val="0"/>
                <w:bCs w:val="0"/>
                <w:i w:val="0"/>
                <w:iCs w:val="0"/>
                <w:noProof/>
                <w:webHidden/>
                <w:sz w:val="28"/>
                <w:szCs w:val="28"/>
              </w:rPr>
              <w:fldChar w:fldCharType="end"/>
            </w:r>
          </w:hyperlink>
        </w:p>
        <w:p w14:paraId="18EE50FB"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18" w:history="1">
            <w:r w:rsidR="0003637F" w:rsidRPr="00664BE1">
              <w:rPr>
                <w:rStyle w:val="aa"/>
                <w:rFonts w:ascii="Times New Roman" w:hAnsi="Times New Roman" w:cs="Times New Roman"/>
                <w:b w:val="0"/>
                <w:bCs w:val="0"/>
                <w:i w:val="0"/>
                <w:iCs w:val="0"/>
                <w:noProof/>
                <w:sz w:val="28"/>
                <w:szCs w:val="28"/>
                <w:u w:val="none"/>
              </w:rPr>
              <w:t>Коммутаторы</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_Toc26549118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13</w:t>
            </w:r>
            <w:r w:rsidR="0003637F" w:rsidRPr="00664BE1">
              <w:rPr>
                <w:rFonts w:ascii="Times New Roman" w:hAnsi="Times New Roman" w:cs="Times New Roman"/>
                <w:b w:val="0"/>
                <w:bCs w:val="0"/>
                <w:i w:val="0"/>
                <w:iCs w:val="0"/>
                <w:noProof/>
                <w:webHidden/>
                <w:sz w:val="28"/>
                <w:szCs w:val="28"/>
              </w:rPr>
              <w:fldChar w:fldCharType="end"/>
            </w:r>
          </w:hyperlink>
        </w:p>
        <w:p w14:paraId="09A578A4"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19" w:history="1">
            <w:r w:rsidR="0003637F" w:rsidRPr="00664BE1">
              <w:rPr>
                <w:rStyle w:val="aa"/>
                <w:rFonts w:ascii="Times New Roman" w:hAnsi="Times New Roman" w:cs="Times New Roman"/>
                <w:b w:val="0"/>
                <w:bCs w:val="0"/>
                <w:noProof/>
                <w:sz w:val="28"/>
                <w:szCs w:val="28"/>
                <w:u w:val="none"/>
              </w:rPr>
              <w:t>TP-LINK TL-SG1024D</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_Toc26549119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13</w:t>
            </w:r>
            <w:r w:rsidR="0003637F" w:rsidRPr="00664BE1">
              <w:rPr>
                <w:rFonts w:ascii="Times New Roman" w:hAnsi="Times New Roman" w:cs="Times New Roman"/>
                <w:b w:val="0"/>
                <w:bCs w:val="0"/>
                <w:noProof/>
                <w:webHidden/>
                <w:sz w:val="28"/>
                <w:szCs w:val="28"/>
              </w:rPr>
              <w:fldChar w:fldCharType="end"/>
            </w:r>
          </w:hyperlink>
        </w:p>
        <w:p w14:paraId="2C11DBAF"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20" w:history="1">
            <w:r w:rsidR="0003637F" w:rsidRPr="00664BE1">
              <w:rPr>
                <w:rStyle w:val="aa"/>
                <w:rFonts w:ascii="Times New Roman" w:hAnsi="Times New Roman" w:cs="Times New Roman"/>
                <w:b w:val="0"/>
                <w:bCs w:val="0"/>
                <w:noProof/>
                <w:sz w:val="28"/>
                <w:szCs w:val="28"/>
                <w:u w:val="none"/>
                <w:lang w:val="en-US"/>
              </w:rPr>
              <w:t>ZYXEL</w:t>
            </w:r>
            <w:r w:rsidR="0003637F" w:rsidRPr="00664BE1">
              <w:rPr>
                <w:rStyle w:val="aa"/>
                <w:rFonts w:ascii="Times New Roman" w:hAnsi="Times New Roman" w:cs="Times New Roman"/>
                <w:b w:val="0"/>
                <w:bCs w:val="0"/>
                <w:noProof/>
                <w:sz w:val="28"/>
                <w:szCs w:val="28"/>
                <w:u w:val="none"/>
              </w:rPr>
              <w:t xml:space="preserve"> </w:t>
            </w:r>
            <w:r w:rsidR="0003637F" w:rsidRPr="00664BE1">
              <w:rPr>
                <w:rStyle w:val="aa"/>
                <w:rFonts w:ascii="Times New Roman" w:hAnsi="Times New Roman" w:cs="Times New Roman"/>
                <w:b w:val="0"/>
                <w:bCs w:val="0"/>
                <w:noProof/>
                <w:sz w:val="28"/>
                <w:szCs w:val="28"/>
                <w:u w:val="none"/>
                <w:lang w:val="en-US"/>
              </w:rPr>
              <w:t>ES</w:t>
            </w:r>
            <w:r w:rsidR="0003637F" w:rsidRPr="00664BE1">
              <w:rPr>
                <w:rStyle w:val="aa"/>
                <w:rFonts w:ascii="Times New Roman" w:hAnsi="Times New Roman" w:cs="Times New Roman"/>
                <w:b w:val="0"/>
                <w:bCs w:val="0"/>
                <w:noProof/>
                <w:sz w:val="28"/>
                <w:szCs w:val="28"/>
                <w:u w:val="none"/>
              </w:rPr>
              <w:t>-105</w:t>
            </w:r>
            <w:r w:rsidR="0003637F" w:rsidRPr="00664BE1">
              <w:rPr>
                <w:rStyle w:val="aa"/>
                <w:rFonts w:ascii="Times New Roman" w:hAnsi="Times New Roman" w:cs="Times New Roman"/>
                <w:b w:val="0"/>
                <w:bCs w:val="0"/>
                <w:noProof/>
                <w:sz w:val="28"/>
                <w:szCs w:val="28"/>
                <w:u w:val="none"/>
                <w:lang w:val="en-US"/>
              </w:rPr>
              <w:t>S</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_Toc26549120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14</w:t>
            </w:r>
            <w:r w:rsidR="0003637F" w:rsidRPr="00664BE1">
              <w:rPr>
                <w:rFonts w:ascii="Times New Roman" w:hAnsi="Times New Roman" w:cs="Times New Roman"/>
                <w:b w:val="0"/>
                <w:bCs w:val="0"/>
                <w:noProof/>
                <w:webHidden/>
                <w:sz w:val="28"/>
                <w:szCs w:val="28"/>
              </w:rPr>
              <w:fldChar w:fldCharType="end"/>
            </w:r>
          </w:hyperlink>
        </w:p>
        <w:p w14:paraId="44259394"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21" w:history="1">
            <w:r w:rsidR="0003637F" w:rsidRPr="00664BE1">
              <w:rPr>
                <w:rStyle w:val="aa"/>
                <w:rFonts w:ascii="Times New Roman" w:hAnsi="Times New Roman" w:cs="Times New Roman"/>
                <w:b w:val="0"/>
                <w:bCs w:val="0"/>
                <w:i w:val="0"/>
                <w:iCs w:val="0"/>
                <w:noProof/>
                <w:sz w:val="28"/>
                <w:szCs w:val="28"/>
                <w:u w:val="none"/>
              </w:rPr>
              <w:t>Беспроводные сети</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_Toc26549121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15</w:t>
            </w:r>
            <w:r w:rsidR="0003637F" w:rsidRPr="00664BE1">
              <w:rPr>
                <w:rFonts w:ascii="Times New Roman" w:hAnsi="Times New Roman" w:cs="Times New Roman"/>
                <w:b w:val="0"/>
                <w:bCs w:val="0"/>
                <w:i w:val="0"/>
                <w:iCs w:val="0"/>
                <w:noProof/>
                <w:webHidden/>
                <w:sz w:val="28"/>
                <w:szCs w:val="28"/>
              </w:rPr>
              <w:fldChar w:fldCharType="end"/>
            </w:r>
          </w:hyperlink>
        </w:p>
        <w:p w14:paraId="709B67C9" w14:textId="77777777" w:rsidR="0003637F" w:rsidRPr="00664BE1" w:rsidRDefault="00B177BB" w:rsidP="0003637F">
          <w:pPr>
            <w:pStyle w:val="21"/>
            <w:tabs>
              <w:tab w:val="right" w:leader="dot" w:pos="9339"/>
            </w:tabs>
            <w:rPr>
              <w:rFonts w:ascii="Times New Roman" w:hAnsi="Times New Roman" w:cs="Times New Roman"/>
              <w:b w:val="0"/>
              <w:bCs w:val="0"/>
              <w:noProof/>
              <w:sz w:val="28"/>
              <w:szCs w:val="28"/>
            </w:rPr>
          </w:pPr>
          <w:hyperlink w:anchor="_Toc26549122" w:history="1">
            <w:r w:rsidR="0003637F" w:rsidRPr="00664BE1">
              <w:rPr>
                <w:rStyle w:val="aa"/>
                <w:rFonts w:ascii="Times New Roman" w:hAnsi="Times New Roman" w:cs="Times New Roman"/>
                <w:b w:val="0"/>
                <w:bCs w:val="0"/>
                <w:noProof/>
                <w:sz w:val="28"/>
                <w:szCs w:val="28"/>
                <w:u w:val="none"/>
              </w:rPr>
              <w:t>Роутер</w:t>
            </w:r>
            <w:r w:rsidR="0003637F" w:rsidRPr="00664BE1">
              <w:rPr>
                <w:rFonts w:ascii="Times New Roman" w:hAnsi="Times New Roman" w:cs="Times New Roman"/>
                <w:b w:val="0"/>
                <w:bCs w:val="0"/>
                <w:noProof/>
                <w:webHidden/>
                <w:sz w:val="28"/>
                <w:szCs w:val="28"/>
              </w:rPr>
              <w:tab/>
            </w:r>
            <w:r w:rsidR="0003637F" w:rsidRPr="00664BE1">
              <w:rPr>
                <w:rFonts w:ascii="Times New Roman" w:hAnsi="Times New Roman" w:cs="Times New Roman"/>
                <w:b w:val="0"/>
                <w:bCs w:val="0"/>
                <w:noProof/>
                <w:webHidden/>
                <w:sz w:val="28"/>
                <w:szCs w:val="28"/>
              </w:rPr>
              <w:fldChar w:fldCharType="begin"/>
            </w:r>
            <w:r w:rsidR="0003637F" w:rsidRPr="00664BE1">
              <w:rPr>
                <w:rFonts w:ascii="Times New Roman" w:hAnsi="Times New Roman" w:cs="Times New Roman"/>
                <w:b w:val="0"/>
                <w:bCs w:val="0"/>
                <w:noProof/>
                <w:webHidden/>
                <w:sz w:val="28"/>
                <w:szCs w:val="28"/>
              </w:rPr>
              <w:instrText xml:space="preserve"> PAGEREF _Toc26549122 \h </w:instrText>
            </w:r>
            <w:r w:rsidR="0003637F" w:rsidRPr="00664BE1">
              <w:rPr>
                <w:rFonts w:ascii="Times New Roman" w:hAnsi="Times New Roman" w:cs="Times New Roman"/>
                <w:b w:val="0"/>
                <w:bCs w:val="0"/>
                <w:noProof/>
                <w:webHidden/>
                <w:sz w:val="28"/>
                <w:szCs w:val="28"/>
              </w:rPr>
            </w:r>
            <w:r w:rsidR="0003637F" w:rsidRPr="00664BE1">
              <w:rPr>
                <w:rFonts w:ascii="Times New Roman" w:hAnsi="Times New Roman" w:cs="Times New Roman"/>
                <w:b w:val="0"/>
                <w:bCs w:val="0"/>
                <w:noProof/>
                <w:webHidden/>
                <w:sz w:val="28"/>
                <w:szCs w:val="28"/>
              </w:rPr>
              <w:fldChar w:fldCharType="separate"/>
            </w:r>
            <w:r w:rsidR="0003637F" w:rsidRPr="00664BE1">
              <w:rPr>
                <w:rFonts w:ascii="Times New Roman" w:hAnsi="Times New Roman" w:cs="Times New Roman"/>
                <w:b w:val="0"/>
                <w:bCs w:val="0"/>
                <w:noProof/>
                <w:webHidden/>
                <w:sz w:val="28"/>
                <w:szCs w:val="28"/>
              </w:rPr>
              <w:t>15</w:t>
            </w:r>
            <w:r w:rsidR="0003637F" w:rsidRPr="00664BE1">
              <w:rPr>
                <w:rFonts w:ascii="Times New Roman" w:hAnsi="Times New Roman" w:cs="Times New Roman"/>
                <w:b w:val="0"/>
                <w:bCs w:val="0"/>
                <w:noProof/>
                <w:webHidden/>
                <w:sz w:val="28"/>
                <w:szCs w:val="28"/>
              </w:rPr>
              <w:fldChar w:fldCharType="end"/>
            </w:r>
          </w:hyperlink>
        </w:p>
        <w:p w14:paraId="14E96DC1"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23" w:history="1">
            <w:r w:rsidR="0003637F" w:rsidRPr="00664BE1">
              <w:rPr>
                <w:rStyle w:val="aa"/>
                <w:rFonts w:ascii="Times New Roman" w:hAnsi="Times New Roman" w:cs="Times New Roman"/>
                <w:b w:val="0"/>
                <w:bCs w:val="0"/>
                <w:i w:val="0"/>
                <w:iCs w:val="0"/>
                <w:noProof/>
                <w:sz w:val="28"/>
                <w:szCs w:val="28"/>
                <w:u w:val="none"/>
              </w:rPr>
              <w:t>Принтер</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_Toc26549123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16</w:t>
            </w:r>
            <w:r w:rsidR="0003637F" w:rsidRPr="00664BE1">
              <w:rPr>
                <w:rFonts w:ascii="Times New Roman" w:hAnsi="Times New Roman" w:cs="Times New Roman"/>
                <w:b w:val="0"/>
                <w:bCs w:val="0"/>
                <w:i w:val="0"/>
                <w:iCs w:val="0"/>
                <w:noProof/>
                <w:webHidden/>
                <w:sz w:val="28"/>
                <w:szCs w:val="28"/>
              </w:rPr>
              <w:fldChar w:fldCharType="end"/>
            </w:r>
          </w:hyperlink>
        </w:p>
        <w:p w14:paraId="5A242F99"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24" w:history="1">
            <w:r w:rsidR="0003637F" w:rsidRPr="00664BE1">
              <w:rPr>
                <w:rStyle w:val="aa"/>
                <w:rFonts w:ascii="Times New Roman" w:hAnsi="Times New Roman" w:cs="Times New Roman"/>
                <w:b w:val="0"/>
                <w:bCs w:val="0"/>
                <w:i w:val="0"/>
                <w:iCs w:val="0"/>
                <w:noProof/>
                <w:sz w:val="28"/>
                <w:szCs w:val="28"/>
                <w:u w:val="none"/>
              </w:rPr>
              <w:t>Проектор</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_Toc26549124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17</w:t>
            </w:r>
            <w:r w:rsidR="0003637F" w:rsidRPr="00664BE1">
              <w:rPr>
                <w:rFonts w:ascii="Times New Roman" w:hAnsi="Times New Roman" w:cs="Times New Roman"/>
                <w:b w:val="0"/>
                <w:bCs w:val="0"/>
                <w:i w:val="0"/>
                <w:iCs w:val="0"/>
                <w:noProof/>
                <w:webHidden/>
                <w:sz w:val="28"/>
                <w:szCs w:val="28"/>
              </w:rPr>
              <w:fldChar w:fldCharType="end"/>
            </w:r>
          </w:hyperlink>
        </w:p>
        <w:p w14:paraId="3942DA0C" w14:textId="77777777" w:rsidR="0003637F" w:rsidRPr="00664BE1" w:rsidRDefault="00B177BB" w:rsidP="0003637F">
          <w:pPr>
            <w:pStyle w:val="11"/>
            <w:tabs>
              <w:tab w:val="right" w:leader="dot" w:pos="9339"/>
            </w:tabs>
            <w:rPr>
              <w:rFonts w:ascii="Times New Roman" w:hAnsi="Times New Roman" w:cs="Times New Roman"/>
              <w:b w:val="0"/>
              <w:bCs w:val="0"/>
              <w:i w:val="0"/>
              <w:iCs w:val="0"/>
              <w:noProof/>
              <w:sz w:val="28"/>
              <w:szCs w:val="28"/>
            </w:rPr>
          </w:pPr>
          <w:hyperlink w:anchor="_Toc26549125" w:history="1">
            <w:r w:rsidR="0003637F" w:rsidRPr="00664BE1">
              <w:rPr>
                <w:rStyle w:val="aa"/>
                <w:rFonts w:ascii="Times New Roman" w:hAnsi="Times New Roman" w:cs="Times New Roman"/>
                <w:b w:val="0"/>
                <w:bCs w:val="0"/>
                <w:i w:val="0"/>
                <w:iCs w:val="0"/>
                <w:noProof/>
                <w:sz w:val="28"/>
                <w:szCs w:val="28"/>
                <w:u w:val="none"/>
              </w:rPr>
              <w:t>Терминал</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_Toc26549125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17</w:t>
            </w:r>
            <w:r w:rsidR="0003637F" w:rsidRPr="00664BE1">
              <w:rPr>
                <w:rFonts w:ascii="Times New Roman" w:hAnsi="Times New Roman" w:cs="Times New Roman"/>
                <w:b w:val="0"/>
                <w:bCs w:val="0"/>
                <w:i w:val="0"/>
                <w:iCs w:val="0"/>
                <w:noProof/>
                <w:webHidden/>
                <w:sz w:val="28"/>
                <w:szCs w:val="28"/>
              </w:rPr>
              <w:fldChar w:fldCharType="end"/>
            </w:r>
          </w:hyperlink>
        </w:p>
        <w:p w14:paraId="54B3D38D" w14:textId="77777777" w:rsidR="0003637F" w:rsidRPr="00664BE1" w:rsidRDefault="00B177BB" w:rsidP="0003637F">
          <w:pPr>
            <w:pStyle w:val="11"/>
            <w:tabs>
              <w:tab w:val="right" w:leader="dot" w:pos="9339"/>
            </w:tabs>
            <w:rPr>
              <w:i w:val="0"/>
              <w:iCs w:val="0"/>
              <w:noProof/>
            </w:rPr>
          </w:pPr>
          <w:hyperlink w:anchor="_Toc26549126" w:history="1">
            <w:r w:rsidR="0003637F" w:rsidRPr="00664BE1">
              <w:rPr>
                <w:rStyle w:val="aa"/>
                <w:rFonts w:ascii="Times New Roman" w:hAnsi="Times New Roman" w:cs="Times New Roman"/>
                <w:b w:val="0"/>
                <w:bCs w:val="0"/>
                <w:i w:val="0"/>
                <w:iCs w:val="0"/>
                <w:noProof/>
                <w:sz w:val="28"/>
                <w:szCs w:val="28"/>
                <w:u w:val="none"/>
              </w:rPr>
              <w:t>Список источников</w:t>
            </w:r>
            <w:r w:rsidR="0003637F" w:rsidRPr="00664BE1">
              <w:rPr>
                <w:rFonts w:ascii="Times New Roman" w:hAnsi="Times New Roman" w:cs="Times New Roman"/>
                <w:b w:val="0"/>
                <w:bCs w:val="0"/>
                <w:i w:val="0"/>
                <w:iCs w:val="0"/>
                <w:noProof/>
                <w:webHidden/>
                <w:sz w:val="28"/>
                <w:szCs w:val="28"/>
              </w:rPr>
              <w:tab/>
            </w:r>
            <w:r w:rsidR="0003637F" w:rsidRPr="00664BE1">
              <w:rPr>
                <w:rFonts w:ascii="Times New Roman" w:hAnsi="Times New Roman" w:cs="Times New Roman"/>
                <w:b w:val="0"/>
                <w:bCs w:val="0"/>
                <w:i w:val="0"/>
                <w:iCs w:val="0"/>
                <w:noProof/>
                <w:webHidden/>
                <w:sz w:val="28"/>
                <w:szCs w:val="28"/>
              </w:rPr>
              <w:fldChar w:fldCharType="begin"/>
            </w:r>
            <w:r w:rsidR="0003637F" w:rsidRPr="00664BE1">
              <w:rPr>
                <w:rFonts w:ascii="Times New Roman" w:hAnsi="Times New Roman" w:cs="Times New Roman"/>
                <w:b w:val="0"/>
                <w:bCs w:val="0"/>
                <w:i w:val="0"/>
                <w:iCs w:val="0"/>
                <w:noProof/>
                <w:webHidden/>
                <w:sz w:val="28"/>
                <w:szCs w:val="28"/>
              </w:rPr>
              <w:instrText xml:space="preserve"> PAGEREF _Toc26549126 \h </w:instrText>
            </w:r>
            <w:r w:rsidR="0003637F" w:rsidRPr="00664BE1">
              <w:rPr>
                <w:rFonts w:ascii="Times New Roman" w:hAnsi="Times New Roman" w:cs="Times New Roman"/>
                <w:b w:val="0"/>
                <w:bCs w:val="0"/>
                <w:i w:val="0"/>
                <w:iCs w:val="0"/>
                <w:noProof/>
                <w:webHidden/>
                <w:sz w:val="28"/>
                <w:szCs w:val="28"/>
              </w:rPr>
            </w:r>
            <w:r w:rsidR="0003637F" w:rsidRPr="00664BE1">
              <w:rPr>
                <w:rFonts w:ascii="Times New Roman" w:hAnsi="Times New Roman" w:cs="Times New Roman"/>
                <w:b w:val="0"/>
                <w:bCs w:val="0"/>
                <w:i w:val="0"/>
                <w:iCs w:val="0"/>
                <w:noProof/>
                <w:webHidden/>
                <w:sz w:val="28"/>
                <w:szCs w:val="28"/>
              </w:rPr>
              <w:fldChar w:fldCharType="separate"/>
            </w:r>
            <w:r w:rsidR="0003637F" w:rsidRPr="00664BE1">
              <w:rPr>
                <w:rFonts w:ascii="Times New Roman" w:hAnsi="Times New Roman" w:cs="Times New Roman"/>
                <w:b w:val="0"/>
                <w:bCs w:val="0"/>
                <w:i w:val="0"/>
                <w:iCs w:val="0"/>
                <w:noProof/>
                <w:webHidden/>
                <w:sz w:val="28"/>
                <w:szCs w:val="28"/>
              </w:rPr>
              <w:t>18</w:t>
            </w:r>
            <w:r w:rsidR="0003637F" w:rsidRPr="00664BE1">
              <w:rPr>
                <w:rFonts w:ascii="Times New Roman" w:hAnsi="Times New Roman" w:cs="Times New Roman"/>
                <w:b w:val="0"/>
                <w:bCs w:val="0"/>
                <w:i w:val="0"/>
                <w:iCs w:val="0"/>
                <w:noProof/>
                <w:webHidden/>
                <w:sz w:val="28"/>
                <w:szCs w:val="28"/>
              </w:rPr>
              <w:fldChar w:fldCharType="end"/>
            </w:r>
          </w:hyperlink>
        </w:p>
        <w:p w14:paraId="11C7B638" w14:textId="77777777" w:rsidR="0003637F" w:rsidRPr="00252388" w:rsidRDefault="0003637F" w:rsidP="0003637F">
          <w:r>
            <w:rPr>
              <w:b/>
              <w:bCs/>
              <w:noProof/>
            </w:rPr>
            <w:fldChar w:fldCharType="end"/>
          </w:r>
        </w:p>
      </w:sdtContent>
    </w:sdt>
    <w:bookmarkStart w:id="0" w:name="_Toc26549106" w:displacedByCustomXml="prev"/>
    <w:p w14:paraId="35A64EB2" w14:textId="77777777" w:rsidR="0003637F" w:rsidRDefault="0003637F" w:rsidP="0003637F">
      <w:pPr>
        <w:pStyle w:val="1"/>
      </w:pPr>
      <w:r>
        <w:lastRenderedPageBreak/>
        <w:t>Введение</w:t>
      </w:r>
      <w:bookmarkEnd w:id="0"/>
    </w:p>
    <w:p w14:paraId="4825E006" w14:textId="77777777" w:rsidR="0003637F" w:rsidRDefault="0003637F" w:rsidP="0003637F">
      <w:r>
        <w:t xml:space="preserve">Несомненно, всюду нас окутывают сети передачи данных различного рода, при этом с момента создания первой компьютерной сети с пакетной передачей данных </w:t>
      </w:r>
      <w:r>
        <w:rPr>
          <w:lang w:val="en-US"/>
        </w:rPr>
        <w:t>ARPANET</w:t>
      </w:r>
      <w:r w:rsidRPr="004344E8">
        <w:t xml:space="preserve"> </w:t>
      </w:r>
      <w:r>
        <w:t>прошло всего 50 лет.</w:t>
      </w:r>
      <w:r w:rsidRPr="00EF58DE">
        <w:t xml:space="preserve"> </w:t>
      </w:r>
      <w:r>
        <w:t>Компьютерная сеть - объединение нескольких ЭВМ для совместного решения информационных, вычислительных, учебных и других задач.</w:t>
      </w:r>
    </w:p>
    <w:p w14:paraId="70102C74" w14:textId="77777777" w:rsidR="0003637F" w:rsidRDefault="0003637F" w:rsidP="0003637F">
      <w:r>
        <w:t xml:space="preserve"> Компьютерные сети и сетевые технологии обработки информации стали основой для построения современных информационных систем. Компьютер ныне следует рассматривать не как отдельное устройство обработки, а как «окно» в компьютерные сети, средство коммуникаций с сетевыми ресурсами и другими пользователями сетей.</w:t>
      </w:r>
    </w:p>
    <w:p w14:paraId="37865C05" w14:textId="77777777" w:rsidR="0003637F" w:rsidRDefault="0003637F" w:rsidP="0003637F">
      <w:r>
        <w:t>Благодаря компьютерным сетям мы можем делится любой информацией с другими компьютерами, выполнять распределённые вычисления, удаленно управлять другими компьютерами и т.д.</w:t>
      </w:r>
    </w:p>
    <w:p w14:paraId="38850BA7" w14:textId="77777777" w:rsidR="0003637F" w:rsidRPr="002263DD" w:rsidRDefault="0003637F" w:rsidP="0003637F">
      <w:r>
        <w:t>Целью данного курсового проекта является ознакомление с основами строения и функционирования компьютерных сетей, детальное изучение компьютерной сети лабораторного класса.</w:t>
      </w:r>
    </w:p>
    <w:p w14:paraId="631CC55B" w14:textId="77777777" w:rsidR="0003637F" w:rsidRDefault="0003637F" w:rsidP="0003637F">
      <w:pPr>
        <w:spacing w:after="0" w:line="240" w:lineRule="auto"/>
        <w:ind w:firstLine="0"/>
      </w:pPr>
      <w:r>
        <w:br w:type="page"/>
      </w:r>
    </w:p>
    <w:p w14:paraId="61CC1D08" w14:textId="0BB0928A" w:rsidR="0003637F" w:rsidRDefault="0003637F" w:rsidP="0003637F">
      <w:pPr>
        <w:pStyle w:val="1"/>
      </w:pPr>
      <w:bookmarkStart w:id="1" w:name="_Toc26549107"/>
      <w:r>
        <w:lastRenderedPageBreak/>
        <w:t>Оборудование аудитории 4</w:t>
      </w:r>
      <w:bookmarkEnd w:id="1"/>
      <w:r w:rsidR="007B7A55">
        <w:t>40</w:t>
      </w:r>
    </w:p>
    <w:p w14:paraId="6E82A81A" w14:textId="77777777" w:rsidR="0003637F" w:rsidRDefault="0003637F" w:rsidP="0003637F">
      <w:pPr>
        <w:jc w:val="right"/>
      </w:pPr>
      <w:r>
        <w:t>Схема 1 лабораторного класса</w:t>
      </w:r>
    </w:p>
    <w:p w14:paraId="2577D260" w14:textId="77777777" w:rsidR="0003637F" w:rsidRDefault="0003637F" w:rsidP="0003637F">
      <w:pPr>
        <w:jc w:val="center"/>
        <w:rPr>
          <w:lang w:val="en-US"/>
        </w:rPr>
      </w:pPr>
      <w:r>
        <w:rPr>
          <w:noProof/>
          <w:lang w:val="en-US"/>
        </w:rPr>
        <w:drawing>
          <wp:inline distT="0" distB="0" distL="0" distR="0" wp14:anchorId="309AE504" wp14:editId="4150863F">
            <wp:extent cx="4432852" cy="4009268"/>
            <wp:effectExtent l="0" t="0" r="0" b="4445"/>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П2_схема.png"/>
                    <pic:cNvPicPr/>
                  </pic:nvPicPr>
                  <pic:blipFill>
                    <a:blip r:embed="rId7">
                      <a:extLst>
                        <a:ext uri="{28A0092B-C50C-407E-A947-70E740481C1C}">
                          <a14:useLocalDpi xmlns:a14="http://schemas.microsoft.com/office/drawing/2010/main" val="0"/>
                        </a:ext>
                      </a:extLst>
                    </a:blip>
                    <a:stretch>
                      <a:fillRect/>
                    </a:stretch>
                  </pic:blipFill>
                  <pic:spPr>
                    <a:xfrm>
                      <a:off x="0" y="0"/>
                      <a:ext cx="4473936" cy="4046426"/>
                    </a:xfrm>
                    <a:prstGeom prst="rect">
                      <a:avLst/>
                    </a:prstGeom>
                  </pic:spPr>
                </pic:pic>
              </a:graphicData>
            </a:graphic>
          </wp:inline>
        </w:drawing>
      </w:r>
    </w:p>
    <w:p w14:paraId="00CE7A21" w14:textId="77777777" w:rsidR="0003637F" w:rsidRDefault="0003637F" w:rsidP="0003637F">
      <w:pPr>
        <w:jc w:val="center"/>
      </w:pPr>
      <w:r>
        <w:t>Техническое оборудование лаборатории:</w:t>
      </w:r>
    </w:p>
    <w:p w14:paraId="0C3001E2" w14:textId="77777777" w:rsidR="0003637F" w:rsidRPr="00345645" w:rsidRDefault="0003637F" w:rsidP="0003637F">
      <w:pPr>
        <w:pStyle w:val="a8"/>
        <w:numPr>
          <w:ilvl w:val="0"/>
          <w:numId w:val="1"/>
        </w:numPr>
      </w:pPr>
      <w:r>
        <w:t>Сервера</w:t>
      </w:r>
      <w:r>
        <w:rPr>
          <w:lang w:val="en-US"/>
        </w:rPr>
        <w:t xml:space="preserve">: </w:t>
      </w:r>
    </w:p>
    <w:p w14:paraId="28C4EFEE" w14:textId="77777777" w:rsidR="0003637F" w:rsidRPr="00345645" w:rsidRDefault="0003637F" w:rsidP="0003637F">
      <w:pPr>
        <w:pStyle w:val="a8"/>
        <w:numPr>
          <w:ilvl w:val="1"/>
          <w:numId w:val="1"/>
        </w:numPr>
      </w:pPr>
      <w:r w:rsidRPr="004B5F99">
        <w:rPr>
          <w:lang w:val="en-US"/>
        </w:rPr>
        <w:t xml:space="preserve">Cameron </w:t>
      </w:r>
    </w:p>
    <w:p w14:paraId="26353E9D" w14:textId="77777777" w:rsidR="0003637F" w:rsidRPr="00345645" w:rsidRDefault="0003637F" w:rsidP="0003637F">
      <w:pPr>
        <w:pStyle w:val="a8"/>
        <w:numPr>
          <w:ilvl w:val="1"/>
          <w:numId w:val="1"/>
        </w:numPr>
      </w:pPr>
      <w:r w:rsidRPr="004B5F99">
        <w:rPr>
          <w:lang w:val="en-US"/>
        </w:rPr>
        <w:t>eJudge</w:t>
      </w:r>
    </w:p>
    <w:p w14:paraId="63AFD141" w14:textId="77777777" w:rsidR="0003637F" w:rsidRPr="00411FAD" w:rsidRDefault="0003637F" w:rsidP="0003637F">
      <w:pPr>
        <w:pStyle w:val="a8"/>
        <w:numPr>
          <w:ilvl w:val="1"/>
          <w:numId w:val="1"/>
        </w:numPr>
      </w:pPr>
      <w:r w:rsidRPr="004B5F99">
        <w:rPr>
          <w:lang w:val="en-US"/>
        </w:rPr>
        <w:t>Alpha</w:t>
      </w:r>
    </w:p>
    <w:p w14:paraId="6AFBA65B" w14:textId="77777777" w:rsidR="0003637F" w:rsidRPr="00265C5F" w:rsidRDefault="0003637F" w:rsidP="0003637F">
      <w:pPr>
        <w:pStyle w:val="a8"/>
        <w:numPr>
          <w:ilvl w:val="0"/>
          <w:numId w:val="1"/>
        </w:numPr>
        <w:rPr>
          <w:lang w:val="en-US"/>
        </w:rPr>
      </w:pPr>
      <w:r w:rsidRPr="00265C5F">
        <w:rPr>
          <w:lang w:val="en-US"/>
        </w:rPr>
        <w:t xml:space="preserve">2 </w:t>
      </w:r>
      <w:r>
        <w:t>Коммутатора</w:t>
      </w:r>
      <w:r w:rsidRPr="00265C5F">
        <w:rPr>
          <w:lang w:val="en-US"/>
        </w:rPr>
        <w:t xml:space="preserve">: ZYXEL ES-105S </w:t>
      </w:r>
      <w:r>
        <w:t>и</w:t>
      </w:r>
      <w:r w:rsidRPr="00265C5F">
        <w:rPr>
          <w:lang w:val="en-US"/>
        </w:rPr>
        <w:t xml:space="preserve"> TP-LINK TL-SG1024D</w:t>
      </w:r>
    </w:p>
    <w:p w14:paraId="5329DD41" w14:textId="77777777" w:rsidR="0003637F" w:rsidRDefault="0003637F" w:rsidP="0003637F">
      <w:pPr>
        <w:pStyle w:val="a8"/>
        <w:numPr>
          <w:ilvl w:val="0"/>
          <w:numId w:val="1"/>
        </w:numPr>
        <w:rPr>
          <w:lang w:val="en-US"/>
        </w:rPr>
      </w:pPr>
      <w:r>
        <w:rPr>
          <w:lang w:val="en-US"/>
        </w:rPr>
        <w:t xml:space="preserve">Wi-Fi </w:t>
      </w:r>
      <w:r>
        <w:t>роутер</w:t>
      </w:r>
      <w:r w:rsidRPr="004458BD">
        <w:rPr>
          <w:lang w:val="en-US"/>
        </w:rPr>
        <w:t xml:space="preserve"> </w:t>
      </w:r>
      <w:r>
        <w:rPr>
          <w:lang w:val="en-US"/>
        </w:rPr>
        <w:t>Keenetic Omni</w:t>
      </w:r>
    </w:p>
    <w:p w14:paraId="0819EB8C" w14:textId="77777777" w:rsidR="0003637F" w:rsidRPr="004458BD" w:rsidRDefault="0003637F" w:rsidP="0003637F">
      <w:pPr>
        <w:pStyle w:val="a8"/>
        <w:numPr>
          <w:ilvl w:val="0"/>
          <w:numId w:val="1"/>
        </w:numPr>
        <w:rPr>
          <w:lang w:val="en-US"/>
        </w:rPr>
      </w:pPr>
      <w:r>
        <w:t>Персональные компьютеры</w:t>
      </w:r>
    </w:p>
    <w:p w14:paraId="656E00AC" w14:textId="77777777" w:rsidR="0003637F" w:rsidRPr="0005057E" w:rsidRDefault="0003637F" w:rsidP="0003637F">
      <w:pPr>
        <w:pStyle w:val="a8"/>
        <w:numPr>
          <w:ilvl w:val="1"/>
          <w:numId w:val="1"/>
        </w:numPr>
        <w:rPr>
          <w:lang w:val="en-US"/>
        </w:rPr>
      </w:pPr>
      <w:r w:rsidRPr="0005057E">
        <w:rPr>
          <w:lang w:val="en-US"/>
        </w:rPr>
        <w:t xml:space="preserve">Intel Celeron </w:t>
      </w:r>
      <w:r>
        <w:rPr>
          <w:lang w:val="en-US"/>
        </w:rPr>
        <w:t>Ubuntu 16.04</w:t>
      </w:r>
      <w:r w:rsidRPr="0005057E">
        <w:rPr>
          <w:lang w:val="en-US"/>
        </w:rPr>
        <w:t xml:space="preserve"> 32bit (1</w:t>
      </w:r>
      <w:r w:rsidRPr="00444088">
        <w:rPr>
          <w:lang w:val="en-US"/>
        </w:rPr>
        <w:t>4</w:t>
      </w:r>
      <w:r w:rsidRPr="0005057E">
        <w:rPr>
          <w:lang w:val="en-US"/>
        </w:rPr>
        <w:t xml:space="preserve"> </w:t>
      </w:r>
      <w:r>
        <w:t>машин</w:t>
      </w:r>
      <w:r w:rsidRPr="0005057E">
        <w:rPr>
          <w:lang w:val="en-US"/>
        </w:rPr>
        <w:t>)</w:t>
      </w:r>
    </w:p>
    <w:p w14:paraId="481CA3C5" w14:textId="77777777" w:rsidR="0003637F" w:rsidRDefault="0003637F" w:rsidP="0003637F">
      <w:pPr>
        <w:pStyle w:val="a8"/>
        <w:numPr>
          <w:ilvl w:val="1"/>
          <w:numId w:val="1"/>
        </w:numPr>
        <w:rPr>
          <w:lang w:val="en-US"/>
        </w:rPr>
      </w:pPr>
      <w:r w:rsidRPr="0005057E">
        <w:rPr>
          <w:lang w:val="en-US"/>
        </w:rPr>
        <w:t xml:space="preserve">E5300 </w:t>
      </w:r>
      <w:r>
        <w:rPr>
          <w:lang w:val="en-US"/>
        </w:rPr>
        <w:t>Ubuntu 16.04</w:t>
      </w:r>
      <w:r w:rsidRPr="0005057E">
        <w:rPr>
          <w:lang w:val="en-US"/>
        </w:rPr>
        <w:t xml:space="preserve"> 64bit (10 </w:t>
      </w:r>
      <w:r>
        <w:t>машин</w:t>
      </w:r>
      <w:r w:rsidRPr="0005057E">
        <w:rPr>
          <w:lang w:val="en-US"/>
        </w:rPr>
        <w:t>)</w:t>
      </w:r>
    </w:p>
    <w:p w14:paraId="0DC39BE1" w14:textId="77777777" w:rsidR="0003637F" w:rsidRPr="001D057A" w:rsidRDefault="0003637F" w:rsidP="0003637F">
      <w:pPr>
        <w:pStyle w:val="a8"/>
        <w:numPr>
          <w:ilvl w:val="0"/>
          <w:numId w:val="1"/>
        </w:numPr>
        <w:rPr>
          <w:lang w:val="en-US"/>
        </w:rPr>
      </w:pPr>
      <w:r>
        <w:t xml:space="preserve">Принтер </w:t>
      </w:r>
      <w:r w:rsidRPr="00345645">
        <w:t>HP LaserJet 4000TN</w:t>
      </w:r>
    </w:p>
    <w:p w14:paraId="243FBC04" w14:textId="77777777" w:rsidR="0003637F" w:rsidRDefault="0003637F" w:rsidP="0003637F">
      <w:pPr>
        <w:pStyle w:val="a8"/>
        <w:numPr>
          <w:ilvl w:val="0"/>
          <w:numId w:val="1"/>
        </w:numPr>
        <w:rPr>
          <w:lang w:val="en-US"/>
        </w:rPr>
      </w:pPr>
      <w:r>
        <w:t xml:space="preserve">Проектор </w:t>
      </w:r>
      <w:r>
        <w:rPr>
          <w:lang w:val="en-US"/>
        </w:rPr>
        <w:t>Benq MH606</w:t>
      </w:r>
    </w:p>
    <w:p w14:paraId="3C1C9E8D" w14:textId="77777777" w:rsidR="0003637F" w:rsidRPr="00BD4E62" w:rsidRDefault="0003637F" w:rsidP="0003637F">
      <w:pPr>
        <w:pStyle w:val="a8"/>
        <w:numPr>
          <w:ilvl w:val="0"/>
          <w:numId w:val="1"/>
        </w:numPr>
        <w:rPr>
          <w:lang w:val="en-US"/>
        </w:rPr>
      </w:pPr>
      <w:r>
        <w:t xml:space="preserve">Терминал </w:t>
      </w:r>
      <w:r w:rsidRPr="00A07E5B">
        <w:t>Digital VT420</w:t>
      </w:r>
    </w:p>
    <w:p w14:paraId="30FB4A6F" w14:textId="77777777" w:rsidR="0003637F" w:rsidRPr="00D35BCC" w:rsidRDefault="0003637F" w:rsidP="0003637F">
      <w:pPr>
        <w:pStyle w:val="1"/>
      </w:pPr>
      <w:bookmarkStart w:id="2" w:name="_Toc26549108"/>
      <w:r>
        <w:rPr>
          <w:lang w:val="en-US"/>
        </w:rPr>
        <w:lastRenderedPageBreak/>
        <w:t>TCP</w:t>
      </w:r>
      <w:r w:rsidRPr="00D35BCC">
        <w:t>/</w:t>
      </w:r>
      <w:r>
        <w:rPr>
          <w:lang w:val="en-US"/>
        </w:rPr>
        <w:t>IP</w:t>
      </w:r>
      <w:bookmarkEnd w:id="2"/>
    </w:p>
    <w:p w14:paraId="33635B8B" w14:textId="77777777" w:rsidR="0003637F" w:rsidRDefault="0003637F" w:rsidP="0003637F">
      <w:r w:rsidRPr="00913330">
        <w:t>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Transmission Control Protocol (TCP) и Internet Protocol (IP), которые были первыми разработаны и описаны в данном стандарте</w:t>
      </w:r>
      <w:r>
        <w:t>.</w:t>
      </w:r>
    </w:p>
    <w:p w14:paraId="05BBA776" w14:textId="77777777" w:rsidR="0003637F" w:rsidRDefault="0003637F" w:rsidP="0003637F">
      <w:r>
        <w:t>Стек протоколов TCP/IP включает в себя четыре уровня:</w:t>
      </w:r>
    </w:p>
    <w:p w14:paraId="0B1403AE" w14:textId="77777777" w:rsidR="0003637F" w:rsidRDefault="0003637F" w:rsidP="0003637F">
      <w:pPr>
        <w:pStyle w:val="a8"/>
        <w:numPr>
          <w:ilvl w:val="0"/>
          <w:numId w:val="2"/>
        </w:numPr>
      </w:pPr>
      <w:r>
        <w:t>Прикладной уровень (Application Layer),</w:t>
      </w:r>
    </w:p>
    <w:p w14:paraId="19DDEB54" w14:textId="77777777" w:rsidR="0003637F" w:rsidRDefault="0003637F" w:rsidP="0003637F">
      <w:pPr>
        <w:pStyle w:val="a8"/>
        <w:numPr>
          <w:ilvl w:val="0"/>
          <w:numId w:val="2"/>
        </w:numPr>
      </w:pPr>
      <w:r>
        <w:t>Транспортный уровень (Transport Layer),</w:t>
      </w:r>
    </w:p>
    <w:p w14:paraId="7199A312" w14:textId="77777777" w:rsidR="0003637F" w:rsidRDefault="0003637F" w:rsidP="0003637F">
      <w:pPr>
        <w:pStyle w:val="a8"/>
        <w:numPr>
          <w:ilvl w:val="0"/>
          <w:numId w:val="2"/>
        </w:numPr>
      </w:pPr>
      <w:r>
        <w:t>Сетевой уровень (Internet Layer),</w:t>
      </w:r>
    </w:p>
    <w:p w14:paraId="2E11D42A" w14:textId="77777777" w:rsidR="0003637F" w:rsidRDefault="0003637F" w:rsidP="0003637F">
      <w:pPr>
        <w:pStyle w:val="a8"/>
        <w:numPr>
          <w:ilvl w:val="0"/>
          <w:numId w:val="2"/>
        </w:numPr>
      </w:pPr>
      <w:r>
        <w:t>Канальный уровень (Network Access Layer).</w:t>
      </w:r>
    </w:p>
    <w:p w14:paraId="7D051503" w14:textId="77777777" w:rsidR="0003637F" w:rsidRDefault="0003637F" w:rsidP="0003637F">
      <w: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4704186A" w14:textId="77777777" w:rsidR="0003637F" w:rsidRDefault="0003637F" w:rsidP="0003637F">
      <w:pPr>
        <w:pStyle w:val="2"/>
      </w:pPr>
      <w:bookmarkStart w:id="3" w:name="_Toc26549109"/>
      <w:r>
        <w:t>Прикладной уровень</w:t>
      </w:r>
      <w:bookmarkEnd w:id="3"/>
    </w:p>
    <w:p w14:paraId="03296BF5" w14:textId="77777777" w:rsidR="0003637F" w:rsidRDefault="0003637F" w:rsidP="0003637F">
      <w:r>
        <w:t>На прикладном уровне работает большинство сетевых приложений.  Эти программы имеют свои собственные протоколы обмена информацией, например, интернет браузер для протокола HTTP</w:t>
      </w:r>
      <w:r>
        <w:rPr>
          <w:lang w:val="en-US"/>
        </w:rPr>
        <w:t>S</w:t>
      </w:r>
      <w:r>
        <w:t>, ftp-клиент для протокола FTP почтовая программа для протокола SMTP, SSH, DNS и многие другие.</w:t>
      </w:r>
    </w:p>
    <w:p w14:paraId="671F5A7C" w14:textId="77777777" w:rsidR="0003637F" w:rsidRDefault="0003637F" w:rsidP="0003637F">
      <w:r>
        <w:lastRenderedPageBreak/>
        <w:t>В массе своей эти протоколы работают поверх TCP или UDP и привязаны к определённому порту, например:</w:t>
      </w:r>
    </w:p>
    <w:p w14:paraId="38DF4800" w14:textId="77777777" w:rsidR="0003637F" w:rsidRDefault="0003637F" w:rsidP="0003637F">
      <w:pPr>
        <w:pStyle w:val="a8"/>
        <w:numPr>
          <w:ilvl w:val="0"/>
          <w:numId w:val="3"/>
        </w:numPr>
      </w:pPr>
      <w:r>
        <w:t>HTTP на TCP-порт 80 или 8080,</w:t>
      </w:r>
    </w:p>
    <w:p w14:paraId="68DA09A1" w14:textId="77777777" w:rsidR="0003637F" w:rsidRDefault="0003637F" w:rsidP="0003637F">
      <w:pPr>
        <w:pStyle w:val="a8"/>
        <w:numPr>
          <w:ilvl w:val="0"/>
          <w:numId w:val="3"/>
        </w:numPr>
      </w:pPr>
      <w:r>
        <w:t>FTP на TCP-порт 20 (для передачи данных) и 21 (для управляющих команд),</w:t>
      </w:r>
    </w:p>
    <w:p w14:paraId="0FB05955" w14:textId="77777777" w:rsidR="0003637F" w:rsidRDefault="0003637F" w:rsidP="0003637F">
      <w:pPr>
        <w:pStyle w:val="a8"/>
        <w:numPr>
          <w:ilvl w:val="0"/>
          <w:numId w:val="3"/>
        </w:numPr>
      </w:pPr>
      <w:r>
        <w:t>SSH на TCP-порт 22,</w:t>
      </w:r>
    </w:p>
    <w:p w14:paraId="7B5FBE4F" w14:textId="77777777" w:rsidR="0003637F" w:rsidRDefault="0003637F" w:rsidP="0003637F">
      <w:pPr>
        <w:pStyle w:val="a8"/>
        <w:numPr>
          <w:ilvl w:val="0"/>
          <w:numId w:val="3"/>
        </w:numPr>
      </w:pPr>
      <w:r>
        <w:t>запросы DNS на порт UDP (реже TCP) 53,</w:t>
      </w:r>
    </w:p>
    <w:p w14:paraId="2314D1E4" w14:textId="77777777" w:rsidR="0003637F" w:rsidRDefault="0003637F" w:rsidP="0003637F">
      <w:pPr>
        <w:pStyle w:val="a8"/>
        <w:numPr>
          <w:ilvl w:val="0"/>
          <w:numId w:val="3"/>
        </w:numPr>
      </w:pPr>
      <w:r>
        <w:t>обновление маршрутов по протоколу RIP на UDP-порт 520.</w:t>
      </w:r>
    </w:p>
    <w:p w14:paraId="70C4CE99" w14:textId="77777777" w:rsidR="0003637F" w:rsidRDefault="0003637F" w:rsidP="0003637F">
      <w:r>
        <w:t>Эти порты определены Агентством по выделению имен и уникальных параметров протоколов (IANA).</w:t>
      </w:r>
    </w:p>
    <w:p w14:paraId="4936BB51" w14:textId="77777777" w:rsidR="0003637F" w:rsidRPr="00D300EE" w:rsidRDefault="0003637F" w:rsidP="0003637F">
      <w:pPr>
        <w:rPr>
          <w:lang w:val="en-US"/>
        </w:rPr>
      </w:pPr>
      <w:r w:rsidRPr="00D300EE">
        <w:rPr>
          <w:lang w:val="en-US"/>
        </w:rPr>
        <w:t>Echo, Finger, Gopher, HTTP, HTTPS, IMAP, IMAPS, IRC, NNTP, NTP, POP3, POPS, QOTD, RTSP, SNMP, SSH, Telnet, XDMCP.</w:t>
      </w:r>
    </w:p>
    <w:p w14:paraId="53BCF674" w14:textId="77777777" w:rsidR="0003637F" w:rsidRDefault="0003637F" w:rsidP="0003637F">
      <w:r>
        <w:t xml:space="preserve">К этому уровню относятся: </w:t>
      </w:r>
    </w:p>
    <w:p w14:paraId="1347ACCA" w14:textId="77777777" w:rsidR="0003637F" w:rsidRDefault="0003637F" w:rsidP="0003637F">
      <w:pPr>
        <w:pStyle w:val="a8"/>
        <w:numPr>
          <w:ilvl w:val="0"/>
          <w:numId w:val="4"/>
        </w:numPr>
        <w:ind w:left="993" w:hanging="284"/>
      </w:pPr>
      <w:r w:rsidRPr="00DB12CC">
        <w:t>CIFS (англ. Common Internet File System, Единая Файловая Система Интернета) — сетевой для удалённого доступа к файлам, принтерам и другим сетевым ресурсам, а также для межпроцессного взаимодействия</w:t>
      </w:r>
    </w:p>
    <w:p w14:paraId="3FBC8365" w14:textId="77777777" w:rsidR="0003637F" w:rsidRDefault="0003637F" w:rsidP="0003637F">
      <w:pPr>
        <w:pStyle w:val="a8"/>
        <w:numPr>
          <w:ilvl w:val="0"/>
          <w:numId w:val="4"/>
        </w:numPr>
        <w:ind w:left="993" w:hanging="284"/>
      </w:pPr>
      <w:r w:rsidRPr="001603B3">
        <w:t>FTP (англ. File Transfer Protocol) — протокол передачи файлов по сети, является одним из старейших прикладных протоколов, появившихся задолго до HTTP, и даже до TCP/IP, в 1971 году; в первое время он работал поверх протокола NCP. Он и сегодня широко используется для распространения ПО и доступа к удалённым хостам. В отличие от TFTP, гарантирует передачу (либо выдачу ошибки) за счёт применения квитируемого протокола.</w:t>
      </w:r>
    </w:p>
    <w:p w14:paraId="3E099481" w14:textId="77777777" w:rsidR="0003637F" w:rsidRDefault="0003637F" w:rsidP="0003637F">
      <w:pPr>
        <w:pStyle w:val="a8"/>
        <w:numPr>
          <w:ilvl w:val="0"/>
          <w:numId w:val="4"/>
        </w:numPr>
        <w:ind w:left="993" w:hanging="284"/>
      </w:pPr>
      <w:r w:rsidRPr="00735419">
        <w:t xml:space="preserve">SSH (англ. Secure Shell) —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Telnet </w:t>
      </w:r>
      <w:r w:rsidRPr="00735419">
        <w:lastRenderedPageBreak/>
        <w:t>и rlogin,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1092F866" w14:textId="77777777" w:rsidR="0003637F" w:rsidRDefault="0003637F" w:rsidP="0003637F">
      <w:pPr>
        <w:pStyle w:val="a8"/>
        <w:numPr>
          <w:ilvl w:val="0"/>
          <w:numId w:val="4"/>
        </w:numPr>
        <w:ind w:left="993" w:hanging="284"/>
      </w:pPr>
      <w:r w:rsidRPr="009672DD">
        <w:t>DNS (англ. Domain Name System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71502B3B" w14:textId="10772EFE" w:rsidR="0003637F" w:rsidRDefault="0003637F" w:rsidP="0003637F">
      <w:pPr>
        <w:pStyle w:val="a8"/>
        <w:numPr>
          <w:ilvl w:val="0"/>
          <w:numId w:val="4"/>
        </w:numPr>
        <w:ind w:left="993" w:hanging="284"/>
      </w:pPr>
      <w:r w:rsidRPr="0019235F">
        <w:t xml:space="preserve">HTTPS </w:t>
      </w:r>
      <w:r w:rsidR="0060226E" w:rsidRPr="0019235F">
        <w:t>(англ.</w:t>
      </w:r>
      <w:r w:rsidRPr="0019235F">
        <w:t xml:space="preserve"> HyperText Transfer Protocol Secure)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В отличие от HTTP с TCP-портом 80, для HTTPS по умолчанию используется TCP-порт 443</w:t>
      </w:r>
    </w:p>
    <w:p w14:paraId="2B976FE5" w14:textId="77777777" w:rsidR="0003637F" w:rsidRDefault="0003637F" w:rsidP="0003637F">
      <w:pPr>
        <w:pStyle w:val="a8"/>
        <w:numPr>
          <w:ilvl w:val="0"/>
          <w:numId w:val="4"/>
        </w:numPr>
        <w:ind w:left="993" w:hanging="284"/>
      </w:pPr>
      <w:r w:rsidRPr="007B5AC1">
        <w:t>NFS (англ. Network File System) — протокол сетевого доступа к файловым системам, первоначально разработан Sun Microsystems в 1984 году. Основан на протоколе вызова удалённых процедур (ONC RPC). Позволяет подключать (монтировать) удалённые файловые системы через сеть</w:t>
      </w:r>
    </w:p>
    <w:p w14:paraId="6BAC6899" w14:textId="77777777" w:rsidR="0003637F" w:rsidRDefault="0003637F" w:rsidP="0003637F">
      <w:pPr>
        <w:pStyle w:val="2"/>
      </w:pPr>
      <w:bookmarkStart w:id="4" w:name="_Toc26549110"/>
      <w:r>
        <w:t>Транспортный уровень</w:t>
      </w:r>
      <w:bookmarkEnd w:id="4"/>
    </w:p>
    <w:p w14:paraId="5035AF91" w14:textId="77777777" w:rsidR="0003637F" w:rsidRDefault="0003637F" w:rsidP="0003637F">
      <w:r w:rsidRPr="004C2F7D">
        <w:t xml:space="preserve">Протоколы транспортного уровня могут решать проблему негарантированной доставки сообщений, а также гарантировать правильную последовательность прихода данных. В стеке </w:t>
      </w:r>
      <w:r w:rsidRPr="004C2F7D">
        <w:rPr>
          <w:lang w:val="en-US"/>
        </w:rPr>
        <w:t>TCP</w:t>
      </w:r>
      <w:r w:rsidRPr="004C2F7D">
        <w:t>/</w:t>
      </w:r>
      <w:r w:rsidRPr="004C2F7D">
        <w:rPr>
          <w:lang w:val="en-US"/>
        </w:rPr>
        <w:t>IP</w:t>
      </w:r>
      <w:r w:rsidRPr="004C2F7D">
        <w:t xml:space="preserve"> транспортные протоколы определяют, для какого именно приложения предназначены эти данные.</w:t>
      </w:r>
    </w:p>
    <w:p w14:paraId="369D1C6D" w14:textId="77777777" w:rsidR="0003637F" w:rsidRDefault="0003637F" w:rsidP="0003637F">
      <w:pPr>
        <w:pStyle w:val="a8"/>
        <w:numPr>
          <w:ilvl w:val="0"/>
          <w:numId w:val="5"/>
        </w:numPr>
        <w:ind w:left="993" w:hanging="284"/>
      </w:pPr>
      <w:r>
        <w:t xml:space="preserve">TCP — «гарантированный» транспортный механизм с предварительным установлением соединения, предоставляющий </w:t>
      </w:r>
      <w:r>
        <w:lastRenderedPageBreak/>
        <w:t>приложению надёжный поток данных, дающий уверенность в безошибочности получаемых данных, перезапрашивающий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445857C4" w14:textId="77777777" w:rsidR="0003637F" w:rsidRDefault="0003637F" w:rsidP="0003637F">
      <w:pPr>
        <w:pStyle w:val="a8"/>
        <w:numPr>
          <w:ilvl w:val="0"/>
          <w:numId w:val="5"/>
        </w:numPr>
        <w:ind w:left="993" w:hanging="284"/>
      </w:pPr>
      <w:r>
        <w:t>UDP протокол передачи датаграмм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r w:rsidRPr="00D21EFE">
        <w:t xml:space="preserve"> </w:t>
      </w:r>
      <w:r>
        <w:t>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создание соединения занимает больше ресурсов, чем повторная отправка.</w:t>
      </w:r>
    </w:p>
    <w:p w14:paraId="0C2BCFB3" w14:textId="77777777" w:rsidR="0003637F" w:rsidRDefault="0003637F" w:rsidP="0003637F">
      <w:pPr>
        <w:pStyle w:val="2"/>
      </w:pPr>
      <w:bookmarkStart w:id="5" w:name="_Toc26549111"/>
      <w:r>
        <w:t>Сетевой уровень</w:t>
      </w:r>
      <w:bookmarkEnd w:id="5"/>
    </w:p>
    <w:p w14:paraId="07CBC32C" w14:textId="77777777" w:rsidR="0003637F" w:rsidRDefault="0003637F" w:rsidP="0003637F">
      <w:r>
        <w:t>И</w:t>
      </w:r>
      <w:r w:rsidRPr="008D0E02">
        <w:t>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w:t>
      </w:r>
    </w:p>
    <w:p w14:paraId="2F0B2ADA" w14:textId="77777777" w:rsidR="0003637F" w:rsidRDefault="0003637F" w:rsidP="0003637F">
      <w:r>
        <w:t>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5A77CC0E" w14:textId="77777777" w:rsidR="0003637F" w:rsidRPr="00732B3A" w:rsidRDefault="0003637F" w:rsidP="0003637F">
      <w:r>
        <w:lastRenderedPageBreak/>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14:paraId="40DC0D47" w14:textId="77777777" w:rsidR="0003637F" w:rsidRDefault="0003637F" w:rsidP="0003637F">
      <w:r>
        <w:t>Пакеты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14:paraId="54F62E9D" w14:textId="77777777" w:rsidR="0003637F" w:rsidRDefault="0003637F" w:rsidP="0003637F">
      <w:pPr>
        <w:pStyle w:val="2"/>
      </w:pPr>
      <w:bookmarkStart w:id="6" w:name="_Toc26549112"/>
      <w:r>
        <w:t>Канальный уровень</w:t>
      </w:r>
      <w:bookmarkEnd w:id="6"/>
    </w:p>
    <w:p w14:paraId="0367245E" w14:textId="77777777" w:rsidR="0003637F" w:rsidRDefault="0003637F" w:rsidP="0003637F">
      <w:r>
        <w:t>Описывает</w:t>
      </w:r>
      <w:r w:rsidRPr="005317C8">
        <w:t xml:space="preserve">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Ethernet, например, в полях заголовка пакета содержит указание того, какой машине или машинам в сети предназначен этот пакет.</w:t>
      </w:r>
    </w:p>
    <w:p w14:paraId="26EAC9C5" w14:textId="77777777" w:rsidR="0003637F" w:rsidRDefault="0003637F" w:rsidP="0003637F">
      <w:pPr>
        <w:pStyle w:val="a8"/>
        <w:numPr>
          <w:ilvl w:val="0"/>
          <w:numId w:val="6"/>
        </w:numPr>
        <w:ind w:left="993" w:hanging="284"/>
      </w:pPr>
      <w:r>
        <w:t>Ethernet — семейство технологий пакетной передачи данных между устройствами для компьютерных и промышленных сетей.</w:t>
      </w:r>
    </w:p>
    <w:p w14:paraId="184B5712" w14:textId="77777777" w:rsidR="0003637F" w:rsidRDefault="0003637F" w:rsidP="0003637F">
      <w:pPr>
        <w:pStyle w:val="a8"/>
        <w:ind w:left="993" w:firstLine="0"/>
      </w:pPr>
      <w:r>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Ethernet в основном описывается стандартами IEEE группы 802.3</w:t>
      </w:r>
    </w:p>
    <w:p w14:paraId="1D58127A" w14:textId="77777777" w:rsidR="0003637F" w:rsidRPr="002C4569" w:rsidRDefault="0003637F" w:rsidP="0003637F">
      <w:pPr>
        <w:pStyle w:val="a8"/>
        <w:numPr>
          <w:ilvl w:val="0"/>
          <w:numId w:val="6"/>
        </w:numPr>
        <w:ind w:left="993" w:hanging="284"/>
      </w:pPr>
      <w:r>
        <w:t>IEEE 802.11 — набор стандартов связи для коммуникации в беспроводной локальной сетевой зоне частотных диапазонов 0,9; 2,4; 3,6; 5 и 60 ГГц. Пользователям более известен по названию Wi-Fi, фактически являющемуся брендом, предложенным и продвигаемым организацией Wi-Fi Alliance</w:t>
      </w:r>
    </w:p>
    <w:p w14:paraId="56C989FE" w14:textId="77777777" w:rsidR="0003637F" w:rsidRPr="008D0E02" w:rsidRDefault="0003637F" w:rsidP="0003637F">
      <w:pPr>
        <w:pStyle w:val="2"/>
        <w:ind w:firstLine="0"/>
        <w:jc w:val="left"/>
      </w:pPr>
      <w:r>
        <w:br w:type="page"/>
      </w:r>
    </w:p>
    <w:p w14:paraId="0CBFAD8B" w14:textId="77777777" w:rsidR="0003637F" w:rsidRDefault="0003637F" w:rsidP="0003637F">
      <w:pPr>
        <w:pStyle w:val="1"/>
      </w:pPr>
      <w:bookmarkStart w:id="7" w:name="_Toc26549113"/>
      <w:r>
        <w:lastRenderedPageBreak/>
        <w:t>Сервера</w:t>
      </w:r>
      <w:bookmarkEnd w:id="7"/>
    </w:p>
    <w:p w14:paraId="30715FED" w14:textId="77777777" w:rsidR="0003637F" w:rsidRPr="00D473FA" w:rsidRDefault="0003637F" w:rsidP="0003637F">
      <w:r w:rsidRPr="00F0573B">
        <w:t>Сервер</w:t>
      </w:r>
      <w:r>
        <w:t xml:space="preserve"> </w:t>
      </w:r>
      <w:r w:rsidRPr="00F0573B">
        <w:t xml:space="preserve">— выделенный или специализированный компьютер для выполнения </w:t>
      </w:r>
      <w:r w:rsidRPr="00F22C1A">
        <w:t>какой-либо сервисной задачи без непосредственного участия человека</w:t>
      </w:r>
      <w:r>
        <w:t>.</w:t>
      </w:r>
    </w:p>
    <w:p w14:paraId="0879C3F1" w14:textId="77777777" w:rsidR="0003637F" w:rsidRPr="001D694A" w:rsidRDefault="0003637F" w:rsidP="0003637F">
      <w:pPr>
        <w:pStyle w:val="2"/>
      </w:pPr>
      <w:bookmarkStart w:id="8" w:name="_Toc26549114"/>
      <w:r>
        <w:rPr>
          <w:lang w:val="en-US"/>
        </w:rPr>
        <w:t>Cameron</w:t>
      </w:r>
      <w:bookmarkEnd w:id="8"/>
    </w:p>
    <w:p w14:paraId="425EBAE9" w14:textId="77777777" w:rsidR="0003637F" w:rsidRDefault="0003637F" w:rsidP="0003637F">
      <w:r>
        <w:t>В</w:t>
      </w:r>
      <w:r w:rsidRPr="001D694A">
        <w:t xml:space="preserve">ыполняет функции </w:t>
      </w:r>
      <w:r>
        <w:rPr>
          <w:lang w:val="en-US"/>
        </w:rPr>
        <w:t>HTTP</w:t>
      </w:r>
      <w:r w:rsidRPr="009D3F62">
        <w:t xml:space="preserve">-, </w:t>
      </w:r>
      <w:r w:rsidRPr="001D694A">
        <w:rPr>
          <w:lang w:val="en-US"/>
        </w:rPr>
        <w:t>NFS</w:t>
      </w:r>
      <w:r w:rsidRPr="001D694A">
        <w:t xml:space="preserve">-, </w:t>
      </w:r>
      <w:r w:rsidRPr="001D694A">
        <w:rPr>
          <w:lang w:val="en-US"/>
        </w:rPr>
        <w:t>DHCP</w:t>
      </w:r>
      <w:r w:rsidRPr="001D694A">
        <w:t xml:space="preserve">-, </w:t>
      </w:r>
      <w:r>
        <w:rPr>
          <w:lang w:val="en-US"/>
        </w:rPr>
        <w:t>ssh</w:t>
      </w:r>
      <w:r w:rsidRPr="001D694A">
        <w:t xml:space="preserve">-, </w:t>
      </w:r>
      <w:r w:rsidRPr="001D694A">
        <w:rPr>
          <w:lang w:val="en-US"/>
        </w:rPr>
        <w:t>ftp</w:t>
      </w:r>
      <w:r w:rsidRPr="001D694A">
        <w:t>-</w:t>
      </w:r>
      <w:r w:rsidRPr="00F43090">
        <w:t>,</w:t>
      </w:r>
      <w:r w:rsidRPr="00732B3A">
        <w:t xml:space="preserve"> </w:t>
      </w:r>
      <w:r>
        <w:rPr>
          <w:lang w:val="en-US"/>
        </w:rPr>
        <w:t>VNC</w:t>
      </w:r>
      <w:r w:rsidRPr="00732B3A">
        <w:t>-</w:t>
      </w:r>
      <w:r>
        <w:t>,</w:t>
      </w:r>
      <w:r w:rsidRPr="00F43090">
        <w:t xml:space="preserve"> </w:t>
      </w:r>
      <w:r>
        <w:rPr>
          <w:lang w:val="en-US"/>
        </w:rPr>
        <w:t>CIFS</w:t>
      </w:r>
      <w:r w:rsidRPr="00F43090">
        <w:t>-</w:t>
      </w:r>
      <w:r w:rsidRPr="001D694A">
        <w:t xml:space="preserve"> а также кеширующего </w:t>
      </w:r>
      <w:r w:rsidRPr="001D694A">
        <w:rPr>
          <w:lang w:val="en-US"/>
        </w:rPr>
        <w:t>DNS</w:t>
      </w:r>
      <w:r w:rsidRPr="001D694A">
        <w:t>-сервера ауд</w:t>
      </w:r>
      <w:r>
        <w:t>итории</w:t>
      </w:r>
      <w:r w:rsidRPr="001D694A">
        <w:t xml:space="preserve"> 438. </w:t>
      </w:r>
      <w:r>
        <w:t>Доступен по адресу 192.168.2.200</w:t>
      </w:r>
    </w:p>
    <w:p w14:paraId="473545A0" w14:textId="77777777" w:rsidR="0003637F" w:rsidRDefault="0003637F" w:rsidP="0003637F">
      <w:pPr>
        <w:jc w:val="right"/>
        <w:rPr>
          <w:lang w:val="en-US"/>
        </w:rPr>
      </w:pPr>
      <w:r>
        <w:t xml:space="preserve">Таблица 1. Характеристики сервера </w:t>
      </w:r>
      <w:r>
        <w:rPr>
          <w:lang w:val="en-US"/>
        </w:rPr>
        <w:t>Cameron</w:t>
      </w:r>
    </w:p>
    <w:tbl>
      <w:tblPr>
        <w:tblStyle w:val="a7"/>
        <w:tblW w:w="0" w:type="auto"/>
        <w:tblLook w:val="04A0" w:firstRow="1" w:lastRow="0" w:firstColumn="1" w:lastColumn="0" w:noHBand="0" w:noVBand="1"/>
      </w:tblPr>
      <w:tblGrid>
        <w:gridCol w:w="4669"/>
        <w:gridCol w:w="4670"/>
      </w:tblGrid>
      <w:tr w:rsidR="0003637F" w:rsidRPr="007B7A55" w14:paraId="17EA4E67" w14:textId="77777777" w:rsidTr="0089671A">
        <w:tc>
          <w:tcPr>
            <w:tcW w:w="4669" w:type="dxa"/>
          </w:tcPr>
          <w:p w14:paraId="61BCE1D1" w14:textId="77777777" w:rsidR="0003637F" w:rsidRPr="00DC4340" w:rsidRDefault="0003637F" w:rsidP="0089671A">
            <w:pPr>
              <w:ind w:firstLine="0"/>
            </w:pPr>
            <w:r>
              <w:t>Процессор:</w:t>
            </w:r>
          </w:p>
        </w:tc>
        <w:tc>
          <w:tcPr>
            <w:tcW w:w="4670" w:type="dxa"/>
          </w:tcPr>
          <w:p w14:paraId="262FEED6" w14:textId="77777777" w:rsidR="0003637F" w:rsidRPr="00E63DDA" w:rsidRDefault="0003637F" w:rsidP="0089671A">
            <w:pPr>
              <w:ind w:firstLine="0"/>
              <w:rPr>
                <w:lang w:val="en-US"/>
              </w:rPr>
            </w:pPr>
            <w:r w:rsidRPr="00E63DDA">
              <w:rPr>
                <w:lang w:val="en-US"/>
              </w:rPr>
              <w:t>Inte Core2 Duo CPU E8500 3.16GHz</w:t>
            </w:r>
          </w:p>
        </w:tc>
      </w:tr>
      <w:tr w:rsidR="0003637F" w:rsidRPr="00732B3A" w14:paraId="077C579B" w14:textId="77777777" w:rsidTr="0089671A">
        <w:tc>
          <w:tcPr>
            <w:tcW w:w="4669" w:type="dxa"/>
          </w:tcPr>
          <w:p w14:paraId="12CE83E9" w14:textId="77777777" w:rsidR="0003637F" w:rsidRPr="0085560D" w:rsidRDefault="0003637F" w:rsidP="0089671A">
            <w:pPr>
              <w:ind w:firstLine="0"/>
            </w:pPr>
            <w:r>
              <w:t xml:space="preserve">Набор команд: </w:t>
            </w:r>
          </w:p>
        </w:tc>
        <w:tc>
          <w:tcPr>
            <w:tcW w:w="4670" w:type="dxa"/>
          </w:tcPr>
          <w:p w14:paraId="17A747DB" w14:textId="77777777" w:rsidR="0003637F" w:rsidRPr="00C32C2E" w:rsidRDefault="0003637F" w:rsidP="0089671A">
            <w:pPr>
              <w:ind w:firstLine="0"/>
              <w:rPr>
                <w:lang w:val="en-US"/>
              </w:rPr>
            </w:pPr>
            <w:r>
              <w:t xml:space="preserve">64 </w:t>
            </w:r>
            <w:r>
              <w:rPr>
                <w:lang w:val="en-US"/>
              </w:rPr>
              <w:t>bit</w:t>
            </w:r>
          </w:p>
        </w:tc>
      </w:tr>
      <w:tr w:rsidR="0003637F" w:rsidRPr="007B7A55" w14:paraId="3C1A3D51" w14:textId="77777777" w:rsidTr="0089671A">
        <w:tc>
          <w:tcPr>
            <w:tcW w:w="4669" w:type="dxa"/>
          </w:tcPr>
          <w:p w14:paraId="48398DE1" w14:textId="77777777" w:rsidR="0003637F" w:rsidRPr="00E63DDA" w:rsidRDefault="0003637F" w:rsidP="0089671A">
            <w:pPr>
              <w:ind w:firstLine="0"/>
            </w:pPr>
            <w:r>
              <w:t>Память:</w:t>
            </w:r>
          </w:p>
        </w:tc>
        <w:tc>
          <w:tcPr>
            <w:tcW w:w="4670" w:type="dxa"/>
          </w:tcPr>
          <w:p w14:paraId="6304CFE5" w14:textId="77777777" w:rsidR="0003637F" w:rsidRDefault="0003637F" w:rsidP="0089671A">
            <w:pPr>
              <w:ind w:firstLine="0"/>
              <w:rPr>
                <w:lang w:val="en-US"/>
              </w:rPr>
            </w:pPr>
            <w:r w:rsidRPr="00B818F6">
              <w:rPr>
                <w:lang w:val="en-US"/>
              </w:rPr>
              <w:t xml:space="preserve">16 </w:t>
            </w:r>
            <w:r>
              <w:t>Гб</w:t>
            </w:r>
            <w:r w:rsidRPr="00C141AD">
              <w:rPr>
                <w:lang w:val="en-US"/>
              </w:rPr>
              <w:t xml:space="preserve"> </w:t>
            </w:r>
            <w:r>
              <w:rPr>
                <w:lang w:val="en-US"/>
              </w:rPr>
              <w:t>DDR2</w:t>
            </w:r>
          </w:p>
          <w:p w14:paraId="4AA87841" w14:textId="77777777" w:rsidR="0003637F" w:rsidRPr="00C141AD" w:rsidRDefault="0003637F" w:rsidP="0089671A">
            <w:pPr>
              <w:ind w:firstLine="0"/>
              <w:rPr>
                <w:lang w:val="en-US"/>
              </w:rPr>
            </w:pPr>
            <w:r>
              <w:rPr>
                <w:lang w:val="en-US"/>
              </w:rPr>
              <w:t>RAID-1 SATA 500</w:t>
            </w:r>
            <w:r>
              <w:t>Гб</w:t>
            </w:r>
          </w:p>
        </w:tc>
      </w:tr>
      <w:tr w:rsidR="0003637F" w:rsidRPr="00E63DDA" w14:paraId="6684BE60" w14:textId="77777777" w:rsidTr="0089671A">
        <w:tc>
          <w:tcPr>
            <w:tcW w:w="4669" w:type="dxa"/>
          </w:tcPr>
          <w:p w14:paraId="55AF0EE3" w14:textId="77777777" w:rsidR="0003637F" w:rsidRPr="00B46344" w:rsidRDefault="0003637F" w:rsidP="0089671A">
            <w:pPr>
              <w:ind w:firstLine="0"/>
            </w:pPr>
            <w:r>
              <w:t>ОС:</w:t>
            </w:r>
          </w:p>
        </w:tc>
        <w:tc>
          <w:tcPr>
            <w:tcW w:w="4670" w:type="dxa"/>
          </w:tcPr>
          <w:p w14:paraId="37DAF8BA" w14:textId="77777777" w:rsidR="0003637F" w:rsidRPr="00A459A9" w:rsidRDefault="0003637F" w:rsidP="0089671A">
            <w:pPr>
              <w:ind w:firstLine="0"/>
              <w:rPr>
                <w:lang w:val="en-US"/>
              </w:rPr>
            </w:pPr>
            <w:r w:rsidRPr="00A459A9">
              <w:rPr>
                <w:lang w:val="en-US"/>
              </w:rPr>
              <w:t>Lubuntu 16.04</w:t>
            </w:r>
          </w:p>
        </w:tc>
      </w:tr>
      <w:tr w:rsidR="0003637F" w:rsidRPr="00E63DDA" w14:paraId="5A32C726" w14:textId="77777777" w:rsidTr="0089671A">
        <w:tc>
          <w:tcPr>
            <w:tcW w:w="4669" w:type="dxa"/>
          </w:tcPr>
          <w:p w14:paraId="0D885BAB" w14:textId="77777777" w:rsidR="0003637F" w:rsidRPr="00A760FD" w:rsidRDefault="0003637F" w:rsidP="0089671A">
            <w:pPr>
              <w:ind w:firstLine="0"/>
            </w:pPr>
            <w:r>
              <w:t xml:space="preserve">Адрес: </w:t>
            </w:r>
          </w:p>
        </w:tc>
        <w:tc>
          <w:tcPr>
            <w:tcW w:w="4670" w:type="dxa"/>
          </w:tcPr>
          <w:p w14:paraId="43316D16" w14:textId="77777777" w:rsidR="0003637F" w:rsidRPr="00A760FD" w:rsidRDefault="0003637F" w:rsidP="0089671A">
            <w:pPr>
              <w:ind w:firstLine="0"/>
            </w:pPr>
            <w:r>
              <w:t>192.168.2.200</w:t>
            </w:r>
          </w:p>
        </w:tc>
      </w:tr>
    </w:tbl>
    <w:p w14:paraId="690ED4B2" w14:textId="77777777" w:rsidR="0003637F" w:rsidRDefault="0003637F" w:rsidP="0003637F">
      <w:pPr>
        <w:jc w:val="right"/>
        <w:rPr>
          <w:lang w:val="en-US"/>
        </w:rPr>
      </w:pPr>
    </w:p>
    <w:p w14:paraId="79028CF9" w14:textId="77777777" w:rsidR="0003637F" w:rsidRDefault="0003637F" w:rsidP="0003637F">
      <w:pPr>
        <w:jc w:val="right"/>
        <w:rPr>
          <w:lang w:val="en-US"/>
        </w:rPr>
      </w:pPr>
      <w:r>
        <w:t xml:space="preserve">Таблица 2. Порты сервера </w:t>
      </w:r>
      <w:r>
        <w:rPr>
          <w:lang w:val="en-US"/>
        </w:rPr>
        <w:t>Cameron</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509AEEC2" w14:textId="77777777" w:rsidTr="0089671A">
        <w:trPr>
          <w:jc w:val="center"/>
        </w:trPr>
        <w:tc>
          <w:tcPr>
            <w:tcW w:w="4514" w:type="dxa"/>
            <w:shd w:val="clear" w:color="auto" w:fill="auto"/>
            <w:tcMar>
              <w:top w:w="100" w:type="dxa"/>
              <w:left w:w="100" w:type="dxa"/>
              <w:bottom w:w="100" w:type="dxa"/>
              <w:right w:w="100" w:type="dxa"/>
            </w:tcMar>
          </w:tcPr>
          <w:p w14:paraId="71E72444" w14:textId="77777777" w:rsidR="0003637F" w:rsidRPr="005B40AE" w:rsidRDefault="0003637F" w:rsidP="0089671A">
            <w:pPr>
              <w:ind w:firstLine="28"/>
              <w:rPr>
                <w:sz w:val="24"/>
                <w:szCs w:val="21"/>
              </w:rPr>
            </w:pPr>
            <w:r w:rsidRPr="005B40AE">
              <w:rPr>
                <w:sz w:val="24"/>
                <w:szCs w:val="21"/>
              </w:rPr>
              <w:t>21/tcp</w:t>
            </w:r>
          </w:p>
        </w:tc>
        <w:tc>
          <w:tcPr>
            <w:tcW w:w="4514" w:type="dxa"/>
            <w:shd w:val="clear" w:color="auto" w:fill="auto"/>
            <w:tcMar>
              <w:top w:w="100" w:type="dxa"/>
              <w:left w:w="100" w:type="dxa"/>
              <w:bottom w:w="100" w:type="dxa"/>
              <w:right w:w="100" w:type="dxa"/>
            </w:tcMar>
          </w:tcPr>
          <w:p w14:paraId="4B672FA0" w14:textId="77777777" w:rsidR="0003637F" w:rsidRPr="005B40AE" w:rsidRDefault="0003637F" w:rsidP="0089671A">
            <w:pPr>
              <w:ind w:firstLine="28"/>
              <w:rPr>
                <w:sz w:val="24"/>
                <w:szCs w:val="21"/>
              </w:rPr>
            </w:pPr>
            <w:r w:rsidRPr="005B40AE">
              <w:rPr>
                <w:sz w:val="24"/>
                <w:szCs w:val="21"/>
              </w:rPr>
              <w:t>FTP</w:t>
            </w:r>
          </w:p>
        </w:tc>
      </w:tr>
      <w:tr w:rsidR="0003637F" w14:paraId="363A4B83" w14:textId="77777777" w:rsidTr="0089671A">
        <w:trPr>
          <w:jc w:val="center"/>
        </w:trPr>
        <w:tc>
          <w:tcPr>
            <w:tcW w:w="4514" w:type="dxa"/>
            <w:shd w:val="clear" w:color="auto" w:fill="auto"/>
            <w:tcMar>
              <w:top w:w="100" w:type="dxa"/>
              <w:left w:w="100" w:type="dxa"/>
              <w:bottom w:w="100" w:type="dxa"/>
              <w:right w:w="100" w:type="dxa"/>
            </w:tcMar>
          </w:tcPr>
          <w:p w14:paraId="62C655F3" w14:textId="77777777" w:rsidR="0003637F" w:rsidRPr="005B40AE" w:rsidRDefault="0003637F" w:rsidP="0089671A">
            <w:pPr>
              <w:ind w:firstLine="28"/>
              <w:rPr>
                <w:sz w:val="24"/>
                <w:szCs w:val="21"/>
              </w:rPr>
            </w:pPr>
            <w:r w:rsidRPr="005B40AE">
              <w:rPr>
                <w:sz w:val="24"/>
                <w:szCs w:val="21"/>
              </w:rPr>
              <w:t>22/tcp</w:t>
            </w:r>
          </w:p>
        </w:tc>
        <w:tc>
          <w:tcPr>
            <w:tcW w:w="4514" w:type="dxa"/>
            <w:shd w:val="clear" w:color="auto" w:fill="auto"/>
            <w:tcMar>
              <w:top w:w="100" w:type="dxa"/>
              <w:left w:w="100" w:type="dxa"/>
              <w:bottom w:w="100" w:type="dxa"/>
              <w:right w:w="100" w:type="dxa"/>
            </w:tcMar>
          </w:tcPr>
          <w:p w14:paraId="6DDC446F" w14:textId="77777777" w:rsidR="0003637F" w:rsidRPr="005B40AE" w:rsidRDefault="0003637F" w:rsidP="0089671A">
            <w:pPr>
              <w:ind w:firstLine="28"/>
              <w:rPr>
                <w:sz w:val="24"/>
                <w:szCs w:val="21"/>
              </w:rPr>
            </w:pPr>
            <w:r w:rsidRPr="005B40AE">
              <w:rPr>
                <w:sz w:val="24"/>
                <w:szCs w:val="21"/>
              </w:rPr>
              <w:t>SSH</w:t>
            </w:r>
          </w:p>
        </w:tc>
      </w:tr>
      <w:tr w:rsidR="0003637F" w14:paraId="395D5695" w14:textId="77777777" w:rsidTr="0089671A">
        <w:trPr>
          <w:jc w:val="center"/>
        </w:trPr>
        <w:tc>
          <w:tcPr>
            <w:tcW w:w="4514" w:type="dxa"/>
            <w:shd w:val="clear" w:color="auto" w:fill="auto"/>
            <w:tcMar>
              <w:top w:w="100" w:type="dxa"/>
              <w:left w:w="100" w:type="dxa"/>
              <w:bottom w:w="100" w:type="dxa"/>
              <w:right w:w="100" w:type="dxa"/>
            </w:tcMar>
          </w:tcPr>
          <w:p w14:paraId="756FBDB9" w14:textId="77777777" w:rsidR="0003637F" w:rsidRPr="00E038B5" w:rsidRDefault="0003637F" w:rsidP="0089671A">
            <w:pPr>
              <w:ind w:firstLine="28"/>
              <w:rPr>
                <w:sz w:val="24"/>
                <w:szCs w:val="21"/>
                <w:lang w:val="en-US"/>
              </w:rPr>
            </w:pPr>
            <w:r>
              <w:rPr>
                <w:sz w:val="24"/>
                <w:szCs w:val="21"/>
                <w:lang w:val="en-US"/>
              </w:rPr>
              <w:t>53/tcp</w:t>
            </w:r>
          </w:p>
        </w:tc>
        <w:tc>
          <w:tcPr>
            <w:tcW w:w="4514" w:type="dxa"/>
            <w:shd w:val="clear" w:color="auto" w:fill="auto"/>
            <w:tcMar>
              <w:top w:w="100" w:type="dxa"/>
              <w:left w:w="100" w:type="dxa"/>
              <w:bottom w:w="100" w:type="dxa"/>
              <w:right w:w="100" w:type="dxa"/>
            </w:tcMar>
          </w:tcPr>
          <w:p w14:paraId="5ACE59F1" w14:textId="77777777" w:rsidR="0003637F" w:rsidRPr="00E038B5" w:rsidRDefault="0003637F" w:rsidP="0089671A">
            <w:pPr>
              <w:ind w:firstLine="28"/>
              <w:rPr>
                <w:sz w:val="24"/>
                <w:szCs w:val="21"/>
                <w:lang w:val="en-US"/>
              </w:rPr>
            </w:pPr>
            <w:r>
              <w:rPr>
                <w:sz w:val="24"/>
                <w:szCs w:val="21"/>
                <w:lang w:val="en-US"/>
              </w:rPr>
              <w:t>DNS</w:t>
            </w:r>
          </w:p>
        </w:tc>
      </w:tr>
      <w:tr w:rsidR="0003637F" w14:paraId="3FA47521" w14:textId="77777777" w:rsidTr="0089671A">
        <w:trPr>
          <w:jc w:val="center"/>
        </w:trPr>
        <w:tc>
          <w:tcPr>
            <w:tcW w:w="4514" w:type="dxa"/>
            <w:shd w:val="clear" w:color="auto" w:fill="auto"/>
            <w:tcMar>
              <w:top w:w="100" w:type="dxa"/>
              <w:left w:w="100" w:type="dxa"/>
              <w:bottom w:w="100" w:type="dxa"/>
              <w:right w:w="100" w:type="dxa"/>
            </w:tcMar>
          </w:tcPr>
          <w:p w14:paraId="4CCF5869" w14:textId="77777777" w:rsidR="0003637F" w:rsidRPr="005B40AE" w:rsidRDefault="0003637F" w:rsidP="0089671A">
            <w:pPr>
              <w:ind w:firstLine="28"/>
              <w:rPr>
                <w:sz w:val="24"/>
                <w:szCs w:val="21"/>
              </w:rPr>
            </w:pPr>
            <w:r w:rsidRPr="005B40AE">
              <w:rPr>
                <w:sz w:val="24"/>
                <w:szCs w:val="21"/>
              </w:rPr>
              <w:t>80/tcp</w:t>
            </w:r>
          </w:p>
        </w:tc>
        <w:tc>
          <w:tcPr>
            <w:tcW w:w="4514" w:type="dxa"/>
            <w:shd w:val="clear" w:color="auto" w:fill="auto"/>
            <w:tcMar>
              <w:top w:w="100" w:type="dxa"/>
              <w:left w:w="100" w:type="dxa"/>
              <w:bottom w:w="100" w:type="dxa"/>
              <w:right w:w="100" w:type="dxa"/>
            </w:tcMar>
          </w:tcPr>
          <w:p w14:paraId="497F9C85" w14:textId="77777777" w:rsidR="0003637F" w:rsidRPr="005B40AE" w:rsidRDefault="0003637F" w:rsidP="0089671A">
            <w:pPr>
              <w:ind w:firstLine="28"/>
              <w:rPr>
                <w:sz w:val="24"/>
                <w:szCs w:val="21"/>
                <w:lang w:val="en-US"/>
              </w:rPr>
            </w:pPr>
            <w:r w:rsidRPr="005B40AE">
              <w:rPr>
                <w:sz w:val="24"/>
                <w:szCs w:val="21"/>
              </w:rPr>
              <w:t>HTTP</w:t>
            </w:r>
          </w:p>
        </w:tc>
      </w:tr>
      <w:tr w:rsidR="0003637F" w14:paraId="56FAD304" w14:textId="77777777" w:rsidTr="0089671A">
        <w:trPr>
          <w:jc w:val="center"/>
        </w:trPr>
        <w:tc>
          <w:tcPr>
            <w:tcW w:w="4514" w:type="dxa"/>
            <w:shd w:val="clear" w:color="auto" w:fill="auto"/>
            <w:tcMar>
              <w:top w:w="100" w:type="dxa"/>
              <w:left w:w="100" w:type="dxa"/>
              <w:bottom w:w="100" w:type="dxa"/>
              <w:right w:w="100" w:type="dxa"/>
            </w:tcMar>
          </w:tcPr>
          <w:p w14:paraId="232E5286" w14:textId="77777777" w:rsidR="0003637F" w:rsidRPr="002310A6" w:rsidRDefault="0003637F" w:rsidP="0089671A">
            <w:pPr>
              <w:ind w:firstLine="28"/>
              <w:rPr>
                <w:sz w:val="24"/>
                <w:szCs w:val="21"/>
                <w:lang w:val="en-US"/>
              </w:rPr>
            </w:pPr>
            <w:r>
              <w:rPr>
                <w:sz w:val="24"/>
                <w:szCs w:val="21"/>
                <w:lang w:val="en-US"/>
              </w:rPr>
              <w:t>445/tcp</w:t>
            </w:r>
          </w:p>
        </w:tc>
        <w:tc>
          <w:tcPr>
            <w:tcW w:w="4514" w:type="dxa"/>
            <w:shd w:val="clear" w:color="auto" w:fill="auto"/>
            <w:tcMar>
              <w:top w:w="100" w:type="dxa"/>
              <w:left w:w="100" w:type="dxa"/>
              <w:bottom w:w="100" w:type="dxa"/>
              <w:right w:w="100" w:type="dxa"/>
            </w:tcMar>
          </w:tcPr>
          <w:p w14:paraId="4320A8DC" w14:textId="77777777" w:rsidR="0003637F" w:rsidRPr="00A90553" w:rsidRDefault="0003637F" w:rsidP="0089671A">
            <w:pPr>
              <w:ind w:firstLine="28"/>
              <w:rPr>
                <w:sz w:val="24"/>
                <w:szCs w:val="21"/>
                <w:lang w:val="en-US"/>
              </w:rPr>
            </w:pPr>
            <w:r>
              <w:rPr>
                <w:sz w:val="24"/>
                <w:szCs w:val="21"/>
                <w:lang w:val="en-US"/>
              </w:rPr>
              <w:t>CIFS</w:t>
            </w:r>
          </w:p>
        </w:tc>
      </w:tr>
      <w:tr w:rsidR="0003637F" w14:paraId="7A18A23B" w14:textId="77777777" w:rsidTr="0089671A">
        <w:trPr>
          <w:jc w:val="center"/>
        </w:trPr>
        <w:tc>
          <w:tcPr>
            <w:tcW w:w="4514" w:type="dxa"/>
            <w:shd w:val="clear" w:color="auto" w:fill="auto"/>
            <w:tcMar>
              <w:top w:w="100" w:type="dxa"/>
              <w:left w:w="100" w:type="dxa"/>
              <w:bottom w:w="100" w:type="dxa"/>
              <w:right w:w="100" w:type="dxa"/>
            </w:tcMar>
          </w:tcPr>
          <w:p w14:paraId="6F7E2B26" w14:textId="77777777" w:rsidR="0003637F" w:rsidRPr="005B40AE" w:rsidRDefault="0003637F" w:rsidP="0089671A">
            <w:pPr>
              <w:ind w:firstLine="28"/>
              <w:rPr>
                <w:sz w:val="24"/>
                <w:szCs w:val="21"/>
              </w:rPr>
            </w:pPr>
            <w:r w:rsidRPr="005B40AE">
              <w:rPr>
                <w:sz w:val="24"/>
                <w:szCs w:val="21"/>
              </w:rPr>
              <w:t>2049/tcp</w:t>
            </w:r>
          </w:p>
        </w:tc>
        <w:tc>
          <w:tcPr>
            <w:tcW w:w="4514" w:type="dxa"/>
            <w:shd w:val="clear" w:color="auto" w:fill="auto"/>
            <w:tcMar>
              <w:top w:w="100" w:type="dxa"/>
              <w:left w:w="100" w:type="dxa"/>
              <w:bottom w:w="100" w:type="dxa"/>
              <w:right w:w="100" w:type="dxa"/>
            </w:tcMar>
          </w:tcPr>
          <w:p w14:paraId="564A43D2" w14:textId="77777777" w:rsidR="0003637F" w:rsidRPr="005B40AE" w:rsidRDefault="0003637F" w:rsidP="0089671A">
            <w:pPr>
              <w:ind w:firstLine="28"/>
              <w:rPr>
                <w:sz w:val="24"/>
                <w:szCs w:val="21"/>
              </w:rPr>
            </w:pPr>
            <w:r w:rsidRPr="005B40AE">
              <w:rPr>
                <w:sz w:val="24"/>
                <w:szCs w:val="21"/>
              </w:rPr>
              <w:t>NFS</w:t>
            </w:r>
          </w:p>
        </w:tc>
      </w:tr>
      <w:tr w:rsidR="0003637F" w:rsidRPr="00D35BCC" w14:paraId="3F963E55" w14:textId="77777777" w:rsidTr="0089671A">
        <w:trPr>
          <w:jc w:val="center"/>
        </w:trPr>
        <w:tc>
          <w:tcPr>
            <w:tcW w:w="4514" w:type="dxa"/>
            <w:shd w:val="clear" w:color="auto" w:fill="auto"/>
            <w:tcMar>
              <w:top w:w="100" w:type="dxa"/>
              <w:left w:w="100" w:type="dxa"/>
              <w:bottom w:w="100" w:type="dxa"/>
              <w:right w:w="100" w:type="dxa"/>
            </w:tcMar>
          </w:tcPr>
          <w:p w14:paraId="1E14B48F" w14:textId="77777777" w:rsidR="0003637F" w:rsidRPr="005B40AE" w:rsidRDefault="0003637F" w:rsidP="0089671A">
            <w:pPr>
              <w:ind w:firstLine="28"/>
              <w:rPr>
                <w:sz w:val="24"/>
                <w:szCs w:val="21"/>
              </w:rPr>
            </w:pPr>
            <w:r w:rsidRPr="005B40AE">
              <w:rPr>
                <w:sz w:val="24"/>
                <w:szCs w:val="21"/>
              </w:rPr>
              <w:lastRenderedPageBreak/>
              <w:t>5901 - 5903/tcp</w:t>
            </w:r>
          </w:p>
        </w:tc>
        <w:tc>
          <w:tcPr>
            <w:tcW w:w="4514" w:type="dxa"/>
            <w:shd w:val="clear" w:color="auto" w:fill="auto"/>
            <w:tcMar>
              <w:top w:w="100" w:type="dxa"/>
              <w:left w:w="100" w:type="dxa"/>
              <w:bottom w:w="100" w:type="dxa"/>
              <w:right w:w="100" w:type="dxa"/>
            </w:tcMar>
          </w:tcPr>
          <w:p w14:paraId="1B5FA6FF" w14:textId="77777777" w:rsidR="0003637F" w:rsidRPr="005B40AE" w:rsidRDefault="0003637F" w:rsidP="0089671A">
            <w:pPr>
              <w:ind w:firstLine="28"/>
              <w:rPr>
                <w:sz w:val="24"/>
                <w:szCs w:val="21"/>
              </w:rPr>
            </w:pPr>
            <w:r w:rsidRPr="005B40AE">
              <w:rPr>
                <w:sz w:val="24"/>
                <w:szCs w:val="21"/>
              </w:rPr>
              <w:t>VNC-1/2/3</w:t>
            </w:r>
          </w:p>
        </w:tc>
      </w:tr>
    </w:tbl>
    <w:p w14:paraId="01E2177A" w14:textId="77777777" w:rsidR="0003637F" w:rsidRPr="00304C60" w:rsidRDefault="0003637F" w:rsidP="0003637F">
      <w:pPr>
        <w:jc w:val="right"/>
      </w:pPr>
    </w:p>
    <w:p w14:paraId="59AB5991" w14:textId="77777777" w:rsidR="0003637F" w:rsidRDefault="0003637F" w:rsidP="0003637F">
      <w:pPr>
        <w:pStyle w:val="2"/>
      </w:pPr>
      <w:bookmarkStart w:id="9" w:name="_Toc26549115"/>
      <w:r>
        <w:rPr>
          <w:lang w:val="en-US"/>
        </w:rPr>
        <w:t>AXP</w:t>
      </w:r>
      <w:r w:rsidRPr="00732B3A">
        <w:t>4</w:t>
      </w:r>
      <w:bookmarkEnd w:id="9"/>
    </w:p>
    <w:p w14:paraId="1D97FD00" w14:textId="77777777" w:rsidR="0003637F" w:rsidRPr="00DA3D3E" w:rsidRDefault="0003637F" w:rsidP="0003637F">
      <w:r>
        <w:t xml:space="preserve">Предназначен для проведения различных научных работ и проектор т.к имеет архитектуру </w:t>
      </w:r>
      <w:r>
        <w:rPr>
          <w:lang w:val="en-US"/>
        </w:rPr>
        <w:t>RISC</w:t>
      </w:r>
      <w:r>
        <w:t>, также выполняет функции</w:t>
      </w:r>
      <w:r w:rsidRPr="007B1049">
        <w:t xml:space="preserve"> </w:t>
      </w:r>
      <w:r>
        <w:rPr>
          <w:lang w:val="en-US"/>
        </w:rPr>
        <w:t>SSH</w:t>
      </w:r>
      <w:r w:rsidRPr="007B1049">
        <w:t>–,</w:t>
      </w:r>
      <w:r>
        <w:t xml:space="preserve"> </w:t>
      </w:r>
      <w:r>
        <w:rPr>
          <w:lang w:val="en-US"/>
        </w:rPr>
        <w:t>HTTP</w:t>
      </w:r>
      <w:r>
        <w:t>–</w:t>
      </w:r>
      <w:r w:rsidRPr="007B1049">
        <w:t xml:space="preserve"> </w:t>
      </w:r>
      <w:r>
        <w:t>сервера.</w:t>
      </w:r>
    </w:p>
    <w:p w14:paraId="6AD1B400" w14:textId="77777777" w:rsidR="0003637F" w:rsidRDefault="0003637F" w:rsidP="0003637F">
      <w:pPr>
        <w:jc w:val="right"/>
      </w:pPr>
      <w:r>
        <w:t xml:space="preserve">Таблица </w:t>
      </w:r>
      <w:r>
        <w:rPr>
          <w:lang w:val="en-US"/>
        </w:rPr>
        <w:t>2</w:t>
      </w:r>
      <w:r>
        <w:t xml:space="preserve">. Характеристики сервера </w:t>
      </w:r>
      <w:r>
        <w:rPr>
          <w:lang w:val="en-US"/>
        </w:rPr>
        <w:t>AXP</w:t>
      </w:r>
      <w:r w:rsidRPr="00C141AD">
        <w:t>4</w:t>
      </w:r>
    </w:p>
    <w:tbl>
      <w:tblPr>
        <w:tblStyle w:val="a7"/>
        <w:tblW w:w="0" w:type="auto"/>
        <w:tblLook w:val="04A0" w:firstRow="1" w:lastRow="0" w:firstColumn="1" w:lastColumn="0" w:noHBand="0" w:noVBand="1"/>
      </w:tblPr>
      <w:tblGrid>
        <w:gridCol w:w="4669"/>
        <w:gridCol w:w="4670"/>
      </w:tblGrid>
      <w:tr w:rsidR="0003637F" w:rsidRPr="00C141AD" w14:paraId="6AACF9A6" w14:textId="77777777" w:rsidTr="0089671A">
        <w:tc>
          <w:tcPr>
            <w:tcW w:w="4669" w:type="dxa"/>
          </w:tcPr>
          <w:p w14:paraId="09F35D63" w14:textId="77777777" w:rsidR="0003637F" w:rsidRPr="00DC4340" w:rsidRDefault="0003637F" w:rsidP="0089671A">
            <w:pPr>
              <w:ind w:firstLine="0"/>
            </w:pPr>
            <w:r>
              <w:t>Процессор</w:t>
            </w:r>
          </w:p>
        </w:tc>
        <w:tc>
          <w:tcPr>
            <w:tcW w:w="4670" w:type="dxa"/>
          </w:tcPr>
          <w:p w14:paraId="58525C54" w14:textId="77777777" w:rsidR="0003637F" w:rsidRPr="001E799C" w:rsidRDefault="0003637F" w:rsidP="0089671A">
            <w:pPr>
              <w:ind w:firstLine="0"/>
              <w:rPr>
                <w:lang w:val="en-US"/>
              </w:rPr>
            </w:pPr>
            <w:r>
              <w:rPr>
                <w:lang w:val="en-US"/>
              </w:rPr>
              <w:t>Digital Alpha 21164A-2 533</w:t>
            </w:r>
            <w:r>
              <w:t>МГц</w:t>
            </w:r>
          </w:p>
        </w:tc>
      </w:tr>
      <w:tr w:rsidR="0003637F" w:rsidRPr="007B7A55" w14:paraId="24A5C345" w14:textId="77777777" w:rsidTr="0089671A">
        <w:tc>
          <w:tcPr>
            <w:tcW w:w="4669" w:type="dxa"/>
          </w:tcPr>
          <w:p w14:paraId="08F24E2B" w14:textId="77777777" w:rsidR="0003637F" w:rsidRPr="00E63DDA" w:rsidRDefault="0003637F" w:rsidP="0089671A">
            <w:pPr>
              <w:ind w:firstLine="0"/>
            </w:pPr>
            <w:r>
              <w:t>Память:</w:t>
            </w:r>
          </w:p>
        </w:tc>
        <w:tc>
          <w:tcPr>
            <w:tcW w:w="4670" w:type="dxa"/>
          </w:tcPr>
          <w:p w14:paraId="52AD7A92" w14:textId="2EE7A330" w:rsidR="0003637F" w:rsidRPr="00A57A43" w:rsidRDefault="0003637F" w:rsidP="0089671A">
            <w:pPr>
              <w:ind w:firstLine="0"/>
              <w:rPr>
                <w:lang w:val="en-US"/>
              </w:rPr>
            </w:pPr>
            <w:r w:rsidRPr="00A57A43">
              <w:rPr>
                <w:lang w:val="en-US"/>
              </w:rPr>
              <w:t>1</w:t>
            </w:r>
            <w:r w:rsidR="0060226E">
              <w:t>Гб</w:t>
            </w:r>
            <w:r w:rsidR="0060226E" w:rsidRPr="00C141AD">
              <w:rPr>
                <w:lang w:val="en-US"/>
              </w:rPr>
              <w:t xml:space="preserve"> </w:t>
            </w:r>
            <w:r w:rsidR="0060226E" w:rsidRPr="00A57A43">
              <w:rPr>
                <w:lang w:val="en-US"/>
              </w:rPr>
              <w:t>ECC</w:t>
            </w:r>
          </w:p>
          <w:p w14:paraId="644420A8" w14:textId="77777777" w:rsidR="0003637F" w:rsidRPr="00C141AD" w:rsidRDefault="0003637F" w:rsidP="0089671A">
            <w:pPr>
              <w:ind w:firstLine="0"/>
              <w:rPr>
                <w:lang w:val="en-US"/>
              </w:rPr>
            </w:pPr>
            <w:r>
              <w:rPr>
                <w:lang w:val="en-US"/>
              </w:rPr>
              <w:t>RAID-1 SCSI 73</w:t>
            </w:r>
            <w:r>
              <w:t>Гб</w:t>
            </w:r>
          </w:p>
        </w:tc>
      </w:tr>
      <w:tr w:rsidR="0003637F" w:rsidRPr="00E63DDA" w14:paraId="578F72CE" w14:textId="77777777" w:rsidTr="0089671A">
        <w:tc>
          <w:tcPr>
            <w:tcW w:w="4669" w:type="dxa"/>
          </w:tcPr>
          <w:p w14:paraId="0640F9AC" w14:textId="77777777" w:rsidR="0003637F" w:rsidRPr="00B46344" w:rsidRDefault="0003637F" w:rsidP="0089671A">
            <w:pPr>
              <w:ind w:firstLine="0"/>
            </w:pPr>
            <w:r>
              <w:t>ОС:</w:t>
            </w:r>
          </w:p>
        </w:tc>
        <w:tc>
          <w:tcPr>
            <w:tcW w:w="4670" w:type="dxa"/>
          </w:tcPr>
          <w:p w14:paraId="05B6F987" w14:textId="77777777" w:rsidR="0003637F" w:rsidRPr="001C1D60" w:rsidRDefault="0003637F" w:rsidP="0089671A">
            <w:pPr>
              <w:ind w:firstLine="0"/>
              <w:rPr>
                <w:rFonts w:cs="Times New Roman"/>
                <w:u w:val="single"/>
                <w:lang w:val="en-US"/>
              </w:rPr>
            </w:pPr>
            <w:r w:rsidRPr="001C1D60">
              <w:rPr>
                <w:rFonts w:cs="Times New Roman"/>
                <w:color w:val="000000"/>
                <w:szCs w:val="28"/>
              </w:rPr>
              <w:t>NetBSD 5.0.1.</w:t>
            </w:r>
          </w:p>
        </w:tc>
      </w:tr>
      <w:tr w:rsidR="0003637F" w:rsidRPr="00E63DDA" w14:paraId="7528FE8F" w14:textId="77777777" w:rsidTr="0089671A">
        <w:tc>
          <w:tcPr>
            <w:tcW w:w="4669" w:type="dxa"/>
          </w:tcPr>
          <w:p w14:paraId="35341C9B" w14:textId="77777777" w:rsidR="0003637F" w:rsidRPr="005643E6" w:rsidRDefault="0003637F" w:rsidP="0089671A">
            <w:pPr>
              <w:ind w:firstLine="0"/>
              <w:rPr>
                <w:lang w:val="en-US"/>
              </w:rPr>
            </w:pPr>
            <w:r>
              <w:t>Набор команд:</w:t>
            </w:r>
          </w:p>
        </w:tc>
        <w:tc>
          <w:tcPr>
            <w:tcW w:w="4670" w:type="dxa"/>
          </w:tcPr>
          <w:p w14:paraId="2B3A42FF" w14:textId="77777777" w:rsidR="0003637F" w:rsidRPr="005643E6" w:rsidRDefault="0003637F" w:rsidP="0089671A">
            <w:pPr>
              <w:ind w:firstLine="0"/>
              <w:rPr>
                <w:rFonts w:cs="Times New Roman"/>
                <w:color w:val="000000"/>
                <w:szCs w:val="28"/>
                <w:lang w:val="en-US"/>
              </w:rPr>
            </w:pPr>
            <w:r>
              <w:rPr>
                <w:rFonts w:cs="Times New Roman"/>
                <w:color w:val="000000"/>
                <w:szCs w:val="28"/>
                <w:lang w:val="en-US"/>
              </w:rPr>
              <w:t>64 bit</w:t>
            </w:r>
          </w:p>
        </w:tc>
      </w:tr>
      <w:tr w:rsidR="0003637F" w:rsidRPr="00E63DDA" w14:paraId="7E54CF9C" w14:textId="77777777" w:rsidTr="0089671A">
        <w:tc>
          <w:tcPr>
            <w:tcW w:w="4669" w:type="dxa"/>
          </w:tcPr>
          <w:p w14:paraId="40BAB08E" w14:textId="77777777" w:rsidR="0003637F" w:rsidRPr="00CE45A8" w:rsidRDefault="0003637F" w:rsidP="0089671A">
            <w:pPr>
              <w:ind w:firstLine="0"/>
            </w:pPr>
            <w:r>
              <w:t>Архитектура:</w:t>
            </w:r>
          </w:p>
        </w:tc>
        <w:tc>
          <w:tcPr>
            <w:tcW w:w="4670" w:type="dxa"/>
          </w:tcPr>
          <w:p w14:paraId="5514141F" w14:textId="77777777" w:rsidR="0003637F" w:rsidRPr="005643E6" w:rsidRDefault="0003637F" w:rsidP="0089671A">
            <w:pPr>
              <w:ind w:firstLine="0"/>
              <w:rPr>
                <w:rFonts w:cs="Times New Roman"/>
                <w:color w:val="000000"/>
                <w:szCs w:val="28"/>
                <w:lang w:val="en-US"/>
              </w:rPr>
            </w:pPr>
            <w:r>
              <w:rPr>
                <w:rFonts w:cs="Times New Roman"/>
                <w:color w:val="000000"/>
                <w:szCs w:val="28"/>
                <w:lang w:val="en-US"/>
              </w:rPr>
              <w:t>RISC</w:t>
            </w:r>
          </w:p>
        </w:tc>
      </w:tr>
      <w:tr w:rsidR="0003637F" w:rsidRPr="00E63DDA" w14:paraId="337A8CD7" w14:textId="77777777" w:rsidTr="0089671A">
        <w:tc>
          <w:tcPr>
            <w:tcW w:w="4669" w:type="dxa"/>
          </w:tcPr>
          <w:p w14:paraId="16AD9886" w14:textId="77777777" w:rsidR="0003637F" w:rsidRPr="00A760FD" w:rsidRDefault="0003637F" w:rsidP="0089671A">
            <w:pPr>
              <w:ind w:firstLine="0"/>
            </w:pPr>
            <w:r>
              <w:t xml:space="preserve">Адрес: </w:t>
            </w:r>
          </w:p>
        </w:tc>
        <w:tc>
          <w:tcPr>
            <w:tcW w:w="4670" w:type="dxa"/>
          </w:tcPr>
          <w:p w14:paraId="1CC1021B" w14:textId="77777777" w:rsidR="0003637F" w:rsidRPr="00A57A43" w:rsidRDefault="0003637F" w:rsidP="0089671A">
            <w:pPr>
              <w:ind w:firstLine="0"/>
              <w:rPr>
                <w:lang w:val="en-US"/>
              </w:rPr>
            </w:pPr>
            <w:r>
              <w:t>192.168.2.20</w:t>
            </w:r>
            <w:r>
              <w:rPr>
                <w:lang w:val="en-US"/>
              </w:rPr>
              <w:t>3</w:t>
            </w:r>
          </w:p>
        </w:tc>
      </w:tr>
    </w:tbl>
    <w:p w14:paraId="7F79F56F" w14:textId="77777777" w:rsidR="0003637F" w:rsidRPr="00304C60" w:rsidRDefault="0003637F" w:rsidP="0003637F">
      <w:pPr>
        <w:ind w:firstLine="0"/>
        <w:jc w:val="center"/>
        <w:rPr>
          <w:lang w:val="en-US"/>
        </w:rPr>
      </w:pPr>
    </w:p>
    <w:p w14:paraId="04C9A1A8" w14:textId="77777777" w:rsidR="0003637F" w:rsidRDefault="0003637F" w:rsidP="0003637F">
      <w:pPr>
        <w:jc w:val="right"/>
      </w:pPr>
      <w:bookmarkStart w:id="10" w:name="_Toc26549116"/>
      <w:r>
        <w:t xml:space="preserve">Таблица 3. Порты сервера </w:t>
      </w:r>
      <w:r>
        <w:rPr>
          <w:lang w:val="en-US"/>
        </w:rPr>
        <w:t>AXP</w:t>
      </w:r>
      <w:r w:rsidRPr="005376AE">
        <w:t>4</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1C3CE3F4" w14:textId="77777777" w:rsidTr="0089671A">
        <w:trPr>
          <w:jc w:val="center"/>
        </w:trPr>
        <w:tc>
          <w:tcPr>
            <w:tcW w:w="4514" w:type="dxa"/>
            <w:shd w:val="clear" w:color="auto" w:fill="auto"/>
            <w:tcMar>
              <w:top w:w="100" w:type="dxa"/>
              <w:left w:w="100" w:type="dxa"/>
              <w:bottom w:w="100" w:type="dxa"/>
              <w:right w:w="100" w:type="dxa"/>
            </w:tcMar>
          </w:tcPr>
          <w:p w14:paraId="464B6719" w14:textId="77777777" w:rsidR="0003637F" w:rsidRDefault="0003637F" w:rsidP="0089671A">
            <w:pPr>
              <w:ind w:firstLine="170"/>
            </w:pPr>
            <w:r>
              <w:t>22/tcp</w:t>
            </w:r>
          </w:p>
        </w:tc>
        <w:tc>
          <w:tcPr>
            <w:tcW w:w="4514" w:type="dxa"/>
            <w:shd w:val="clear" w:color="auto" w:fill="auto"/>
            <w:tcMar>
              <w:top w:w="100" w:type="dxa"/>
              <w:left w:w="100" w:type="dxa"/>
              <w:bottom w:w="100" w:type="dxa"/>
              <w:right w:w="100" w:type="dxa"/>
            </w:tcMar>
          </w:tcPr>
          <w:p w14:paraId="55BF0558" w14:textId="77777777" w:rsidR="0003637F" w:rsidRDefault="0003637F" w:rsidP="0089671A">
            <w:pPr>
              <w:ind w:firstLine="170"/>
            </w:pPr>
            <w:r>
              <w:t>SSH</w:t>
            </w:r>
          </w:p>
        </w:tc>
      </w:tr>
      <w:tr w:rsidR="0003637F" w14:paraId="0D4A7262" w14:textId="77777777" w:rsidTr="0089671A">
        <w:trPr>
          <w:jc w:val="center"/>
        </w:trPr>
        <w:tc>
          <w:tcPr>
            <w:tcW w:w="4514" w:type="dxa"/>
            <w:shd w:val="clear" w:color="auto" w:fill="auto"/>
            <w:tcMar>
              <w:top w:w="100" w:type="dxa"/>
              <w:left w:w="100" w:type="dxa"/>
              <w:bottom w:w="100" w:type="dxa"/>
              <w:right w:w="100" w:type="dxa"/>
            </w:tcMar>
          </w:tcPr>
          <w:p w14:paraId="6701B917" w14:textId="77777777" w:rsidR="0003637F" w:rsidRDefault="0003637F" w:rsidP="0089671A">
            <w:pPr>
              <w:ind w:firstLine="170"/>
            </w:pPr>
            <w:r>
              <w:t>80/tcp</w:t>
            </w:r>
          </w:p>
        </w:tc>
        <w:tc>
          <w:tcPr>
            <w:tcW w:w="4514" w:type="dxa"/>
            <w:shd w:val="clear" w:color="auto" w:fill="auto"/>
            <w:tcMar>
              <w:top w:w="100" w:type="dxa"/>
              <w:left w:w="100" w:type="dxa"/>
              <w:bottom w:w="100" w:type="dxa"/>
              <w:right w:w="100" w:type="dxa"/>
            </w:tcMar>
          </w:tcPr>
          <w:p w14:paraId="4826A310" w14:textId="77777777" w:rsidR="0003637F" w:rsidRDefault="0003637F" w:rsidP="0089671A">
            <w:pPr>
              <w:ind w:firstLine="170"/>
            </w:pPr>
            <w:r>
              <w:t>HTTP</w:t>
            </w:r>
          </w:p>
        </w:tc>
      </w:tr>
    </w:tbl>
    <w:p w14:paraId="7C12DDB5" w14:textId="77777777" w:rsidR="0003637F" w:rsidRPr="005376AE" w:rsidRDefault="0003637F" w:rsidP="0003637F">
      <w:pPr>
        <w:jc w:val="right"/>
      </w:pPr>
    </w:p>
    <w:p w14:paraId="7AD06D39" w14:textId="77777777" w:rsidR="0003637F" w:rsidRPr="000A7782" w:rsidRDefault="0003637F" w:rsidP="0003637F">
      <w:pPr>
        <w:pStyle w:val="2"/>
      </w:pPr>
      <w:r>
        <w:rPr>
          <w:lang w:val="en-US"/>
        </w:rPr>
        <w:t>eJudge</w:t>
      </w:r>
      <w:bookmarkEnd w:id="10"/>
    </w:p>
    <w:p w14:paraId="28FB294E" w14:textId="77777777" w:rsidR="0003637F" w:rsidRPr="00732B3A" w:rsidRDefault="0003637F" w:rsidP="0003637F">
      <w:r>
        <w:t xml:space="preserve">Сервер занимается автоматической проверкой лабораторных работ а также проверкой олимпиадных задач на местных соревнования МАИ. Доступен по адресу </w:t>
      </w:r>
      <w:r w:rsidRPr="00732B3A">
        <w:t>192.168.2.202.</w:t>
      </w:r>
    </w:p>
    <w:p w14:paraId="466C6A14" w14:textId="77777777" w:rsidR="0003637F" w:rsidRDefault="0003637F" w:rsidP="0003637F">
      <w:pPr>
        <w:pStyle w:val="1"/>
      </w:pPr>
      <w:bookmarkStart w:id="11" w:name="_Toc26549117"/>
      <w:r>
        <w:t>Компьютеры</w:t>
      </w:r>
      <w:bookmarkEnd w:id="11"/>
    </w:p>
    <w:p w14:paraId="482E6BD0" w14:textId="77777777" w:rsidR="0003637F" w:rsidRDefault="0003637F" w:rsidP="0003637F">
      <w:r>
        <w:t xml:space="preserve">В аудитории 438Б находятся 14 компьютеров Intel Celeron (с белыми корпусами, 32 битной архитектурой) и 10 компьютеров Pentium E5300 (с </w:t>
      </w:r>
      <w:r>
        <w:lastRenderedPageBreak/>
        <w:t>черными корпусами, 64 битной архитектуры), работающих как бездисковые рабочие станции, которые загружаются по сети с Cameron через протокол</w:t>
      </w:r>
      <w:r w:rsidRPr="00590041">
        <w:t xml:space="preserve"> </w:t>
      </w:r>
      <w:r>
        <w:rPr>
          <w:lang w:val="en-US"/>
        </w:rPr>
        <w:t>NFS</w:t>
      </w:r>
      <w:r>
        <w:t xml:space="preserve">. 23 компьютера подключены к 24-портовому свитчу, один к 8-портовому. WiFi и Bluetooth точки доступа подключены к 24-портовому свитчу. </w:t>
      </w:r>
    </w:p>
    <w:p w14:paraId="37EAEFA4" w14:textId="77777777" w:rsidR="0003637F" w:rsidRPr="00C8077B" w:rsidRDefault="0003637F" w:rsidP="0003637F">
      <w:pPr>
        <w:jc w:val="right"/>
      </w:pPr>
      <w:r>
        <w:t xml:space="preserve">Таблица 4. Характеристики компьютеров </w:t>
      </w:r>
      <w:r>
        <w:rPr>
          <w:lang w:val="en-US"/>
        </w:rPr>
        <w:t>Intel</w:t>
      </w:r>
      <w:r w:rsidRPr="00216402">
        <w:t xml:space="preserve"> </w:t>
      </w:r>
      <w:r>
        <w:rPr>
          <w:lang w:val="en-US"/>
        </w:rPr>
        <w:t>Pentium</w:t>
      </w:r>
    </w:p>
    <w:tbl>
      <w:tblPr>
        <w:tblStyle w:val="a7"/>
        <w:tblW w:w="0" w:type="auto"/>
        <w:tblLook w:val="04A0" w:firstRow="1" w:lastRow="0" w:firstColumn="1" w:lastColumn="0" w:noHBand="0" w:noVBand="1"/>
      </w:tblPr>
      <w:tblGrid>
        <w:gridCol w:w="4669"/>
        <w:gridCol w:w="4670"/>
      </w:tblGrid>
      <w:tr w:rsidR="0003637F" w:rsidRPr="007B7A55" w14:paraId="73D02806" w14:textId="77777777" w:rsidTr="0089671A">
        <w:tc>
          <w:tcPr>
            <w:tcW w:w="4669" w:type="dxa"/>
          </w:tcPr>
          <w:p w14:paraId="4AF841B1" w14:textId="77777777" w:rsidR="0003637F" w:rsidRPr="001B2526" w:rsidRDefault="0003637F" w:rsidP="0089671A">
            <w:pPr>
              <w:ind w:firstLine="0"/>
            </w:pPr>
            <w:r>
              <w:t>Процессор</w:t>
            </w:r>
          </w:p>
        </w:tc>
        <w:tc>
          <w:tcPr>
            <w:tcW w:w="4670" w:type="dxa"/>
          </w:tcPr>
          <w:p w14:paraId="30FCF858" w14:textId="77777777" w:rsidR="0003637F" w:rsidRPr="001B2526" w:rsidRDefault="0003637F" w:rsidP="0089671A">
            <w:pPr>
              <w:ind w:firstLine="0"/>
              <w:rPr>
                <w:lang w:val="en-US"/>
              </w:rPr>
            </w:pPr>
            <w:r>
              <w:rPr>
                <w:lang w:val="en-US"/>
              </w:rPr>
              <w:t xml:space="preserve">Intel </w:t>
            </w:r>
            <w:r w:rsidRPr="001B2526">
              <w:rPr>
                <w:lang w:val="en-US"/>
              </w:rPr>
              <w:t>Pentium Dual-Core E5300 2.60GHz</w:t>
            </w:r>
          </w:p>
        </w:tc>
      </w:tr>
      <w:tr w:rsidR="0003637F" w:rsidRPr="001B2526" w14:paraId="57057D58" w14:textId="77777777" w:rsidTr="0089671A">
        <w:tc>
          <w:tcPr>
            <w:tcW w:w="4669" w:type="dxa"/>
          </w:tcPr>
          <w:p w14:paraId="139C6924" w14:textId="77777777" w:rsidR="0003637F" w:rsidRPr="00DB0789" w:rsidRDefault="0003637F" w:rsidP="0089671A">
            <w:pPr>
              <w:ind w:firstLine="0"/>
            </w:pPr>
            <w:r>
              <w:t>ОС</w:t>
            </w:r>
          </w:p>
        </w:tc>
        <w:tc>
          <w:tcPr>
            <w:tcW w:w="4670" w:type="dxa"/>
          </w:tcPr>
          <w:p w14:paraId="727A4066" w14:textId="77777777" w:rsidR="0003637F" w:rsidRPr="001B2526" w:rsidRDefault="0003637F" w:rsidP="0089671A">
            <w:pPr>
              <w:ind w:firstLine="0"/>
              <w:rPr>
                <w:lang w:val="en-US"/>
              </w:rPr>
            </w:pPr>
            <w:r>
              <w:rPr>
                <w:lang w:val="en-US"/>
              </w:rPr>
              <w:t>Lubuntu 16.04</w:t>
            </w:r>
          </w:p>
        </w:tc>
      </w:tr>
      <w:tr w:rsidR="0003637F" w:rsidRPr="001B2526" w14:paraId="0984A9A7" w14:textId="77777777" w:rsidTr="0089671A">
        <w:tc>
          <w:tcPr>
            <w:tcW w:w="4669" w:type="dxa"/>
          </w:tcPr>
          <w:p w14:paraId="08A66F37" w14:textId="77777777" w:rsidR="0003637F" w:rsidRPr="00421508" w:rsidRDefault="0003637F" w:rsidP="0089671A">
            <w:pPr>
              <w:ind w:firstLine="0"/>
            </w:pPr>
            <w:r>
              <w:t>Архитектура</w:t>
            </w:r>
          </w:p>
        </w:tc>
        <w:tc>
          <w:tcPr>
            <w:tcW w:w="4670" w:type="dxa"/>
          </w:tcPr>
          <w:p w14:paraId="74054713" w14:textId="77777777" w:rsidR="0003637F" w:rsidRPr="00421508" w:rsidRDefault="0003637F" w:rsidP="0089671A">
            <w:pPr>
              <w:ind w:firstLine="0"/>
            </w:pPr>
            <w:r>
              <w:rPr>
                <w:lang w:val="en-US"/>
              </w:rPr>
              <w:t>64</w:t>
            </w:r>
            <w:r>
              <w:t xml:space="preserve"> </w:t>
            </w:r>
            <w:r>
              <w:rPr>
                <w:lang w:val="en-US"/>
              </w:rPr>
              <w:t>bit</w:t>
            </w:r>
          </w:p>
        </w:tc>
      </w:tr>
      <w:tr w:rsidR="0003637F" w:rsidRPr="001B2526" w14:paraId="0E902107" w14:textId="77777777" w:rsidTr="0089671A">
        <w:tc>
          <w:tcPr>
            <w:tcW w:w="4669" w:type="dxa"/>
          </w:tcPr>
          <w:p w14:paraId="416D27FC" w14:textId="77777777" w:rsidR="0003637F" w:rsidRPr="00DB0789" w:rsidRDefault="0003637F" w:rsidP="0089671A">
            <w:pPr>
              <w:ind w:firstLine="0"/>
            </w:pPr>
            <w:r>
              <w:t>Хранилище</w:t>
            </w:r>
          </w:p>
        </w:tc>
        <w:tc>
          <w:tcPr>
            <w:tcW w:w="4670" w:type="dxa"/>
          </w:tcPr>
          <w:p w14:paraId="13A3D0DB" w14:textId="77777777" w:rsidR="0003637F" w:rsidRPr="00F75330" w:rsidRDefault="0003637F" w:rsidP="0089671A">
            <w:pPr>
              <w:ind w:firstLine="0"/>
            </w:pPr>
            <w:r>
              <w:t>Сетевое</w:t>
            </w:r>
          </w:p>
        </w:tc>
      </w:tr>
    </w:tbl>
    <w:p w14:paraId="4A4FB740" w14:textId="77777777" w:rsidR="0003637F" w:rsidRPr="001B2526" w:rsidRDefault="0003637F" w:rsidP="0003637F">
      <w:pPr>
        <w:jc w:val="right"/>
        <w:rPr>
          <w:lang w:val="en-US"/>
        </w:rPr>
      </w:pPr>
    </w:p>
    <w:p w14:paraId="6F35E472" w14:textId="77777777" w:rsidR="0003637F" w:rsidRPr="001B2526" w:rsidRDefault="0003637F" w:rsidP="0003637F">
      <w:pPr>
        <w:jc w:val="right"/>
      </w:pPr>
      <w:r>
        <w:t xml:space="preserve">Таблица 5. Характеристики компьютеров </w:t>
      </w:r>
      <w:r>
        <w:rPr>
          <w:lang w:val="en-US"/>
        </w:rPr>
        <w:t>Intel</w:t>
      </w:r>
      <w:r w:rsidRPr="00216402">
        <w:t xml:space="preserve"> </w:t>
      </w:r>
      <w:r>
        <w:rPr>
          <w:lang w:val="en-US"/>
        </w:rPr>
        <w:t>Celeron</w:t>
      </w:r>
    </w:p>
    <w:tbl>
      <w:tblPr>
        <w:tblStyle w:val="a7"/>
        <w:tblW w:w="0" w:type="auto"/>
        <w:tblLook w:val="04A0" w:firstRow="1" w:lastRow="0" w:firstColumn="1" w:lastColumn="0" w:noHBand="0" w:noVBand="1"/>
      </w:tblPr>
      <w:tblGrid>
        <w:gridCol w:w="4669"/>
        <w:gridCol w:w="4670"/>
      </w:tblGrid>
      <w:tr w:rsidR="0003637F" w:rsidRPr="001B2526" w14:paraId="7D39DB5D" w14:textId="77777777" w:rsidTr="0089671A">
        <w:tc>
          <w:tcPr>
            <w:tcW w:w="4669" w:type="dxa"/>
          </w:tcPr>
          <w:p w14:paraId="0189CD39" w14:textId="77777777" w:rsidR="0003637F" w:rsidRPr="001B2526" w:rsidRDefault="0003637F" w:rsidP="0089671A">
            <w:pPr>
              <w:ind w:firstLine="0"/>
            </w:pPr>
            <w:r>
              <w:t>Процессор</w:t>
            </w:r>
          </w:p>
        </w:tc>
        <w:tc>
          <w:tcPr>
            <w:tcW w:w="4670" w:type="dxa"/>
          </w:tcPr>
          <w:p w14:paraId="1E92B516" w14:textId="77777777" w:rsidR="0003637F" w:rsidRPr="00421508" w:rsidRDefault="0003637F" w:rsidP="0089671A">
            <w:pPr>
              <w:ind w:firstLine="0"/>
              <w:rPr>
                <w:lang w:val="en-US"/>
              </w:rPr>
            </w:pPr>
            <w:r>
              <w:rPr>
                <w:lang w:val="en-US"/>
              </w:rPr>
              <w:t>Intel Celeron</w:t>
            </w:r>
          </w:p>
        </w:tc>
      </w:tr>
      <w:tr w:rsidR="0003637F" w:rsidRPr="001B2526" w14:paraId="68D504C2" w14:textId="77777777" w:rsidTr="0089671A">
        <w:tc>
          <w:tcPr>
            <w:tcW w:w="4669" w:type="dxa"/>
          </w:tcPr>
          <w:p w14:paraId="2FA18A57" w14:textId="77777777" w:rsidR="0003637F" w:rsidRPr="00DB0789" w:rsidRDefault="0003637F" w:rsidP="0089671A">
            <w:pPr>
              <w:ind w:firstLine="0"/>
            </w:pPr>
            <w:r>
              <w:t>ОС</w:t>
            </w:r>
          </w:p>
        </w:tc>
        <w:tc>
          <w:tcPr>
            <w:tcW w:w="4670" w:type="dxa"/>
          </w:tcPr>
          <w:p w14:paraId="6344FE1A" w14:textId="77777777" w:rsidR="0003637F" w:rsidRPr="001B2526" w:rsidRDefault="0003637F" w:rsidP="0089671A">
            <w:pPr>
              <w:ind w:firstLine="0"/>
              <w:rPr>
                <w:lang w:val="en-US"/>
              </w:rPr>
            </w:pPr>
            <w:r>
              <w:rPr>
                <w:lang w:val="en-US"/>
              </w:rPr>
              <w:t>Lubuntu 16.04</w:t>
            </w:r>
          </w:p>
        </w:tc>
      </w:tr>
      <w:tr w:rsidR="0003637F" w:rsidRPr="001B2526" w14:paraId="7E8C2C9A" w14:textId="77777777" w:rsidTr="0089671A">
        <w:tc>
          <w:tcPr>
            <w:tcW w:w="4669" w:type="dxa"/>
          </w:tcPr>
          <w:p w14:paraId="4F247419" w14:textId="77777777" w:rsidR="0003637F" w:rsidRPr="00421508" w:rsidRDefault="0003637F" w:rsidP="0089671A">
            <w:pPr>
              <w:ind w:firstLine="0"/>
            </w:pPr>
            <w:r>
              <w:t>Архитектура</w:t>
            </w:r>
          </w:p>
        </w:tc>
        <w:tc>
          <w:tcPr>
            <w:tcW w:w="4670" w:type="dxa"/>
          </w:tcPr>
          <w:p w14:paraId="4486B2F5" w14:textId="77777777" w:rsidR="0003637F" w:rsidRPr="00421508" w:rsidRDefault="0003637F" w:rsidP="0089671A">
            <w:pPr>
              <w:ind w:firstLine="0"/>
            </w:pPr>
            <w:r>
              <w:t xml:space="preserve">32 </w:t>
            </w:r>
            <w:r>
              <w:rPr>
                <w:lang w:val="en-US"/>
              </w:rPr>
              <w:t>bit</w:t>
            </w:r>
          </w:p>
        </w:tc>
      </w:tr>
      <w:tr w:rsidR="0003637F" w:rsidRPr="001B2526" w14:paraId="0A479B4C" w14:textId="77777777" w:rsidTr="0089671A">
        <w:tc>
          <w:tcPr>
            <w:tcW w:w="4669" w:type="dxa"/>
          </w:tcPr>
          <w:p w14:paraId="62981AB6" w14:textId="77777777" w:rsidR="0003637F" w:rsidRPr="00DB0789" w:rsidRDefault="0003637F" w:rsidP="0089671A">
            <w:pPr>
              <w:ind w:firstLine="0"/>
            </w:pPr>
            <w:r>
              <w:t>Хранилище</w:t>
            </w:r>
          </w:p>
        </w:tc>
        <w:tc>
          <w:tcPr>
            <w:tcW w:w="4670" w:type="dxa"/>
          </w:tcPr>
          <w:p w14:paraId="0045A13F" w14:textId="77777777" w:rsidR="0003637F" w:rsidRPr="00F75330" w:rsidRDefault="0003637F" w:rsidP="0089671A">
            <w:pPr>
              <w:ind w:firstLine="0"/>
            </w:pPr>
            <w:r>
              <w:t>Сетевое</w:t>
            </w:r>
          </w:p>
        </w:tc>
      </w:tr>
    </w:tbl>
    <w:p w14:paraId="781D68EE" w14:textId="77777777" w:rsidR="0003637F" w:rsidRDefault="0003637F" w:rsidP="0003637F">
      <w:pPr>
        <w:rPr>
          <w:lang w:val="en-US"/>
        </w:rPr>
      </w:pPr>
    </w:p>
    <w:p w14:paraId="1B4F7521" w14:textId="77777777" w:rsidR="0003637F" w:rsidRPr="001B2526" w:rsidRDefault="0003637F" w:rsidP="0003637F">
      <w:pPr>
        <w:spacing w:after="0" w:line="240" w:lineRule="auto"/>
        <w:ind w:firstLine="0"/>
        <w:rPr>
          <w:lang w:val="en-US"/>
        </w:rPr>
      </w:pPr>
      <w:r>
        <w:rPr>
          <w:lang w:val="en-US"/>
        </w:rPr>
        <w:br w:type="page"/>
      </w:r>
    </w:p>
    <w:p w14:paraId="524D354D" w14:textId="77777777" w:rsidR="0003637F" w:rsidRPr="004164F0" w:rsidRDefault="0003637F" w:rsidP="0003637F">
      <w:pPr>
        <w:pStyle w:val="1"/>
      </w:pPr>
      <w:r>
        <w:lastRenderedPageBreak/>
        <w:t>Операционные системы</w:t>
      </w:r>
    </w:p>
    <w:p w14:paraId="77029B4B" w14:textId="77777777" w:rsidR="0003637F" w:rsidRPr="00065FA6" w:rsidRDefault="0003637F" w:rsidP="0003637F">
      <w:pPr>
        <w:pStyle w:val="2"/>
        <w:rPr>
          <w:sz w:val="32"/>
          <w:szCs w:val="32"/>
          <w:lang w:val="en-US"/>
        </w:rPr>
      </w:pPr>
      <w:r>
        <w:rPr>
          <w:lang w:val="en-US"/>
        </w:rPr>
        <w:t>Lubuntu 16.04</w:t>
      </w:r>
    </w:p>
    <w:p w14:paraId="3A0C81A9" w14:textId="77777777" w:rsidR="0003637F" w:rsidRPr="00065FA6" w:rsidRDefault="0003637F" w:rsidP="0003637F">
      <w:r w:rsidRPr="00265893">
        <w:t>Lubuntu — это современная операционная система, которую можно поставить как на современные компьютеры, так и на устаревшие. Lubuntu работает очень быстро, она безопасна, красива, функциональна. К тому же, Lubuntu позволяет вернуть к жизни старые персональные компьютеры, на которых другие современные операционные системы не смогут нормально работать. Lubuntu также отлично подходит для установки на нетбуки и другие портативные устройства</w:t>
      </w:r>
      <w:r w:rsidRPr="008B1D49">
        <w:t>. Основное</w:t>
      </w:r>
      <w:r w:rsidRPr="00426CC4">
        <w:t xml:space="preserve"> отличие Lubuntu — малые требования к ресурсам компьютера за счет использования среды рабочего стола LXDE.</w:t>
      </w:r>
    </w:p>
    <w:p w14:paraId="0CD6FC27" w14:textId="77777777" w:rsidR="0003637F" w:rsidRPr="008B1D49" w:rsidRDefault="0003637F" w:rsidP="0003637F">
      <w:pPr>
        <w:jc w:val="right"/>
      </w:pPr>
      <w:r w:rsidRPr="00A97B13">
        <w:t>Таблица</w:t>
      </w:r>
      <w:r>
        <w:t xml:space="preserve"> 6</w:t>
      </w:r>
      <w:r w:rsidRPr="008B1D49">
        <w:t>.</w:t>
      </w:r>
      <w:r>
        <w:t xml:space="preserve"> </w:t>
      </w:r>
      <w:r>
        <w:rPr>
          <w:lang w:val="en-US"/>
        </w:rPr>
        <w:t>C</w:t>
      </w:r>
      <w:r>
        <w:t xml:space="preserve">истемные требования </w:t>
      </w:r>
      <w:r>
        <w:rPr>
          <w:lang w:val="en-US"/>
        </w:rPr>
        <w:t>Lubuntu</w:t>
      </w:r>
      <w:r w:rsidRPr="008B1D49">
        <w:t xml:space="preserve"> 16.04</w:t>
      </w:r>
    </w:p>
    <w:tbl>
      <w:tblPr>
        <w:tblStyle w:val="a7"/>
        <w:tblW w:w="0" w:type="auto"/>
        <w:tblLook w:val="04A0" w:firstRow="1" w:lastRow="0" w:firstColumn="1" w:lastColumn="0" w:noHBand="0" w:noVBand="1"/>
      </w:tblPr>
      <w:tblGrid>
        <w:gridCol w:w="4718"/>
        <w:gridCol w:w="4621"/>
      </w:tblGrid>
      <w:tr w:rsidR="0003637F" w:rsidRPr="003F1796" w14:paraId="69C868A6" w14:textId="77777777" w:rsidTr="0089671A">
        <w:tc>
          <w:tcPr>
            <w:tcW w:w="5082" w:type="dxa"/>
          </w:tcPr>
          <w:p w14:paraId="2E9409C9" w14:textId="77777777" w:rsidR="0003637F" w:rsidRPr="003F1796" w:rsidRDefault="0003637F" w:rsidP="0089671A">
            <w:pPr>
              <w:ind w:firstLine="0"/>
            </w:pPr>
            <w:r w:rsidRPr="003F1796">
              <w:t>Процесс</w:t>
            </w:r>
            <w:r>
              <w:t>ор с частотой</w:t>
            </w:r>
          </w:p>
        </w:tc>
        <w:tc>
          <w:tcPr>
            <w:tcW w:w="5064" w:type="dxa"/>
          </w:tcPr>
          <w:p w14:paraId="00481E8B" w14:textId="77777777" w:rsidR="0003637F" w:rsidRPr="003F1796" w:rsidRDefault="0003637F" w:rsidP="0089671A">
            <w:pPr>
              <w:ind w:firstLine="0"/>
            </w:pPr>
            <w:r>
              <w:t>300 МГц</w:t>
            </w:r>
          </w:p>
        </w:tc>
      </w:tr>
      <w:tr w:rsidR="0003637F" w:rsidRPr="003F1796" w14:paraId="653A923C" w14:textId="77777777" w:rsidTr="0089671A">
        <w:tc>
          <w:tcPr>
            <w:tcW w:w="5082" w:type="dxa"/>
          </w:tcPr>
          <w:p w14:paraId="4863A450" w14:textId="77777777" w:rsidR="0003637F" w:rsidRPr="003F1796" w:rsidRDefault="0003637F" w:rsidP="0089671A">
            <w:pPr>
              <w:ind w:firstLine="0"/>
            </w:pPr>
            <w:r>
              <w:t>Оперативная память</w:t>
            </w:r>
          </w:p>
        </w:tc>
        <w:tc>
          <w:tcPr>
            <w:tcW w:w="5064" w:type="dxa"/>
          </w:tcPr>
          <w:p w14:paraId="31A36A87" w14:textId="77777777" w:rsidR="0003637F" w:rsidRPr="003F1796" w:rsidRDefault="0003637F" w:rsidP="0089671A">
            <w:pPr>
              <w:ind w:firstLine="0"/>
            </w:pPr>
            <w:r>
              <w:t>192 Мб</w:t>
            </w:r>
          </w:p>
        </w:tc>
      </w:tr>
      <w:tr w:rsidR="0003637F" w:rsidRPr="003F1796" w14:paraId="3DFD5171" w14:textId="77777777" w:rsidTr="0089671A">
        <w:tc>
          <w:tcPr>
            <w:tcW w:w="5082" w:type="dxa"/>
          </w:tcPr>
          <w:p w14:paraId="1308F5CB" w14:textId="77777777" w:rsidR="0003637F" w:rsidRPr="003F1796" w:rsidRDefault="0003637F" w:rsidP="0089671A">
            <w:pPr>
              <w:ind w:firstLine="0"/>
            </w:pPr>
            <w:r>
              <w:t>Место на диске</w:t>
            </w:r>
          </w:p>
        </w:tc>
        <w:tc>
          <w:tcPr>
            <w:tcW w:w="5064" w:type="dxa"/>
          </w:tcPr>
          <w:p w14:paraId="59CA3919" w14:textId="77777777" w:rsidR="0003637F" w:rsidRPr="003F1796" w:rsidRDefault="0003637F" w:rsidP="0089671A">
            <w:pPr>
              <w:ind w:firstLine="0"/>
            </w:pPr>
            <w:r>
              <w:t>1 Гб</w:t>
            </w:r>
          </w:p>
        </w:tc>
      </w:tr>
      <w:tr w:rsidR="0003637F" w:rsidRPr="003F1796" w14:paraId="5586DABD" w14:textId="77777777" w:rsidTr="0089671A">
        <w:tc>
          <w:tcPr>
            <w:tcW w:w="5082" w:type="dxa"/>
          </w:tcPr>
          <w:p w14:paraId="3A2A4254" w14:textId="77777777" w:rsidR="0003637F" w:rsidRPr="000607E7" w:rsidRDefault="0003637F" w:rsidP="0089671A">
            <w:pPr>
              <w:ind w:firstLine="0"/>
            </w:pPr>
            <w:r>
              <w:t>Минимальное разрешение монитора</w:t>
            </w:r>
          </w:p>
        </w:tc>
        <w:tc>
          <w:tcPr>
            <w:tcW w:w="5064" w:type="dxa"/>
          </w:tcPr>
          <w:p w14:paraId="023F6809" w14:textId="77777777" w:rsidR="0003637F" w:rsidRPr="00B71584" w:rsidRDefault="0003637F" w:rsidP="0089671A">
            <w:pPr>
              <w:ind w:firstLine="0"/>
            </w:pPr>
            <w:r>
              <w:t>640х480</w:t>
            </w:r>
          </w:p>
        </w:tc>
      </w:tr>
      <w:tr w:rsidR="0003637F" w:rsidRPr="003F1796" w14:paraId="7344C818" w14:textId="77777777" w:rsidTr="0089671A">
        <w:tc>
          <w:tcPr>
            <w:tcW w:w="10146" w:type="dxa"/>
            <w:gridSpan w:val="2"/>
          </w:tcPr>
          <w:p w14:paraId="31826AB7" w14:textId="77777777" w:rsidR="0003637F" w:rsidRPr="003F1796" w:rsidRDefault="0003637F" w:rsidP="0089671A">
            <w:pPr>
              <w:ind w:firstLine="0"/>
            </w:pPr>
            <w:r w:rsidRPr="003F1796">
              <w:t>Возможность загрузки с CD или USB.</w:t>
            </w:r>
          </w:p>
        </w:tc>
      </w:tr>
    </w:tbl>
    <w:p w14:paraId="30BD23DA" w14:textId="77777777" w:rsidR="0003637F" w:rsidRPr="003F1796" w:rsidRDefault="0003637F" w:rsidP="0003637F">
      <w:pPr>
        <w:ind w:firstLine="0"/>
        <w:rPr>
          <w:b/>
        </w:rPr>
      </w:pPr>
    </w:p>
    <w:p w14:paraId="631521A8" w14:textId="77777777" w:rsidR="0003637F" w:rsidRDefault="0003637F" w:rsidP="0003637F">
      <w:r w:rsidRPr="00564838">
        <w:t>Дистрибу</w:t>
      </w:r>
      <w:r>
        <w:t>тив Ubuntu от Canonical популярен</w:t>
      </w:r>
      <w:r w:rsidRPr="00564838">
        <w:t xml:space="preserve"> в первую очередь как система, ориентированная для начинающих</w:t>
      </w:r>
      <w:r>
        <w:t xml:space="preserve">. Кроме </w:t>
      </w:r>
      <w:r w:rsidRPr="00564838">
        <w:t xml:space="preserve">версии для </w:t>
      </w:r>
      <w:r>
        <w:t>персональный компьютеров</w:t>
      </w:r>
      <w:r w:rsidRPr="00564838">
        <w:t xml:space="preserve">, Canonical выпускает еще </w:t>
      </w:r>
      <w:r>
        <w:t>редакции для серверов</w:t>
      </w:r>
      <w:r w:rsidRPr="00564838">
        <w:t>. Серверная версия отличается наличием пакетов и настроек, характерных для сервера, например, по умолчанию включен брандмауэр, а также нет графического интерфейса.</w:t>
      </w:r>
      <w:r>
        <w:t xml:space="preserve"> </w:t>
      </w:r>
      <w:r w:rsidRPr="00D62B0B">
        <w:t>В серверной версии используется только псевдографический интерфейс, поэтому она может быть установлена даже на старые компьютеры.</w:t>
      </w:r>
      <w:r w:rsidRPr="00065FA6">
        <w:br w:type="page"/>
      </w:r>
    </w:p>
    <w:p w14:paraId="3CB92477" w14:textId="77777777" w:rsidR="0003637F" w:rsidRPr="00B818F6" w:rsidRDefault="0003637F" w:rsidP="0003637F">
      <w:pPr>
        <w:pStyle w:val="2"/>
      </w:pPr>
      <w:r>
        <w:rPr>
          <w:lang w:val="en-US"/>
        </w:rPr>
        <w:lastRenderedPageBreak/>
        <w:t>NetBSD</w:t>
      </w:r>
    </w:p>
    <w:p w14:paraId="25B8BB6E" w14:textId="77777777" w:rsidR="0003637F" w:rsidRPr="003754BC" w:rsidRDefault="0003637F" w:rsidP="0003637F">
      <w:r w:rsidRPr="003754BC">
        <w:rPr>
          <w:lang w:val="en-US"/>
        </w:rPr>
        <w:t>NetBSD</w:t>
      </w:r>
      <w:r w:rsidRPr="003754BC">
        <w:t xml:space="preserve"> — свободно распространяемая операционная система. Первая официальная версия </w:t>
      </w:r>
      <w:r w:rsidRPr="003754BC">
        <w:rPr>
          <w:lang w:val="en-US"/>
        </w:rPr>
        <w:t>NetBSD</w:t>
      </w:r>
      <w:r w:rsidRPr="003754BC">
        <w:t xml:space="preserve"> — 0.8 — была выпущена в апреле 1993 года.  </w:t>
      </w:r>
      <w:r w:rsidRPr="003754BC">
        <w:rPr>
          <w:lang w:val="en-US"/>
        </w:rPr>
        <w:t>NetBSD</w:t>
      </w:r>
      <w:r w:rsidRPr="003754BC">
        <w:t xml:space="preserve"> происходит из систем 4.3</w:t>
      </w:r>
      <w:r w:rsidRPr="003754BC">
        <w:rPr>
          <w:lang w:val="en-US"/>
        </w:rPr>
        <w:t>BSD</w:t>
      </w:r>
      <w:r w:rsidRPr="003754BC">
        <w:t xml:space="preserve"> и 386</w:t>
      </w:r>
      <w:r w:rsidRPr="003754BC">
        <w:rPr>
          <w:lang w:val="en-US"/>
        </w:rPr>
        <w:t>BSD</w:t>
      </w:r>
    </w:p>
    <w:p w14:paraId="3AFB2867" w14:textId="77777777" w:rsidR="0003637F" w:rsidRPr="003754BC" w:rsidRDefault="0003637F" w:rsidP="0003637F">
      <w:r w:rsidRPr="003754BC">
        <w:rPr>
          <w:lang w:val="en-US"/>
        </w:rPr>
        <w:t>NetBSD</w:t>
      </w:r>
      <w:r w:rsidRPr="003754BC">
        <w:t xml:space="preserve"> портирована на огромное количество компьютерных архитектур. Лозунг </w:t>
      </w:r>
      <w:r w:rsidRPr="003754BC">
        <w:rPr>
          <w:lang w:val="en-US"/>
        </w:rPr>
        <w:t>NetBSD</w:t>
      </w:r>
      <w:r w:rsidRPr="003754BC">
        <w:t xml:space="preserve"> — «Конечно, это работает с </w:t>
      </w:r>
      <w:r w:rsidRPr="003754BC">
        <w:rPr>
          <w:lang w:val="en-US"/>
        </w:rPr>
        <w:t>NetBSD</w:t>
      </w:r>
      <w:r w:rsidRPr="003754BC">
        <w:t>» (англ. «</w:t>
      </w:r>
      <w:r w:rsidRPr="003754BC">
        <w:rPr>
          <w:lang w:val="en-US"/>
        </w:rPr>
        <w:t>Of</w:t>
      </w:r>
      <w:r w:rsidRPr="003754BC">
        <w:t xml:space="preserve"> </w:t>
      </w:r>
      <w:r w:rsidRPr="003754BC">
        <w:rPr>
          <w:lang w:val="en-US"/>
        </w:rPr>
        <w:t>course</w:t>
      </w:r>
      <w:r w:rsidRPr="003754BC">
        <w:t xml:space="preserve"> </w:t>
      </w:r>
      <w:r w:rsidRPr="003754BC">
        <w:rPr>
          <w:lang w:val="en-US"/>
        </w:rPr>
        <w:t>it</w:t>
      </w:r>
      <w:r w:rsidRPr="003754BC">
        <w:t xml:space="preserve"> </w:t>
      </w:r>
      <w:r w:rsidRPr="003754BC">
        <w:rPr>
          <w:lang w:val="en-US"/>
        </w:rPr>
        <w:t>runs</w:t>
      </w:r>
      <w:r w:rsidRPr="003754BC">
        <w:t xml:space="preserve"> </w:t>
      </w:r>
      <w:r w:rsidRPr="003754BC">
        <w:rPr>
          <w:lang w:val="en-US"/>
        </w:rPr>
        <w:t>NetBSD</w:t>
      </w:r>
      <w:r w:rsidRPr="003754BC">
        <w:t xml:space="preserve">»). Поддерживаются 53 аппаратные платформы (существуют 57 портов, включая последний официальный выпуск и мгновенные копии). Компиляция пакетов происходит из одного дерева исходных кодов, поэтому новые функции в машинно-независимых частях появляются сразу для всех платформ без необходимости адаптации. Разработка драйверов также машинно-независима, поэтому один драйвер для карты, работающей, например, на шине </w:t>
      </w:r>
      <w:r w:rsidRPr="003754BC">
        <w:rPr>
          <w:lang w:val="en-US"/>
        </w:rPr>
        <w:t>PCI</w:t>
      </w:r>
      <w:r w:rsidRPr="003754BC">
        <w:t xml:space="preserve">, будет работать на платформах </w:t>
      </w:r>
      <w:r w:rsidRPr="003754BC">
        <w:rPr>
          <w:lang w:val="en-US"/>
        </w:rPr>
        <w:t>i</w:t>
      </w:r>
      <w:r w:rsidRPr="003754BC">
        <w:t xml:space="preserve">386, </w:t>
      </w:r>
      <w:r w:rsidRPr="003754BC">
        <w:rPr>
          <w:lang w:val="en-US"/>
        </w:rPr>
        <w:t>Alpha</w:t>
      </w:r>
      <w:r w:rsidRPr="003754BC">
        <w:t xml:space="preserve">, </w:t>
      </w:r>
      <w:r w:rsidRPr="003754BC">
        <w:rPr>
          <w:lang w:val="en-US"/>
        </w:rPr>
        <w:t>PowerPC</w:t>
      </w:r>
      <w:r w:rsidRPr="003754BC">
        <w:t xml:space="preserve">, </w:t>
      </w:r>
      <w:r w:rsidRPr="003754BC">
        <w:rPr>
          <w:lang w:val="en-US"/>
        </w:rPr>
        <w:t>SPARC</w:t>
      </w:r>
      <w:r w:rsidRPr="003754BC">
        <w:t xml:space="preserve"> и других, поддерживающих шину </w:t>
      </w:r>
      <w:r w:rsidRPr="003754BC">
        <w:rPr>
          <w:lang w:val="en-US"/>
        </w:rPr>
        <w:t>PCI</w:t>
      </w:r>
      <w:r w:rsidRPr="003754BC">
        <w:t>. Такая платформонезависимость позволяет разрабатывать встраиваемые системы с помощью целого набора инструментов: компиляторов, отладчиков и других инструментов, поддерживающих кросс-компиляцию.</w:t>
      </w:r>
    </w:p>
    <w:p w14:paraId="5049CF29" w14:textId="77777777" w:rsidR="0003637F" w:rsidRPr="003754BC" w:rsidRDefault="0003637F" w:rsidP="0003637F"/>
    <w:p w14:paraId="3A9D2645" w14:textId="77777777" w:rsidR="0003637F" w:rsidRPr="00065FA6" w:rsidRDefault="0003637F" w:rsidP="0003637F">
      <w:pPr>
        <w:spacing w:after="0" w:line="240" w:lineRule="auto"/>
        <w:ind w:firstLine="0"/>
      </w:pPr>
      <w:r>
        <w:br w:type="page"/>
      </w:r>
    </w:p>
    <w:p w14:paraId="39D1FEC2" w14:textId="77777777" w:rsidR="0003637F" w:rsidRDefault="0003637F" w:rsidP="0003637F">
      <w:pPr>
        <w:pStyle w:val="1"/>
      </w:pPr>
      <w:bookmarkStart w:id="12" w:name="_Toc26549118"/>
      <w:r>
        <w:lastRenderedPageBreak/>
        <w:t>Коммутаторы</w:t>
      </w:r>
      <w:bookmarkEnd w:id="12"/>
    </w:p>
    <w:p w14:paraId="48271C36" w14:textId="77777777" w:rsidR="0003637F" w:rsidRDefault="0003637F" w:rsidP="0003637F">
      <w:r w:rsidRPr="001C41EE">
        <w:rPr>
          <w:b/>
          <w:bCs/>
        </w:rPr>
        <w:t>Сетевой коммутатор (свитч)</w:t>
      </w:r>
      <w:r>
        <w:t xml:space="preserve">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многопортовые мосты. Для соединения нескольких сетей на основе сетевого уровня служат маршрутизаторы (3 уровень OSI).</w:t>
      </w:r>
    </w:p>
    <w:p w14:paraId="1F722540" w14:textId="77777777" w:rsidR="0003637F" w:rsidRPr="00A8710E" w:rsidRDefault="0003637F" w:rsidP="0003637F">
      <w: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790BD5B9" w14:textId="77777777" w:rsidR="0003637F" w:rsidRDefault="0003637F" w:rsidP="0003637F">
      <w:pPr>
        <w:pStyle w:val="2"/>
      </w:pPr>
      <w:bookmarkStart w:id="13" w:name="_Toc26549119"/>
      <w:r w:rsidRPr="00487122">
        <w:t>TP-LINK TL-SG1024D</w:t>
      </w:r>
      <w:bookmarkEnd w:id="13"/>
    </w:p>
    <w:p w14:paraId="5613135D" w14:textId="77777777" w:rsidR="0003637F" w:rsidRDefault="0003637F" w:rsidP="0003637F">
      <w:r w:rsidRPr="0056566F">
        <w:t>Коммутатор TP-LINK TL-SG1024D оснащен 24 портами стандарта 1000Base-T, Специальные световые индикаторы на фронтальной панели помогают осуществлять постоянное наблюдение за состоянием сети. Вентиляционные отверстия обеспечат приток воздуха для поддержания оптимальной рабочей температуры. TL-SG1024D может передавать и фильтровать пакеты на максимально возможной для сетевой среды скорости, обеспечивая максимальную пропускную способность. Значительным образом улучшена передача файлов большого размера за счет использования Jumbo-кадров размером в 10 Кбайт. Функция контроля потока IEEE 802.3x для полнодуплескного режима и Back Pressure (функция приостановки/задержки передачи при переполнении буфера) предотвращают перегрузку сетевого трафика и повышают надёжность работы коммутатора TL-SG1024D.</w:t>
      </w:r>
    </w:p>
    <w:p w14:paraId="34DACC0D" w14:textId="77777777" w:rsidR="0003637F" w:rsidRDefault="0003637F" w:rsidP="0003637F"/>
    <w:p w14:paraId="48D2CC77" w14:textId="77777777" w:rsidR="0003637F" w:rsidRPr="007F0279" w:rsidRDefault="0003637F" w:rsidP="0003637F">
      <w:pPr>
        <w:spacing w:line="240" w:lineRule="auto"/>
        <w:ind w:hanging="1080"/>
        <w:jc w:val="right"/>
        <w:rPr>
          <w:rFonts w:eastAsia="Times New Roman" w:cs="Times New Roman"/>
          <w:color w:val="000000"/>
          <w:sz w:val="24"/>
          <w:szCs w:val="24"/>
          <w:lang w:eastAsia="ru-RU"/>
        </w:rPr>
      </w:pPr>
      <w:r w:rsidRPr="007F0279">
        <w:rPr>
          <w:rFonts w:eastAsia="Times New Roman" w:cs="Times New Roman"/>
          <w:color w:val="000000"/>
          <w:szCs w:val="28"/>
          <w:lang w:eastAsia="ru-RU"/>
        </w:rPr>
        <w:lastRenderedPageBreak/>
        <w:t xml:space="preserve">Таблица </w:t>
      </w:r>
      <w:r>
        <w:rPr>
          <w:rFonts w:eastAsia="Times New Roman" w:cs="Times New Roman"/>
          <w:color w:val="000000"/>
          <w:szCs w:val="28"/>
          <w:lang w:eastAsia="ru-RU"/>
        </w:rPr>
        <w:t>7</w:t>
      </w:r>
      <w:r w:rsidRPr="007F0279">
        <w:rPr>
          <w:rFonts w:eastAsia="Times New Roman" w:cs="Times New Roman"/>
          <w:color w:val="000000"/>
          <w:szCs w:val="28"/>
          <w:lang w:eastAsia="ru-RU"/>
        </w:rPr>
        <w:t>. Характеристика коммутатора TP-LINK TL-SG1024D </w:t>
      </w:r>
    </w:p>
    <w:tbl>
      <w:tblPr>
        <w:tblW w:w="0" w:type="auto"/>
        <w:jc w:val="center"/>
        <w:tblCellMar>
          <w:top w:w="15" w:type="dxa"/>
          <w:left w:w="15" w:type="dxa"/>
          <w:bottom w:w="15" w:type="dxa"/>
          <w:right w:w="15" w:type="dxa"/>
        </w:tblCellMar>
        <w:tblLook w:val="04A0" w:firstRow="1" w:lastRow="0" w:firstColumn="1" w:lastColumn="0" w:noHBand="0" w:noVBand="1"/>
      </w:tblPr>
      <w:tblGrid>
        <w:gridCol w:w="4645"/>
        <w:gridCol w:w="4407"/>
      </w:tblGrid>
      <w:tr w:rsidR="0003637F" w:rsidRPr="007F0279" w14:paraId="21E2CA61"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ABE7B" w14:textId="77777777" w:rsidR="0003637F" w:rsidRPr="007F0279" w:rsidRDefault="0003637F" w:rsidP="0089671A">
            <w:pPr>
              <w:ind w:firstLine="0"/>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A58F1" w14:textId="77777777" w:rsidR="0003637F" w:rsidRPr="007F0279" w:rsidRDefault="0003637F" w:rsidP="0089671A">
            <w:pPr>
              <w:ind w:firstLine="0"/>
              <w:rPr>
                <w:sz w:val="24"/>
                <w:szCs w:val="24"/>
                <w:lang w:eastAsia="ru-RU"/>
              </w:rPr>
            </w:pPr>
            <w:r w:rsidRPr="007F0279">
              <w:rPr>
                <w:lang w:eastAsia="ru-RU"/>
              </w:rPr>
              <w:t>TP-LINK TL-SG1024D</w:t>
            </w:r>
          </w:p>
        </w:tc>
      </w:tr>
      <w:tr w:rsidR="0003637F" w:rsidRPr="007F0279" w14:paraId="6CCB4462" w14:textId="77777777" w:rsidTr="0089671A">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AA0E4" w14:textId="77777777" w:rsidR="0003637F" w:rsidRPr="007F0279" w:rsidRDefault="0003637F" w:rsidP="0089671A">
            <w:pPr>
              <w:ind w:firstLine="0"/>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B0067" w14:textId="77777777" w:rsidR="0003637F" w:rsidRPr="007F0279" w:rsidRDefault="0003637F" w:rsidP="0089671A">
            <w:pPr>
              <w:ind w:firstLine="0"/>
              <w:rPr>
                <w:sz w:val="24"/>
                <w:szCs w:val="24"/>
                <w:lang w:eastAsia="ru-RU"/>
              </w:rPr>
            </w:pPr>
            <w:r w:rsidRPr="007F0279">
              <w:rPr>
                <w:lang w:eastAsia="ru-RU"/>
              </w:rPr>
              <w:t>коммутатор (switch)</w:t>
            </w:r>
          </w:p>
        </w:tc>
      </w:tr>
      <w:tr w:rsidR="0003637F" w:rsidRPr="007F0279" w14:paraId="6A69BC94"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B630E" w14:textId="77777777" w:rsidR="0003637F" w:rsidRPr="007F0279" w:rsidRDefault="0003637F" w:rsidP="0089671A">
            <w:pPr>
              <w:ind w:firstLine="0"/>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E3E8E0" w14:textId="77777777" w:rsidR="0003637F" w:rsidRPr="007F0279" w:rsidRDefault="0003637F" w:rsidP="0089671A">
            <w:pPr>
              <w:ind w:firstLine="0"/>
              <w:rPr>
                <w:sz w:val="24"/>
                <w:szCs w:val="24"/>
                <w:lang w:eastAsia="ru-RU"/>
              </w:rPr>
            </w:pPr>
            <w:r w:rsidRPr="007F0279">
              <w:rPr>
                <w:lang w:eastAsia="ru-RU"/>
              </w:rPr>
              <w:t>есть</w:t>
            </w:r>
          </w:p>
        </w:tc>
      </w:tr>
      <w:tr w:rsidR="0003637F" w:rsidRPr="007F0279" w14:paraId="64D8DD2B"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4667C" w14:textId="77777777" w:rsidR="0003637F" w:rsidRPr="007F0279" w:rsidRDefault="0003637F" w:rsidP="0089671A">
            <w:pPr>
              <w:ind w:firstLine="0"/>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9265" w14:textId="77777777" w:rsidR="0003637F" w:rsidRPr="007F0279" w:rsidRDefault="0003637F" w:rsidP="0089671A">
            <w:pPr>
              <w:ind w:firstLine="0"/>
              <w:rPr>
                <w:lang w:eastAsia="ru-RU"/>
              </w:rPr>
            </w:pPr>
            <w:r w:rsidRPr="007F0279">
              <w:rPr>
                <w:lang w:eastAsia="ru-RU"/>
              </w:rPr>
              <w:t>24 x Ethernet 10/100/1000 Мбит/сек</w:t>
            </w:r>
          </w:p>
        </w:tc>
      </w:tr>
      <w:tr w:rsidR="0003637F" w:rsidRPr="007F0279" w14:paraId="010FAC69"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9A877" w14:textId="77777777" w:rsidR="0003637F" w:rsidRPr="007F0279" w:rsidRDefault="0003637F" w:rsidP="0089671A">
            <w:pPr>
              <w:ind w:firstLine="0"/>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0C201" w14:textId="77777777" w:rsidR="0003637F" w:rsidRPr="007F0279" w:rsidRDefault="0003637F" w:rsidP="0089671A">
            <w:pPr>
              <w:ind w:firstLine="0"/>
              <w:rPr>
                <w:lang w:eastAsia="ru-RU"/>
              </w:rPr>
            </w:pPr>
            <w:r w:rsidRPr="007F0279">
              <w:rPr>
                <w:lang w:eastAsia="ru-RU"/>
              </w:rPr>
              <w:t>48 Гбит/сек</w:t>
            </w:r>
          </w:p>
        </w:tc>
      </w:tr>
      <w:tr w:rsidR="0003637F" w:rsidRPr="007F0279" w14:paraId="2BCF9BD3"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5D7FD" w14:textId="77777777" w:rsidR="0003637F" w:rsidRPr="007F0279" w:rsidRDefault="0003637F" w:rsidP="0089671A">
            <w:pPr>
              <w:ind w:firstLine="0"/>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BE651" w14:textId="77777777" w:rsidR="0003637F" w:rsidRPr="007F0279" w:rsidRDefault="0003637F" w:rsidP="0089671A">
            <w:pPr>
              <w:ind w:firstLine="0"/>
              <w:rPr>
                <w:lang w:eastAsia="ru-RU"/>
              </w:rPr>
            </w:pPr>
            <w:r w:rsidRPr="007F0279">
              <w:rPr>
                <w:lang w:eastAsia="ru-RU"/>
              </w:rPr>
              <w:t>8192</w:t>
            </w:r>
          </w:p>
        </w:tc>
      </w:tr>
      <w:tr w:rsidR="0003637F" w:rsidRPr="007F0279" w14:paraId="27F550BE"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9C4CB" w14:textId="77777777" w:rsidR="0003637F" w:rsidRPr="007F0279" w:rsidRDefault="0003637F" w:rsidP="0089671A">
            <w:pPr>
              <w:ind w:firstLine="0"/>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F8319" w14:textId="77777777" w:rsidR="0003637F" w:rsidRPr="007F0279" w:rsidRDefault="0003637F" w:rsidP="0089671A">
            <w:pPr>
              <w:ind w:firstLine="0"/>
              <w:rPr>
                <w:lang w:eastAsia="ru-RU"/>
              </w:rPr>
            </w:pPr>
            <w:r w:rsidRPr="007F0279">
              <w:rPr>
                <w:lang w:eastAsia="ru-RU"/>
              </w:rPr>
              <w:t>неуправляемый</w:t>
            </w:r>
          </w:p>
        </w:tc>
      </w:tr>
      <w:tr w:rsidR="0003637F" w:rsidRPr="007B7A55" w14:paraId="5F7CC405"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749C4" w14:textId="77777777" w:rsidR="0003637F" w:rsidRPr="007F0279" w:rsidRDefault="0003637F" w:rsidP="0089671A">
            <w:pPr>
              <w:ind w:firstLine="0"/>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459548" w14:textId="77777777" w:rsidR="0003637F" w:rsidRPr="00E75DE4" w:rsidRDefault="0003637F" w:rsidP="0089671A">
            <w:pPr>
              <w:ind w:firstLine="0"/>
              <w:rPr>
                <w:lang w:val="en-US" w:eastAsia="ru-RU"/>
              </w:rPr>
            </w:pPr>
            <w:r w:rsidRPr="00E75DE4">
              <w:rPr>
                <w:lang w:val="en-US" w:eastAsia="ru-RU"/>
              </w:rPr>
              <w:t>Auto MDI/MDIX, Jumbo Frame</w:t>
            </w:r>
          </w:p>
        </w:tc>
      </w:tr>
    </w:tbl>
    <w:p w14:paraId="5078DDFD" w14:textId="77777777" w:rsidR="0003637F" w:rsidRPr="00E75DE4" w:rsidRDefault="0003637F" w:rsidP="0003637F">
      <w:pPr>
        <w:ind w:firstLine="0"/>
        <w:rPr>
          <w:lang w:val="en-US"/>
        </w:rPr>
      </w:pPr>
    </w:p>
    <w:p w14:paraId="47E91B83" w14:textId="77777777" w:rsidR="0003637F" w:rsidRPr="00E75DE4" w:rsidRDefault="0003637F" w:rsidP="0003637F">
      <w:pPr>
        <w:pStyle w:val="2"/>
      </w:pPr>
      <w:bookmarkStart w:id="14" w:name="_Toc26549120"/>
      <w:r w:rsidRPr="00265C5F">
        <w:rPr>
          <w:lang w:val="en-US"/>
        </w:rPr>
        <w:t>ZYXEL</w:t>
      </w:r>
      <w:r w:rsidRPr="00E75DE4">
        <w:t xml:space="preserve"> </w:t>
      </w:r>
      <w:r w:rsidRPr="00265C5F">
        <w:rPr>
          <w:lang w:val="en-US"/>
        </w:rPr>
        <w:t>ES</w:t>
      </w:r>
      <w:r w:rsidRPr="00E75DE4">
        <w:t>-105</w:t>
      </w:r>
      <w:r w:rsidRPr="00265C5F">
        <w:rPr>
          <w:lang w:val="en-US"/>
        </w:rPr>
        <w:t>S</w:t>
      </w:r>
      <w:bookmarkEnd w:id="14"/>
    </w:p>
    <w:p w14:paraId="54D139F2" w14:textId="77777777" w:rsidR="0003637F" w:rsidRPr="00861F4D" w:rsidRDefault="0003637F" w:rsidP="0003637F">
      <w:r>
        <w:t xml:space="preserve">Коммутатор меньшего размера, обладает 5 портами </w:t>
      </w:r>
      <w:r>
        <w:rPr>
          <w:lang w:val="en-US"/>
        </w:rPr>
        <w:t>Ethernet</w:t>
      </w:r>
      <w:r w:rsidRPr="00861F4D">
        <w:t xml:space="preserve"> </w:t>
      </w:r>
      <w:r>
        <w:t>и меньшей пропускной скоростью.</w:t>
      </w:r>
    </w:p>
    <w:p w14:paraId="79A8CC15" w14:textId="77777777" w:rsidR="0003637F" w:rsidRPr="007E0FC4" w:rsidRDefault="0003637F" w:rsidP="0003637F">
      <w:pPr>
        <w:jc w:val="right"/>
      </w:pPr>
      <w:r>
        <w:t xml:space="preserve">Таблица 8. Характеристики коммутатора </w:t>
      </w:r>
      <w:r w:rsidRPr="007E0FC4">
        <w:t>ZYXEL ES-105S</w:t>
      </w:r>
    </w:p>
    <w:tbl>
      <w:tblPr>
        <w:tblW w:w="0" w:type="auto"/>
        <w:jc w:val="center"/>
        <w:tblCellMar>
          <w:top w:w="15" w:type="dxa"/>
          <w:left w:w="15" w:type="dxa"/>
          <w:bottom w:w="15" w:type="dxa"/>
          <w:right w:w="15" w:type="dxa"/>
        </w:tblCellMar>
        <w:tblLook w:val="04A0" w:firstRow="1" w:lastRow="0" w:firstColumn="1" w:lastColumn="0" w:noHBand="0" w:noVBand="1"/>
      </w:tblPr>
      <w:tblGrid>
        <w:gridCol w:w="4816"/>
        <w:gridCol w:w="3800"/>
      </w:tblGrid>
      <w:tr w:rsidR="0003637F" w:rsidRPr="007F0279" w14:paraId="36AE1F32"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AA334B" w14:textId="77777777" w:rsidR="0003637F" w:rsidRPr="007F0279" w:rsidRDefault="0003637F" w:rsidP="0089671A">
            <w:pPr>
              <w:ind w:firstLine="171"/>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EB337" w14:textId="77777777" w:rsidR="0003637F" w:rsidRPr="007F0279" w:rsidRDefault="0003637F" w:rsidP="0089671A">
            <w:pPr>
              <w:ind w:firstLine="171"/>
              <w:rPr>
                <w:sz w:val="24"/>
                <w:szCs w:val="24"/>
                <w:lang w:eastAsia="ru-RU"/>
              </w:rPr>
            </w:pPr>
            <w:r w:rsidRPr="001A3B1A">
              <w:rPr>
                <w:lang w:eastAsia="ru-RU"/>
              </w:rPr>
              <w:t>ZYXEL ES-105S</w:t>
            </w:r>
          </w:p>
        </w:tc>
      </w:tr>
      <w:tr w:rsidR="0003637F" w:rsidRPr="007F0279" w14:paraId="3F3B76B7" w14:textId="77777777" w:rsidTr="0089671A">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EF8F50" w14:textId="77777777" w:rsidR="0003637F" w:rsidRPr="007F0279" w:rsidRDefault="0003637F" w:rsidP="0089671A">
            <w:pPr>
              <w:ind w:firstLine="171"/>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59DB37" w14:textId="77777777" w:rsidR="0003637F" w:rsidRPr="007F0279" w:rsidRDefault="0003637F" w:rsidP="0089671A">
            <w:pPr>
              <w:ind w:firstLine="171"/>
              <w:rPr>
                <w:sz w:val="24"/>
                <w:szCs w:val="24"/>
                <w:lang w:eastAsia="ru-RU"/>
              </w:rPr>
            </w:pPr>
            <w:r w:rsidRPr="007F0279">
              <w:rPr>
                <w:lang w:eastAsia="ru-RU"/>
              </w:rPr>
              <w:t>коммутатор (switch)</w:t>
            </w:r>
          </w:p>
        </w:tc>
      </w:tr>
      <w:tr w:rsidR="0003637F" w:rsidRPr="007F0279" w14:paraId="3E606B87"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62AFC" w14:textId="77777777" w:rsidR="0003637F" w:rsidRPr="007F0279" w:rsidRDefault="0003637F" w:rsidP="0089671A">
            <w:pPr>
              <w:ind w:firstLine="171"/>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C03F4" w14:textId="77777777" w:rsidR="0003637F" w:rsidRPr="007F0279" w:rsidRDefault="0003637F" w:rsidP="0089671A">
            <w:pPr>
              <w:ind w:firstLine="171"/>
              <w:rPr>
                <w:sz w:val="24"/>
                <w:szCs w:val="24"/>
                <w:lang w:eastAsia="ru-RU"/>
              </w:rPr>
            </w:pPr>
            <w:r>
              <w:rPr>
                <w:szCs w:val="24"/>
                <w:lang w:eastAsia="ru-RU"/>
              </w:rPr>
              <w:t>нет</w:t>
            </w:r>
          </w:p>
        </w:tc>
      </w:tr>
      <w:tr w:rsidR="0003637F" w:rsidRPr="007F0279" w14:paraId="29410F98"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9E340" w14:textId="77777777" w:rsidR="0003637F" w:rsidRPr="007F0279" w:rsidRDefault="0003637F" w:rsidP="0089671A">
            <w:pPr>
              <w:ind w:firstLine="171"/>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FD37C" w14:textId="77777777" w:rsidR="0003637F" w:rsidRPr="007F0279" w:rsidRDefault="0003637F" w:rsidP="0089671A">
            <w:pPr>
              <w:ind w:firstLine="171"/>
              <w:rPr>
                <w:lang w:eastAsia="ru-RU"/>
              </w:rPr>
            </w:pPr>
            <w:r w:rsidRPr="000A41E8">
              <w:rPr>
                <w:lang w:eastAsia="ru-RU"/>
              </w:rPr>
              <w:t>5 x Ethernet 10/100 Мбит/сек</w:t>
            </w:r>
          </w:p>
        </w:tc>
      </w:tr>
      <w:tr w:rsidR="0003637F" w:rsidRPr="007F0279" w14:paraId="169AB001"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00200" w14:textId="77777777" w:rsidR="0003637F" w:rsidRPr="007F0279" w:rsidRDefault="0003637F" w:rsidP="0089671A">
            <w:pPr>
              <w:ind w:firstLine="171"/>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9944A" w14:textId="77777777" w:rsidR="0003637F" w:rsidRPr="007F0279" w:rsidRDefault="0003637F" w:rsidP="0089671A">
            <w:pPr>
              <w:ind w:firstLine="171"/>
              <w:rPr>
                <w:lang w:eastAsia="ru-RU"/>
              </w:rPr>
            </w:pPr>
            <w:r>
              <w:rPr>
                <w:lang w:eastAsia="ru-RU"/>
              </w:rPr>
              <w:t>1</w:t>
            </w:r>
            <w:r w:rsidRPr="007F0279">
              <w:rPr>
                <w:lang w:eastAsia="ru-RU"/>
              </w:rPr>
              <w:t xml:space="preserve"> Гбит/сек</w:t>
            </w:r>
          </w:p>
        </w:tc>
      </w:tr>
      <w:tr w:rsidR="0003637F" w:rsidRPr="007F0279" w14:paraId="75168E70"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ED707" w14:textId="77777777" w:rsidR="0003637F" w:rsidRPr="007F0279" w:rsidRDefault="0003637F" w:rsidP="0089671A">
            <w:pPr>
              <w:ind w:firstLine="171"/>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BF805" w14:textId="77777777" w:rsidR="0003637F" w:rsidRPr="007F0279" w:rsidRDefault="0003637F" w:rsidP="0089671A">
            <w:pPr>
              <w:ind w:firstLine="171"/>
              <w:rPr>
                <w:lang w:eastAsia="ru-RU"/>
              </w:rPr>
            </w:pPr>
            <w:r>
              <w:rPr>
                <w:lang w:eastAsia="ru-RU"/>
              </w:rPr>
              <w:t>1024</w:t>
            </w:r>
          </w:p>
        </w:tc>
      </w:tr>
      <w:tr w:rsidR="0003637F" w:rsidRPr="007F0279" w14:paraId="19C6B4A9"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3487C" w14:textId="77777777" w:rsidR="0003637F" w:rsidRPr="007F0279" w:rsidRDefault="0003637F" w:rsidP="0089671A">
            <w:pPr>
              <w:ind w:firstLine="171"/>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0A92B" w14:textId="77777777" w:rsidR="0003637F" w:rsidRPr="007F0279" w:rsidRDefault="0003637F" w:rsidP="0089671A">
            <w:pPr>
              <w:ind w:firstLine="171"/>
              <w:rPr>
                <w:lang w:eastAsia="ru-RU"/>
              </w:rPr>
            </w:pPr>
            <w:r w:rsidRPr="007F0279">
              <w:rPr>
                <w:lang w:eastAsia="ru-RU"/>
              </w:rPr>
              <w:t>неуправляемый</w:t>
            </w:r>
          </w:p>
        </w:tc>
      </w:tr>
      <w:tr w:rsidR="0003637F" w:rsidRPr="001A3B1A" w14:paraId="42DE6956" w14:textId="77777777" w:rsidTr="0089671A">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D694B" w14:textId="77777777" w:rsidR="0003637F" w:rsidRPr="007F0279" w:rsidRDefault="0003637F" w:rsidP="0089671A">
            <w:pPr>
              <w:ind w:firstLine="171"/>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D6166" w14:textId="77777777" w:rsidR="0003637F" w:rsidRPr="007F0279" w:rsidRDefault="0003637F" w:rsidP="0089671A">
            <w:pPr>
              <w:ind w:firstLine="171"/>
              <w:rPr>
                <w:lang w:eastAsia="ru-RU"/>
              </w:rPr>
            </w:pPr>
            <w:r w:rsidRPr="007F0279">
              <w:rPr>
                <w:lang w:val="en-US" w:eastAsia="ru-RU"/>
              </w:rPr>
              <w:t>Auto MDI/MDIX</w:t>
            </w:r>
          </w:p>
        </w:tc>
      </w:tr>
    </w:tbl>
    <w:p w14:paraId="697BD591" w14:textId="77777777" w:rsidR="0003637F" w:rsidRPr="00487122" w:rsidRDefault="0003637F" w:rsidP="0003637F">
      <w:pPr>
        <w:pStyle w:val="1"/>
      </w:pPr>
      <w:r>
        <w:lastRenderedPageBreak/>
        <w:t>Роутер</w:t>
      </w:r>
    </w:p>
    <w:p w14:paraId="4EBD06E6" w14:textId="77777777" w:rsidR="0003637F" w:rsidRDefault="0003637F" w:rsidP="0003637F">
      <w:r>
        <w:t>Роутер (маршрутизатор) – устройство, которое пересылает пакеты между различными сегментами сети на основе правил и таблиц маршрутизации. Маршрутизатор может связывать разнородные сети различных архитектур. Для принятия решений о пересылке пакетов используется информация о топологии сети и определённые правила, заданные администратором.</w:t>
      </w:r>
    </w:p>
    <w:p w14:paraId="44BE7C9F" w14:textId="77777777" w:rsidR="0003637F" w:rsidRDefault="0003637F" w:rsidP="0003637F">
      <w:r>
        <w:t>Маршрутизаторы работают на «сетевом» (третьем) уровне сетевой модели OSI, нежели свитч и концентратор (хаб), которые работают соответственно на втором и первом уровнях модели OSI.</w:t>
      </w:r>
    </w:p>
    <w:p w14:paraId="5ABFBC26" w14:textId="77777777" w:rsidR="0003637F" w:rsidRPr="00167153" w:rsidRDefault="0003637F" w:rsidP="0003637F">
      <w:pPr>
        <w:jc w:val="right"/>
      </w:pPr>
      <w:r>
        <w:t xml:space="preserve">Таблица 9. Характеристики роутера </w:t>
      </w:r>
      <w:r>
        <w:rPr>
          <w:lang w:val="en-US"/>
        </w:rPr>
        <w:t>Keentic</w:t>
      </w:r>
      <w:r w:rsidRPr="001F5A93">
        <w:t xml:space="preserve"> </w:t>
      </w:r>
      <w:r>
        <w:rPr>
          <w:lang w:val="en-US"/>
        </w:rPr>
        <w:t>Omni</w:t>
      </w:r>
    </w:p>
    <w:tbl>
      <w:tblPr>
        <w:tblStyle w:val="a7"/>
        <w:tblW w:w="0" w:type="auto"/>
        <w:tblLook w:val="04A0" w:firstRow="1" w:lastRow="0" w:firstColumn="1" w:lastColumn="0" w:noHBand="0" w:noVBand="1"/>
      </w:tblPr>
      <w:tblGrid>
        <w:gridCol w:w="4669"/>
        <w:gridCol w:w="4670"/>
      </w:tblGrid>
      <w:tr w:rsidR="0003637F" w14:paraId="06FCD281" w14:textId="77777777" w:rsidTr="0089671A">
        <w:tc>
          <w:tcPr>
            <w:tcW w:w="4669" w:type="dxa"/>
          </w:tcPr>
          <w:p w14:paraId="08A1D639" w14:textId="77777777" w:rsidR="0003637F" w:rsidRPr="00EC11D9" w:rsidRDefault="0003637F" w:rsidP="0089671A">
            <w:pPr>
              <w:ind w:firstLine="0"/>
              <w:rPr>
                <w:lang w:val="en-US"/>
              </w:rPr>
            </w:pPr>
            <w:r>
              <w:t xml:space="preserve">Порты </w:t>
            </w:r>
          </w:p>
        </w:tc>
        <w:tc>
          <w:tcPr>
            <w:tcW w:w="4670" w:type="dxa"/>
          </w:tcPr>
          <w:p w14:paraId="43A40912" w14:textId="77777777" w:rsidR="0003637F" w:rsidRPr="00F74F6A" w:rsidRDefault="0003637F" w:rsidP="0089671A">
            <w:pPr>
              <w:ind w:firstLine="0"/>
              <w:rPr>
                <w:lang w:val="en-US"/>
              </w:rPr>
            </w:pPr>
            <w:r w:rsidRPr="009F2AFB">
              <w:t>5 x 100 Мбит/c</w:t>
            </w:r>
            <w:r>
              <w:t xml:space="preserve"> </w:t>
            </w:r>
            <w:r>
              <w:rPr>
                <w:lang w:val="en-US"/>
              </w:rPr>
              <w:t xml:space="preserve">Ethernet </w:t>
            </w:r>
          </w:p>
        </w:tc>
      </w:tr>
      <w:tr w:rsidR="0003637F" w14:paraId="4D1CCD89" w14:textId="77777777" w:rsidTr="0089671A">
        <w:tc>
          <w:tcPr>
            <w:tcW w:w="4669" w:type="dxa"/>
          </w:tcPr>
          <w:p w14:paraId="2C2465F9" w14:textId="77777777" w:rsidR="0003637F" w:rsidRPr="009E55F7" w:rsidRDefault="0003637F" w:rsidP="0089671A">
            <w:pPr>
              <w:ind w:firstLine="0"/>
            </w:pPr>
            <w:r>
              <w:t>Стандарт беспроводной связи</w:t>
            </w:r>
          </w:p>
        </w:tc>
        <w:tc>
          <w:tcPr>
            <w:tcW w:w="4670" w:type="dxa"/>
          </w:tcPr>
          <w:p w14:paraId="0B68C366" w14:textId="77777777" w:rsidR="0003637F" w:rsidRPr="009F2AFB" w:rsidRDefault="0003637F" w:rsidP="0089671A">
            <w:pPr>
              <w:ind w:firstLine="0"/>
            </w:pPr>
            <w:r w:rsidRPr="009E55F7">
              <w:t>802.11n, частота 2.4 ГГц</w:t>
            </w:r>
          </w:p>
        </w:tc>
      </w:tr>
      <w:tr w:rsidR="0003637F" w14:paraId="0E3E8D0A" w14:textId="77777777" w:rsidTr="0089671A">
        <w:tc>
          <w:tcPr>
            <w:tcW w:w="4669" w:type="dxa"/>
          </w:tcPr>
          <w:p w14:paraId="6505E46C" w14:textId="77777777" w:rsidR="0003637F" w:rsidRDefault="0003637F" w:rsidP="0089671A">
            <w:pPr>
              <w:ind w:firstLine="0"/>
            </w:pPr>
            <w:r>
              <w:t>Макс. скорость беспроводного соединения</w:t>
            </w:r>
          </w:p>
        </w:tc>
        <w:tc>
          <w:tcPr>
            <w:tcW w:w="4670" w:type="dxa"/>
          </w:tcPr>
          <w:p w14:paraId="2E18F367" w14:textId="77777777" w:rsidR="0003637F" w:rsidRDefault="0003637F" w:rsidP="0089671A">
            <w:pPr>
              <w:ind w:firstLine="0"/>
            </w:pPr>
            <w:r w:rsidRPr="001728FE">
              <w:t>300 Мбит/с</w:t>
            </w:r>
          </w:p>
        </w:tc>
      </w:tr>
      <w:tr w:rsidR="0003637F" w14:paraId="6EAE242B" w14:textId="77777777" w:rsidTr="0089671A">
        <w:tc>
          <w:tcPr>
            <w:tcW w:w="4669" w:type="dxa"/>
          </w:tcPr>
          <w:p w14:paraId="10B56B36" w14:textId="77777777" w:rsidR="0003637F" w:rsidRDefault="0003637F" w:rsidP="0089671A">
            <w:pPr>
              <w:ind w:firstLine="0"/>
            </w:pPr>
            <w:r>
              <w:t>Защита информации</w:t>
            </w:r>
          </w:p>
        </w:tc>
        <w:tc>
          <w:tcPr>
            <w:tcW w:w="4670" w:type="dxa"/>
          </w:tcPr>
          <w:p w14:paraId="1ADEC166" w14:textId="77777777" w:rsidR="0003637F" w:rsidRDefault="0003637F" w:rsidP="0089671A">
            <w:pPr>
              <w:ind w:firstLine="0"/>
            </w:pPr>
            <w:r w:rsidRPr="00D163C7">
              <w:t>WEP, WPA, WPA2, 802.1x</w:t>
            </w:r>
          </w:p>
        </w:tc>
      </w:tr>
    </w:tbl>
    <w:p w14:paraId="29AE75B7" w14:textId="77777777" w:rsidR="0003637F" w:rsidRDefault="0003637F" w:rsidP="0003637F">
      <w:pPr>
        <w:spacing w:after="0" w:line="240" w:lineRule="auto"/>
        <w:ind w:firstLine="0"/>
      </w:pPr>
    </w:p>
    <w:p w14:paraId="24E6BD22" w14:textId="77777777" w:rsidR="0003637F" w:rsidRPr="006F7FFE" w:rsidRDefault="0003637F" w:rsidP="0003637F">
      <w:pPr>
        <w:spacing w:after="0" w:line="240" w:lineRule="auto"/>
        <w:ind w:firstLine="0"/>
        <w:rPr>
          <w:rFonts w:eastAsiaTheme="majorEastAsia" w:cstheme="majorBidi"/>
          <w:b/>
          <w:color w:val="000000" w:themeColor="text1"/>
          <w:sz w:val="32"/>
          <w:szCs w:val="32"/>
        </w:rPr>
      </w:pPr>
      <w:r>
        <w:br w:type="page"/>
      </w:r>
    </w:p>
    <w:p w14:paraId="42F2780D" w14:textId="77777777" w:rsidR="0003637F" w:rsidRDefault="0003637F" w:rsidP="0003637F">
      <w:pPr>
        <w:pStyle w:val="1"/>
      </w:pPr>
      <w:bookmarkStart w:id="15" w:name="_Toc26549123"/>
      <w:r>
        <w:lastRenderedPageBreak/>
        <w:t>Принтер</w:t>
      </w:r>
      <w:bookmarkEnd w:id="15"/>
    </w:p>
    <w:p w14:paraId="6AF45520" w14:textId="0E888E7D" w:rsidR="0003637F" w:rsidRPr="00991D19" w:rsidRDefault="0003637F" w:rsidP="0003637F">
      <w:pPr>
        <w:autoSpaceDE w:val="0"/>
        <w:autoSpaceDN w:val="0"/>
        <w:adjustRightInd w:val="0"/>
        <w:jc w:val="both"/>
        <w:rPr>
          <w:rFonts w:cs="Times New Roman"/>
        </w:rPr>
      </w:pPr>
      <w:r w:rsidRPr="00991D19">
        <w:rPr>
          <w:rFonts w:cs="Times New Roman"/>
          <w:lang w:val="en-US"/>
        </w:rPr>
        <w:t>LaserJet</w:t>
      </w:r>
      <w:r w:rsidRPr="00991D19">
        <w:rPr>
          <w:rFonts w:cs="Times New Roman"/>
        </w:rPr>
        <w:t xml:space="preserve"> 4000</w:t>
      </w:r>
      <w:r w:rsidRPr="00991D19">
        <w:rPr>
          <w:rFonts w:cs="Times New Roman"/>
          <w:lang w:val="en-US"/>
        </w:rPr>
        <w:t>tn</w:t>
      </w:r>
      <w:r w:rsidRPr="00991D19">
        <w:rPr>
          <w:rFonts w:cs="Times New Roman"/>
        </w:rPr>
        <w:t xml:space="preserve"> – настольный принтер с лазерной технологией печати от компании </w:t>
      </w:r>
      <w:r w:rsidRPr="00991D19">
        <w:rPr>
          <w:rFonts w:cs="Times New Roman"/>
          <w:lang w:val="en-US"/>
        </w:rPr>
        <w:t>HP</w:t>
      </w:r>
      <w:r w:rsidRPr="00991D19">
        <w:rPr>
          <w:rFonts w:cs="Times New Roman"/>
        </w:rPr>
        <w:t xml:space="preserve">. Весит около 16 кг, потребляет 330Вт при </w:t>
      </w:r>
      <w:r w:rsidR="00914B44" w:rsidRPr="00991D19">
        <w:rPr>
          <w:rFonts w:cs="Times New Roman"/>
        </w:rPr>
        <w:t>работе,</w:t>
      </w:r>
      <w:r w:rsidRPr="00991D19">
        <w:rPr>
          <w:rFonts w:cs="Times New Roman"/>
        </w:rPr>
        <w:t xml:space="preserve"> 18Вт в режиме ожидания, поддерживает ОС </w:t>
      </w:r>
      <w:r w:rsidRPr="00991D19">
        <w:rPr>
          <w:rFonts w:cs="Times New Roman"/>
          <w:lang w:val="en-US"/>
        </w:rPr>
        <w:t>Windows</w:t>
      </w:r>
      <w:r w:rsidRPr="00991D19">
        <w:rPr>
          <w:rFonts w:cs="Times New Roman"/>
        </w:rPr>
        <w:t xml:space="preserve">, </w:t>
      </w:r>
      <w:r w:rsidRPr="00991D19">
        <w:rPr>
          <w:rFonts w:cs="Times New Roman"/>
          <w:lang w:val="en-US"/>
        </w:rPr>
        <w:t>Mac</w:t>
      </w:r>
      <w:r w:rsidRPr="00991D19">
        <w:rPr>
          <w:rFonts w:cs="Times New Roman"/>
        </w:rPr>
        <w:t xml:space="preserve"> </w:t>
      </w:r>
      <w:r w:rsidRPr="00991D19">
        <w:rPr>
          <w:rFonts w:cs="Times New Roman"/>
          <w:lang w:val="en-US"/>
        </w:rPr>
        <w:t>OS</w:t>
      </w:r>
      <w:r w:rsidRPr="00991D19">
        <w:rPr>
          <w:rFonts w:cs="Times New Roman"/>
        </w:rPr>
        <w:t xml:space="preserve">, </w:t>
      </w:r>
      <w:r w:rsidRPr="00991D19">
        <w:rPr>
          <w:rFonts w:cs="Times New Roman"/>
          <w:lang w:val="en-US"/>
        </w:rPr>
        <w:t>DOS</w:t>
      </w:r>
      <w:r w:rsidRPr="00991D19">
        <w:rPr>
          <w:rFonts w:cs="Times New Roman"/>
        </w:rPr>
        <w:t>. Область применения такого принтера – обычно средний офис, тип печати – черно-белая, 17 стр/минуту, максимального формата А4. Умещается до 1175 листов бумаги А4, печатать возможно на: карточках, пленках, этикетках, глянцевой бумаге, конвертах, матовой бумаге…</w:t>
      </w:r>
    </w:p>
    <w:p w14:paraId="3A7294A0" w14:textId="77777777" w:rsidR="0003637F" w:rsidRPr="00991D19" w:rsidRDefault="0003637F" w:rsidP="0003637F">
      <w:pPr>
        <w:autoSpaceDE w:val="0"/>
        <w:autoSpaceDN w:val="0"/>
        <w:adjustRightInd w:val="0"/>
        <w:jc w:val="both"/>
        <w:rPr>
          <w:rFonts w:cs="Times New Roman"/>
        </w:rPr>
      </w:pPr>
      <w:r w:rsidRPr="00991D19">
        <w:rPr>
          <w:rFonts w:cs="Times New Roman"/>
        </w:rPr>
        <w:t xml:space="preserve">Максимальный объем памяти – 100 Мб, не поддерживает </w:t>
      </w:r>
      <w:r w:rsidRPr="00991D19">
        <w:rPr>
          <w:rFonts w:cs="Times New Roman"/>
          <w:lang w:val="en-US"/>
        </w:rPr>
        <w:t>PostScript</w:t>
      </w:r>
      <w:r w:rsidRPr="00991D19">
        <w:rPr>
          <w:rFonts w:cs="Times New Roman"/>
        </w:rPr>
        <w:t>.</w:t>
      </w:r>
    </w:p>
    <w:tbl>
      <w:tblPr>
        <w:tblStyle w:val="a7"/>
        <w:tblpPr w:leftFromText="180" w:rightFromText="180" w:vertAnchor="text" w:horzAnchor="margin" w:tblpXSpec="center" w:tblpY="446"/>
        <w:tblW w:w="0" w:type="auto"/>
        <w:tblLook w:val="04A0" w:firstRow="1" w:lastRow="0" w:firstColumn="1" w:lastColumn="0" w:noHBand="0" w:noVBand="1"/>
      </w:tblPr>
      <w:tblGrid>
        <w:gridCol w:w="4667"/>
        <w:gridCol w:w="4672"/>
      </w:tblGrid>
      <w:tr w:rsidR="0003637F" w:rsidRPr="00991D19" w14:paraId="4AE30A3F" w14:textId="77777777" w:rsidTr="0089671A">
        <w:tc>
          <w:tcPr>
            <w:tcW w:w="4667" w:type="dxa"/>
          </w:tcPr>
          <w:p w14:paraId="58BC9C75" w14:textId="77777777" w:rsidR="0003637F" w:rsidRPr="00991D19" w:rsidRDefault="0003637F" w:rsidP="0089671A">
            <w:pPr>
              <w:autoSpaceDE w:val="0"/>
              <w:autoSpaceDN w:val="0"/>
              <w:adjustRightInd w:val="0"/>
              <w:ind w:firstLine="27"/>
              <w:rPr>
                <w:szCs w:val="28"/>
              </w:rPr>
            </w:pPr>
            <w:r w:rsidRPr="00991D19">
              <w:rPr>
                <w:szCs w:val="28"/>
              </w:rPr>
              <w:t>Название принтера:</w:t>
            </w:r>
          </w:p>
        </w:tc>
        <w:tc>
          <w:tcPr>
            <w:tcW w:w="4672" w:type="dxa"/>
          </w:tcPr>
          <w:p w14:paraId="56CB28A4" w14:textId="77777777" w:rsidR="0003637F" w:rsidRPr="00991D19" w:rsidRDefault="0003637F" w:rsidP="0089671A">
            <w:pPr>
              <w:autoSpaceDE w:val="0"/>
              <w:autoSpaceDN w:val="0"/>
              <w:adjustRightInd w:val="0"/>
              <w:ind w:firstLine="27"/>
              <w:rPr>
                <w:szCs w:val="28"/>
                <w:lang w:val="en-US"/>
              </w:rPr>
            </w:pPr>
            <w:r w:rsidRPr="00991D19">
              <w:rPr>
                <w:szCs w:val="28"/>
              </w:rPr>
              <w:t>HP LaserJet 4000</w:t>
            </w:r>
            <w:r w:rsidRPr="00991D19">
              <w:rPr>
                <w:szCs w:val="28"/>
                <w:lang w:val="en-US"/>
              </w:rPr>
              <w:t>tn</w:t>
            </w:r>
          </w:p>
        </w:tc>
      </w:tr>
      <w:tr w:rsidR="0003637F" w:rsidRPr="00991D19" w14:paraId="7C67B70F" w14:textId="77777777" w:rsidTr="0089671A">
        <w:tc>
          <w:tcPr>
            <w:tcW w:w="4667" w:type="dxa"/>
          </w:tcPr>
          <w:p w14:paraId="030CF798" w14:textId="77777777" w:rsidR="0003637F" w:rsidRPr="00991D19" w:rsidRDefault="0003637F" w:rsidP="0089671A">
            <w:pPr>
              <w:autoSpaceDE w:val="0"/>
              <w:autoSpaceDN w:val="0"/>
              <w:adjustRightInd w:val="0"/>
              <w:ind w:firstLine="27"/>
              <w:rPr>
                <w:szCs w:val="28"/>
              </w:rPr>
            </w:pPr>
            <w:r w:rsidRPr="00991D19">
              <w:rPr>
                <w:szCs w:val="28"/>
              </w:rPr>
              <w:t>Интерфейсы:</w:t>
            </w:r>
          </w:p>
        </w:tc>
        <w:tc>
          <w:tcPr>
            <w:tcW w:w="4672" w:type="dxa"/>
          </w:tcPr>
          <w:p w14:paraId="23833A7E" w14:textId="77777777" w:rsidR="0003637F" w:rsidRPr="00991D19" w:rsidRDefault="0003637F" w:rsidP="0089671A">
            <w:pPr>
              <w:autoSpaceDE w:val="0"/>
              <w:autoSpaceDN w:val="0"/>
              <w:adjustRightInd w:val="0"/>
              <w:ind w:firstLine="27"/>
              <w:rPr>
                <w:szCs w:val="28"/>
              </w:rPr>
            </w:pPr>
            <w:r w:rsidRPr="00991D19">
              <w:rPr>
                <w:szCs w:val="28"/>
              </w:rPr>
              <w:t>LPT</w:t>
            </w:r>
          </w:p>
        </w:tc>
      </w:tr>
      <w:tr w:rsidR="0003637F" w:rsidRPr="00991D19" w14:paraId="0EF49712" w14:textId="77777777" w:rsidTr="0089671A">
        <w:tc>
          <w:tcPr>
            <w:tcW w:w="4667" w:type="dxa"/>
          </w:tcPr>
          <w:p w14:paraId="31E6AFA3" w14:textId="77777777" w:rsidR="0003637F" w:rsidRPr="00991D19" w:rsidRDefault="0003637F" w:rsidP="0089671A">
            <w:pPr>
              <w:autoSpaceDE w:val="0"/>
              <w:autoSpaceDN w:val="0"/>
              <w:adjustRightInd w:val="0"/>
              <w:ind w:firstLine="27"/>
              <w:rPr>
                <w:szCs w:val="28"/>
              </w:rPr>
            </w:pPr>
            <w:r w:rsidRPr="00991D19">
              <w:rPr>
                <w:szCs w:val="28"/>
              </w:rPr>
              <w:t>Вес:</w:t>
            </w:r>
          </w:p>
        </w:tc>
        <w:tc>
          <w:tcPr>
            <w:tcW w:w="4672" w:type="dxa"/>
          </w:tcPr>
          <w:p w14:paraId="79ECDD59" w14:textId="77777777" w:rsidR="0003637F" w:rsidRPr="00991D19" w:rsidRDefault="0003637F" w:rsidP="0089671A">
            <w:pPr>
              <w:autoSpaceDE w:val="0"/>
              <w:autoSpaceDN w:val="0"/>
              <w:adjustRightInd w:val="0"/>
              <w:ind w:firstLine="27"/>
              <w:rPr>
                <w:szCs w:val="28"/>
              </w:rPr>
            </w:pPr>
            <w:r w:rsidRPr="00991D19">
              <w:rPr>
                <w:szCs w:val="28"/>
              </w:rPr>
              <w:t>16 кг</w:t>
            </w:r>
          </w:p>
        </w:tc>
      </w:tr>
      <w:tr w:rsidR="0003637F" w:rsidRPr="00991D19" w14:paraId="0F5FCE26" w14:textId="77777777" w:rsidTr="0089671A">
        <w:tc>
          <w:tcPr>
            <w:tcW w:w="4667" w:type="dxa"/>
          </w:tcPr>
          <w:p w14:paraId="58544B34" w14:textId="77777777" w:rsidR="0003637F" w:rsidRPr="00991D19" w:rsidRDefault="0003637F" w:rsidP="0089671A">
            <w:pPr>
              <w:autoSpaceDE w:val="0"/>
              <w:autoSpaceDN w:val="0"/>
              <w:adjustRightInd w:val="0"/>
              <w:ind w:firstLine="27"/>
              <w:rPr>
                <w:szCs w:val="28"/>
              </w:rPr>
            </w:pPr>
            <w:r w:rsidRPr="00991D19">
              <w:rPr>
                <w:szCs w:val="28"/>
              </w:rPr>
              <w:t>Габариты (ШхВхГ):</w:t>
            </w:r>
          </w:p>
        </w:tc>
        <w:tc>
          <w:tcPr>
            <w:tcW w:w="4672" w:type="dxa"/>
          </w:tcPr>
          <w:p w14:paraId="34D5F68A" w14:textId="77777777" w:rsidR="0003637F" w:rsidRPr="00991D19" w:rsidRDefault="0003637F" w:rsidP="0089671A">
            <w:pPr>
              <w:autoSpaceDE w:val="0"/>
              <w:autoSpaceDN w:val="0"/>
              <w:adjustRightInd w:val="0"/>
              <w:ind w:firstLine="27"/>
              <w:rPr>
                <w:szCs w:val="28"/>
              </w:rPr>
            </w:pPr>
            <w:r w:rsidRPr="00991D19">
              <w:rPr>
                <w:szCs w:val="28"/>
              </w:rPr>
              <w:t>390x343x496 мм</w:t>
            </w:r>
          </w:p>
        </w:tc>
      </w:tr>
      <w:tr w:rsidR="0003637F" w:rsidRPr="00991D19" w14:paraId="2E26A0FC" w14:textId="77777777" w:rsidTr="0089671A">
        <w:tc>
          <w:tcPr>
            <w:tcW w:w="4667" w:type="dxa"/>
          </w:tcPr>
          <w:p w14:paraId="69743C41" w14:textId="77777777" w:rsidR="0003637F" w:rsidRPr="00991D19" w:rsidRDefault="0003637F" w:rsidP="0089671A">
            <w:pPr>
              <w:autoSpaceDE w:val="0"/>
              <w:autoSpaceDN w:val="0"/>
              <w:adjustRightInd w:val="0"/>
              <w:ind w:firstLine="27"/>
              <w:rPr>
                <w:szCs w:val="28"/>
              </w:rPr>
            </w:pPr>
            <w:r w:rsidRPr="00991D19">
              <w:rPr>
                <w:szCs w:val="28"/>
              </w:rPr>
              <w:t>Минимальные системные требования:</w:t>
            </w:r>
          </w:p>
        </w:tc>
        <w:tc>
          <w:tcPr>
            <w:tcW w:w="4672" w:type="dxa"/>
          </w:tcPr>
          <w:p w14:paraId="2B386926" w14:textId="77777777" w:rsidR="0003637F" w:rsidRPr="00991D19" w:rsidRDefault="0003637F" w:rsidP="0089671A">
            <w:pPr>
              <w:autoSpaceDE w:val="0"/>
              <w:autoSpaceDN w:val="0"/>
              <w:adjustRightInd w:val="0"/>
              <w:ind w:firstLine="27"/>
              <w:rPr>
                <w:szCs w:val="28"/>
              </w:rPr>
            </w:pPr>
            <w:r w:rsidRPr="00991D19">
              <w:rPr>
                <w:szCs w:val="28"/>
              </w:rPr>
              <w:t>Intel Pentium + 16 Mb RAM</w:t>
            </w:r>
          </w:p>
        </w:tc>
      </w:tr>
      <w:tr w:rsidR="0003637F" w:rsidRPr="00991D19" w14:paraId="19A11C73" w14:textId="77777777" w:rsidTr="0089671A">
        <w:tc>
          <w:tcPr>
            <w:tcW w:w="4667" w:type="dxa"/>
          </w:tcPr>
          <w:p w14:paraId="1AFAB6A5" w14:textId="77777777" w:rsidR="0003637F" w:rsidRPr="00991D19" w:rsidRDefault="0003637F" w:rsidP="0089671A">
            <w:pPr>
              <w:autoSpaceDE w:val="0"/>
              <w:autoSpaceDN w:val="0"/>
              <w:adjustRightInd w:val="0"/>
              <w:ind w:firstLine="27"/>
              <w:rPr>
                <w:szCs w:val="28"/>
              </w:rPr>
            </w:pPr>
            <w:r w:rsidRPr="00991D19">
              <w:rPr>
                <w:szCs w:val="28"/>
              </w:rPr>
              <w:t>Тип печати:</w:t>
            </w:r>
          </w:p>
        </w:tc>
        <w:tc>
          <w:tcPr>
            <w:tcW w:w="4672" w:type="dxa"/>
          </w:tcPr>
          <w:p w14:paraId="1F3D9C47" w14:textId="77777777" w:rsidR="0003637F" w:rsidRPr="00991D19" w:rsidRDefault="0003637F" w:rsidP="0089671A">
            <w:pPr>
              <w:autoSpaceDE w:val="0"/>
              <w:autoSpaceDN w:val="0"/>
              <w:adjustRightInd w:val="0"/>
              <w:ind w:firstLine="27"/>
              <w:rPr>
                <w:szCs w:val="28"/>
              </w:rPr>
            </w:pPr>
            <w:r w:rsidRPr="00991D19">
              <w:rPr>
                <w:szCs w:val="28"/>
              </w:rPr>
              <w:t>черно-белая</w:t>
            </w:r>
          </w:p>
        </w:tc>
      </w:tr>
      <w:tr w:rsidR="0003637F" w:rsidRPr="00991D19" w14:paraId="62E87813" w14:textId="77777777" w:rsidTr="0089671A">
        <w:tc>
          <w:tcPr>
            <w:tcW w:w="4667" w:type="dxa"/>
          </w:tcPr>
          <w:p w14:paraId="54CD1449" w14:textId="77777777" w:rsidR="0003637F" w:rsidRPr="00991D19" w:rsidRDefault="0003637F" w:rsidP="0089671A">
            <w:pPr>
              <w:autoSpaceDE w:val="0"/>
              <w:autoSpaceDN w:val="0"/>
              <w:adjustRightInd w:val="0"/>
              <w:ind w:firstLine="27"/>
              <w:rPr>
                <w:szCs w:val="28"/>
              </w:rPr>
            </w:pPr>
            <w:r w:rsidRPr="00991D19">
              <w:rPr>
                <w:szCs w:val="28"/>
              </w:rPr>
              <w:t>Технология печати:</w:t>
            </w:r>
          </w:p>
        </w:tc>
        <w:tc>
          <w:tcPr>
            <w:tcW w:w="4672" w:type="dxa"/>
          </w:tcPr>
          <w:p w14:paraId="5A900A50" w14:textId="77777777" w:rsidR="0003637F" w:rsidRPr="00991D19" w:rsidRDefault="0003637F" w:rsidP="0089671A">
            <w:pPr>
              <w:autoSpaceDE w:val="0"/>
              <w:autoSpaceDN w:val="0"/>
              <w:adjustRightInd w:val="0"/>
              <w:ind w:firstLine="27"/>
              <w:rPr>
                <w:szCs w:val="28"/>
              </w:rPr>
            </w:pPr>
            <w:r w:rsidRPr="00991D19">
              <w:rPr>
                <w:szCs w:val="28"/>
              </w:rPr>
              <w:t>лазерная</w:t>
            </w:r>
          </w:p>
        </w:tc>
      </w:tr>
      <w:tr w:rsidR="0003637F" w:rsidRPr="00991D19" w14:paraId="39499DE2" w14:textId="77777777" w:rsidTr="0089671A">
        <w:tc>
          <w:tcPr>
            <w:tcW w:w="4667" w:type="dxa"/>
          </w:tcPr>
          <w:p w14:paraId="0B536904" w14:textId="77777777" w:rsidR="0003637F" w:rsidRPr="00991D19" w:rsidRDefault="0003637F" w:rsidP="0089671A">
            <w:pPr>
              <w:autoSpaceDE w:val="0"/>
              <w:autoSpaceDN w:val="0"/>
              <w:adjustRightInd w:val="0"/>
              <w:ind w:firstLine="27"/>
              <w:rPr>
                <w:szCs w:val="28"/>
              </w:rPr>
            </w:pPr>
            <w:r w:rsidRPr="00991D19">
              <w:rPr>
                <w:szCs w:val="28"/>
              </w:rPr>
              <w:t>Максимальный формат:</w:t>
            </w:r>
          </w:p>
        </w:tc>
        <w:tc>
          <w:tcPr>
            <w:tcW w:w="4672" w:type="dxa"/>
          </w:tcPr>
          <w:p w14:paraId="19F07873" w14:textId="77777777" w:rsidR="0003637F" w:rsidRPr="00991D19" w:rsidRDefault="0003637F" w:rsidP="0089671A">
            <w:pPr>
              <w:autoSpaceDE w:val="0"/>
              <w:autoSpaceDN w:val="0"/>
              <w:adjustRightInd w:val="0"/>
              <w:ind w:firstLine="27"/>
              <w:rPr>
                <w:szCs w:val="28"/>
              </w:rPr>
            </w:pPr>
            <w:r w:rsidRPr="00991D19">
              <w:rPr>
                <w:szCs w:val="28"/>
              </w:rPr>
              <w:t>A4</w:t>
            </w:r>
          </w:p>
        </w:tc>
      </w:tr>
      <w:tr w:rsidR="0003637F" w:rsidRPr="00991D19" w14:paraId="50E1451B" w14:textId="77777777" w:rsidTr="0089671A">
        <w:tc>
          <w:tcPr>
            <w:tcW w:w="4667" w:type="dxa"/>
          </w:tcPr>
          <w:p w14:paraId="583AB33A" w14:textId="77777777" w:rsidR="0003637F" w:rsidRPr="00991D19" w:rsidRDefault="0003637F" w:rsidP="0089671A">
            <w:pPr>
              <w:autoSpaceDE w:val="0"/>
              <w:autoSpaceDN w:val="0"/>
              <w:adjustRightInd w:val="0"/>
              <w:ind w:firstLine="27"/>
              <w:rPr>
                <w:szCs w:val="28"/>
              </w:rPr>
            </w:pPr>
            <w:r w:rsidRPr="00991D19">
              <w:rPr>
                <w:szCs w:val="28"/>
              </w:rPr>
              <w:t>Скорость печати:</w:t>
            </w:r>
          </w:p>
        </w:tc>
        <w:tc>
          <w:tcPr>
            <w:tcW w:w="4672" w:type="dxa"/>
          </w:tcPr>
          <w:p w14:paraId="5EFAA6E3" w14:textId="77777777" w:rsidR="0003637F" w:rsidRPr="00991D19" w:rsidRDefault="0003637F" w:rsidP="0089671A">
            <w:pPr>
              <w:autoSpaceDE w:val="0"/>
              <w:autoSpaceDN w:val="0"/>
              <w:adjustRightInd w:val="0"/>
              <w:ind w:firstLine="27"/>
              <w:rPr>
                <w:szCs w:val="28"/>
              </w:rPr>
            </w:pPr>
            <w:r w:rsidRPr="00991D19">
              <w:rPr>
                <w:szCs w:val="28"/>
              </w:rPr>
              <w:t>17 стр/мин (ч/б А4)</w:t>
            </w:r>
          </w:p>
        </w:tc>
      </w:tr>
      <w:tr w:rsidR="0003637F" w:rsidRPr="00991D19" w14:paraId="4525BC3D" w14:textId="77777777" w:rsidTr="0089671A">
        <w:tc>
          <w:tcPr>
            <w:tcW w:w="4667" w:type="dxa"/>
          </w:tcPr>
          <w:p w14:paraId="6D24F333" w14:textId="77777777" w:rsidR="0003637F" w:rsidRPr="00991D19" w:rsidRDefault="0003637F" w:rsidP="0089671A">
            <w:pPr>
              <w:autoSpaceDE w:val="0"/>
              <w:autoSpaceDN w:val="0"/>
              <w:adjustRightInd w:val="0"/>
              <w:ind w:firstLine="27"/>
              <w:rPr>
                <w:szCs w:val="28"/>
              </w:rPr>
            </w:pPr>
            <w:r w:rsidRPr="00991D19">
              <w:rPr>
                <w:szCs w:val="28"/>
              </w:rPr>
              <w:t>Максимальное разрешение для ч/б печати:</w:t>
            </w:r>
          </w:p>
        </w:tc>
        <w:tc>
          <w:tcPr>
            <w:tcW w:w="4672" w:type="dxa"/>
          </w:tcPr>
          <w:p w14:paraId="3D92D5ED" w14:textId="77777777" w:rsidR="0003637F" w:rsidRPr="00991D19" w:rsidRDefault="0003637F" w:rsidP="0089671A">
            <w:pPr>
              <w:autoSpaceDE w:val="0"/>
              <w:autoSpaceDN w:val="0"/>
              <w:adjustRightInd w:val="0"/>
              <w:ind w:firstLine="27"/>
              <w:rPr>
                <w:szCs w:val="28"/>
              </w:rPr>
            </w:pPr>
            <w:r w:rsidRPr="00991D19">
              <w:rPr>
                <w:szCs w:val="28"/>
              </w:rPr>
              <w:t>1200x1200 dpi</w:t>
            </w:r>
          </w:p>
        </w:tc>
      </w:tr>
      <w:tr w:rsidR="0003637F" w:rsidRPr="00991D19" w14:paraId="562A2EFD" w14:textId="77777777" w:rsidTr="0089671A">
        <w:tc>
          <w:tcPr>
            <w:tcW w:w="4667" w:type="dxa"/>
          </w:tcPr>
          <w:p w14:paraId="53B35384" w14:textId="77777777" w:rsidR="0003637F" w:rsidRPr="00991D19" w:rsidRDefault="0003637F" w:rsidP="0089671A">
            <w:pPr>
              <w:autoSpaceDE w:val="0"/>
              <w:autoSpaceDN w:val="0"/>
              <w:adjustRightInd w:val="0"/>
              <w:ind w:firstLine="27"/>
              <w:rPr>
                <w:szCs w:val="28"/>
              </w:rPr>
            </w:pPr>
            <w:r>
              <w:rPr>
                <w:szCs w:val="28"/>
              </w:rPr>
              <w:t>Ресурс ч/б картриджа/тонера:</w:t>
            </w:r>
          </w:p>
        </w:tc>
        <w:tc>
          <w:tcPr>
            <w:tcW w:w="4672" w:type="dxa"/>
          </w:tcPr>
          <w:p w14:paraId="2197C340" w14:textId="77777777" w:rsidR="0003637F" w:rsidRPr="00991D19" w:rsidRDefault="0003637F" w:rsidP="0089671A">
            <w:pPr>
              <w:autoSpaceDE w:val="0"/>
              <w:autoSpaceDN w:val="0"/>
              <w:adjustRightInd w:val="0"/>
              <w:ind w:firstLine="27"/>
              <w:rPr>
                <w:szCs w:val="28"/>
              </w:rPr>
            </w:pPr>
            <w:r>
              <w:rPr>
                <w:szCs w:val="28"/>
              </w:rPr>
              <w:t>6000 страниц</w:t>
            </w:r>
          </w:p>
        </w:tc>
      </w:tr>
      <w:tr w:rsidR="0003637F" w:rsidRPr="00991D19" w14:paraId="3B6AA820" w14:textId="77777777" w:rsidTr="0089671A">
        <w:tc>
          <w:tcPr>
            <w:tcW w:w="4667" w:type="dxa"/>
          </w:tcPr>
          <w:p w14:paraId="2B59775A" w14:textId="77777777" w:rsidR="0003637F" w:rsidRDefault="0003637F" w:rsidP="0089671A">
            <w:pPr>
              <w:autoSpaceDE w:val="0"/>
              <w:autoSpaceDN w:val="0"/>
              <w:adjustRightInd w:val="0"/>
              <w:ind w:firstLine="27"/>
              <w:rPr>
                <w:szCs w:val="28"/>
              </w:rPr>
            </w:pPr>
            <w:r>
              <w:rPr>
                <w:szCs w:val="28"/>
              </w:rPr>
              <w:t>Процессор:</w:t>
            </w:r>
          </w:p>
        </w:tc>
        <w:tc>
          <w:tcPr>
            <w:tcW w:w="4672" w:type="dxa"/>
          </w:tcPr>
          <w:p w14:paraId="22449090" w14:textId="77777777" w:rsidR="0003637F" w:rsidRDefault="0003637F" w:rsidP="0089671A">
            <w:pPr>
              <w:autoSpaceDE w:val="0"/>
              <w:autoSpaceDN w:val="0"/>
              <w:adjustRightInd w:val="0"/>
              <w:ind w:firstLine="27"/>
              <w:rPr>
                <w:szCs w:val="28"/>
              </w:rPr>
            </w:pPr>
            <w:r>
              <w:rPr>
                <w:szCs w:val="28"/>
                <w:lang w:val="en-US"/>
              </w:rPr>
              <w:t>RISC 100</w:t>
            </w:r>
            <w:r>
              <w:rPr>
                <w:szCs w:val="28"/>
              </w:rPr>
              <w:t xml:space="preserve"> МГц</w:t>
            </w:r>
          </w:p>
        </w:tc>
      </w:tr>
    </w:tbl>
    <w:p w14:paraId="05C095DE" w14:textId="77777777" w:rsidR="0003637F" w:rsidRPr="006F2238" w:rsidRDefault="0003637F" w:rsidP="0003637F">
      <w:pPr>
        <w:autoSpaceDE w:val="0"/>
        <w:autoSpaceDN w:val="0"/>
        <w:adjustRightInd w:val="0"/>
        <w:jc w:val="right"/>
        <w:rPr>
          <w:rFonts w:cs="Times New Roman"/>
        </w:rPr>
      </w:pPr>
      <w:r>
        <w:rPr>
          <w:rFonts w:cs="Times New Roman"/>
        </w:rPr>
        <w:t xml:space="preserve">Таблица 10. Характеристики принтера </w:t>
      </w:r>
      <w:r>
        <w:rPr>
          <w:rFonts w:cs="Times New Roman"/>
          <w:lang w:val="en-US"/>
        </w:rPr>
        <w:t>LazerJet</w:t>
      </w:r>
      <w:r w:rsidRPr="000403B0">
        <w:rPr>
          <w:rFonts w:cs="Times New Roman"/>
        </w:rPr>
        <w:t xml:space="preserve"> 4000</w:t>
      </w:r>
      <w:r>
        <w:rPr>
          <w:rFonts w:cs="Times New Roman"/>
          <w:lang w:val="en-US"/>
        </w:rPr>
        <w:t>tn</w:t>
      </w:r>
    </w:p>
    <w:p w14:paraId="484208A4" w14:textId="77777777" w:rsidR="0003637F" w:rsidRDefault="0003637F" w:rsidP="0003637F"/>
    <w:p w14:paraId="28524EC0" w14:textId="77777777" w:rsidR="0003637F" w:rsidRPr="001D057A" w:rsidRDefault="0003637F" w:rsidP="0003637F">
      <w:pPr>
        <w:pStyle w:val="1"/>
      </w:pPr>
      <w:bookmarkStart w:id="16" w:name="_Toc26549124"/>
      <w:r w:rsidRPr="001D057A">
        <w:lastRenderedPageBreak/>
        <w:t>Проектор</w:t>
      </w:r>
      <w:bookmarkEnd w:id="16"/>
    </w:p>
    <w:p w14:paraId="78A3E70D" w14:textId="77777777" w:rsidR="0003637F" w:rsidRPr="0092004D" w:rsidRDefault="0003637F" w:rsidP="0003637F">
      <w:pPr>
        <w:ind w:firstLine="720"/>
        <w:jc w:val="both"/>
        <w:rPr>
          <w:rFonts w:eastAsia="Times New Roman" w:cs="Times New Roman"/>
          <w:szCs w:val="28"/>
        </w:rPr>
      </w:pPr>
      <w:r w:rsidRPr="0092004D">
        <w:rPr>
          <w:rFonts w:eastAsia="Times New Roman" w:cs="Times New Roman"/>
          <w:szCs w:val="28"/>
        </w:rPr>
        <w:t xml:space="preserve">Проектор Benq MH606 - портативный широкоформатный проектор с технологией DLP, источником света UHP, разрешением 1920x1080 (Full HD), световым потоком 3500 лм и контрастностью 10000:1. </w:t>
      </w:r>
    </w:p>
    <w:p w14:paraId="42E3CC9E" w14:textId="77777777" w:rsidR="0003637F" w:rsidRPr="0092004D" w:rsidRDefault="0003637F" w:rsidP="0003637F">
      <w:pPr>
        <w:jc w:val="right"/>
        <w:rPr>
          <w:rFonts w:eastAsia="Times New Roman" w:cs="Times New Roman"/>
          <w:szCs w:val="28"/>
        </w:rPr>
      </w:pPr>
      <w:r w:rsidRPr="0092004D">
        <w:rPr>
          <w:rFonts w:eastAsia="Times New Roman" w:cs="Times New Roman"/>
          <w:szCs w:val="28"/>
        </w:rPr>
        <w:t xml:space="preserve">Таблица 11. Характеристики проектора </w:t>
      </w:r>
      <w:r w:rsidRPr="0092004D">
        <w:rPr>
          <w:rFonts w:eastAsia="Times New Roman" w:cs="Times New Roman"/>
          <w:szCs w:val="28"/>
          <w:lang w:val="en-US"/>
        </w:rPr>
        <w:t>Benq</w:t>
      </w:r>
      <w:r w:rsidRPr="0092004D">
        <w:rPr>
          <w:rFonts w:eastAsia="Times New Roman" w:cs="Times New Roman"/>
          <w:szCs w:val="28"/>
        </w:rPr>
        <w:t xml:space="preserve"> </w:t>
      </w:r>
      <w:r w:rsidRPr="0092004D">
        <w:rPr>
          <w:rFonts w:eastAsia="Times New Roman" w:cs="Times New Roman"/>
          <w:szCs w:val="28"/>
          <w:lang w:val="en-US"/>
        </w:rPr>
        <w:t>MH</w:t>
      </w:r>
      <w:r w:rsidRPr="0092004D">
        <w:rPr>
          <w:rFonts w:eastAsia="Times New Roman" w:cs="Times New Roman"/>
          <w:szCs w:val="28"/>
        </w:rPr>
        <w:t>606</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3637F" w14:paraId="367C5A64" w14:textId="77777777" w:rsidTr="0089671A">
        <w:trPr>
          <w:jc w:val="center"/>
        </w:trPr>
        <w:tc>
          <w:tcPr>
            <w:tcW w:w="4514" w:type="dxa"/>
            <w:shd w:val="clear" w:color="auto" w:fill="auto"/>
            <w:tcMar>
              <w:top w:w="100" w:type="dxa"/>
              <w:left w:w="100" w:type="dxa"/>
              <w:bottom w:w="100" w:type="dxa"/>
              <w:right w:w="100" w:type="dxa"/>
            </w:tcMar>
          </w:tcPr>
          <w:p w14:paraId="382D9CA5"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Технология</w:t>
            </w:r>
          </w:p>
        </w:tc>
        <w:tc>
          <w:tcPr>
            <w:tcW w:w="4514" w:type="dxa"/>
            <w:shd w:val="clear" w:color="auto" w:fill="auto"/>
            <w:tcMar>
              <w:top w:w="100" w:type="dxa"/>
              <w:left w:w="100" w:type="dxa"/>
              <w:bottom w:w="100" w:type="dxa"/>
              <w:right w:w="100" w:type="dxa"/>
            </w:tcMar>
          </w:tcPr>
          <w:p w14:paraId="48DF3836"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DLP</w:t>
            </w:r>
          </w:p>
        </w:tc>
      </w:tr>
      <w:tr w:rsidR="0003637F" w14:paraId="70CBE0B5" w14:textId="77777777" w:rsidTr="0089671A">
        <w:trPr>
          <w:jc w:val="center"/>
        </w:trPr>
        <w:tc>
          <w:tcPr>
            <w:tcW w:w="4514" w:type="dxa"/>
            <w:shd w:val="clear" w:color="auto" w:fill="auto"/>
            <w:tcMar>
              <w:top w:w="100" w:type="dxa"/>
              <w:left w:w="100" w:type="dxa"/>
              <w:bottom w:w="100" w:type="dxa"/>
              <w:right w:w="100" w:type="dxa"/>
            </w:tcMar>
          </w:tcPr>
          <w:p w14:paraId="5BA481F2"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Поддержка 3D</w:t>
            </w:r>
          </w:p>
        </w:tc>
        <w:tc>
          <w:tcPr>
            <w:tcW w:w="4514" w:type="dxa"/>
            <w:shd w:val="clear" w:color="auto" w:fill="auto"/>
            <w:tcMar>
              <w:top w:w="100" w:type="dxa"/>
              <w:left w:w="100" w:type="dxa"/>
              <w:bottom w:w="100" w:type="dxa"/>
              <w:right w:w="100" w:type="dxa"/>
            </w:tcMar>
          </w:tcPr>
          <w:p w14:paraId="511A1607"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Да</w:t>
            </w:r>
          </w:p>
        </w:tc>
      </w:tr>
      <w:tr w:rsidR="0003637F" w14:paraId="07C2C774" w14:textId="77777777" w:rsidTr="0089671A">
        <w:trPr>
          <w:jc w:val="center"/>
        </w:trPr>
        <w:tc>
          <w:tcPr>
            <w:tcW w:w="4514" w:type="dxa"/>
            <w:shd w:val="clear" w:color="auto" w:fill="auto"/>
            <w:tcMar>
              <w:top w:w="100" w:type="dxa"/>
              <w:left w:w="100" w:type="dxa"/>
              <w:bottom w:w="100" w:type="dxa"/>
              <w:right w:w="100" w:type="dxa"/>
            </w:tcMar>
          </w:tcPr>
          <w:p w14:paraId="58787B9C"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Тип матрицы</w:t>
            </w:r>
          </w:p>
        </w:tc>
        <w:tc>
          <w:tcPr>
            <w:tcW w:w="4514" w:type="dxa"/>
            <w:shd w:val="clear" w:color="auto" w:fill="auto"/>
            <w:tcMar>
              <w:top w:w="100" w:type="dxa"/>
              <w:left w:w="100" w:type="dxa"/>
              <w:bottom w:w="100" w:type="dxa"/>
              <w:right w:w="100" w:type="dxa"/>
            </w:tcMar>
          </w:tcPr>
          <w:p w14:paraId="212AF341"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DMD</w:t>
            </w:r>
          </w:p>
        </w:tc>
      </w:tr>
      <w:tr w:rsidR="0003637F" w14:paraId="0FDE059F" w14:textId="77777777" w:rsidTr="0089671A">
        <w:trPr>
          <w:jc w:val="center"/>
        </w:trPr>
        <w:tc>
          <w:tcPr>
            <w:tcW w:w="4514" w:type="dxa"/>
            <w:shd w:val="clear" w:color="auto" w:fill="auto"/>
            <w:tcMar>
              <w:top w:w="100" w:type="dxa"/>
              <w:left w:w="100" w:type="dxa"/>
              <w:bottom w:w="100" w:type="dxa"/>
              <w:right w:w="100" w:type="dxa"/>
            </w:tcMar>
          </w:tcPr>
          <w:p w14:paraId="566A6184"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VGA</w:t>
            </w:r>
          </w:p>
        </w:tc>
        <w:tc>
          <w:tcPr>
            <w:tcW w:w="4514" w:type="dxa"/>
            <w:shd w:val="clear" w:color="auto" w:fill="auto"/>
            <w:tcMar>
              <w:top w:w="100" w:type="dxa"/>
              <w:left w:w="100" w:type="dxa"/>
              <w:bottom w:w="100" w:type="dxa"/>
              <w:right w:w="100" w:type="dxa"/>
            </w:tcMar>
          </w:tcPr>
          <w:p w14:paraId="4A2BDD85"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1</w:t>
            </w:r>
          </w:p>
        </w:tc>
      </w:tr>
      <w:tr w:rsidR="0003637F" w14:paraId="2AFA9228" w14:textId="77777777" w:rsidTr="0089671A">
        <w:trPr>
          <w:jc w:val="center"/>
        </w:trPr>
        <w:tc>
          <w:tcPr>
            <w:tcW w:w="4514" w:type="dxa"/>
            <w:shd w:val="clear" w:color="auto" w:fill="auto"/>
            <w:tcMar>
              <w:top w:w="100" w:type="dxa"/>
              <w:left w:w="100" w:type="dxa"/>
              <w:bottom w:w="100" w:type="dxa"/>
              <w:right w:w="100" w:type="dxa"/>
            </w:tcMar>
          </w:tcPr>
          <w:p w14:paraId="538A511E"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HDMI</w:t>
            </w:r>
          </w:p>
        </w:tc>
        <w:tc>
          <w:tcPr>
            <w:tcW w:w="4514" w:type="dxa"/>
            <w:shd w:val="clear" w:color="auto" w:fill="auto"/>
            <w:tcMar>
              <w:top w:w="100" w:type="dxa"/>
              <w:left w:w="100" w:type="dxa"/>
              <w:bottom w:w="100" w:type="dxa"/>
              <w:right w:w="100" w:type="dxa"/>
            </w:tcMar>
          </w:tcPr>
          <w:p w14:paraId="7C56DA1D"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2</w:t>
            </w:r>
          </w:p>
        </w:tc>
      </w:tr>
      <w:tr w:rsidR="0003637F" w14:paraId="424C7126" w14:textId="77777777" w:rsidTr="0089671A">
        <w:trPr>
          <w:jc w:val="center"/>
        </w:trPr>
        <w:tc>
          <w:tcPr>
            <w:tcW w:w="4514" w:type="dxa"/>
            <w:shd w:val="clear" w:color="auto" w:fill="auto"/>
            <w:tcMar>
              <w:top w:w="100" w:type="dxa"/>
              <w:left w:w="100" w:type="dxa"/>
              <w:bottom w:w="100" w:type="dxa"/>
              <w:right w:w="100" w:type="dxa"/>
            </w:tcMar>
          </w:tcPr>
          <w:p w14:paraId="69C5D9AD"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Яркость</w:t>
            </w:r>
          </w:p>
        </w:tc>
        <w:tc>
          <w:tcPr>
            <w:tcW w:w="4514" w:type="dxa"/>
            <w:shd w:val="clear" w:color="auto" w:fill="auto"/>
            <w:tcMar>
              <w:top w:w="100" w:type="dxa"/>
              <w:left w:w="100" w:type="dxa"/>
              <w:bottom w:w="100" w:type="dxa"/>
              <w:right w:w="100" w:type="dxa"/>
            </w:tcMar>
          </w:tcPr>
          <w:p w14:paraId="663CB72F" w14:textId="77777777" w:rsidR="0003637F" w:rsidRPr="0092004D" w:rsidRDefault="0003637F" w:rsidP="0089671A">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3500 lm</w:t>
            </w:r>
          </w:p>
        </w:tc>
      </w:tr>
    </w:tbl>
    <w:p w14:paraId="099D87F0" w14:textId="77777777" w:rsidR="0003637F" w:rsidRDefault="0003637F" w:rsidP="0003637F"/>
    <w:p w14:paraId="7B74C073" w14:textId="77777777" w:rsidR="0003637F" w:rsidRPr="002B62C4" w:rsidRDefault="0003637F" w:rsidP="0003637F">
      <w:pPr>
        <w:pStyle w:val="1"/>
      </w:pPr>
      <w:bookmarkStart w:id="17" w:name="_Toc26549125"/>
      <w:r w:rsidRPr="002B62C4">
        <w:t>Терминал</w:t>
      </w:r>
      <w:bookmarkEnd w:id="17"/>
      <w:r w:rsidRPr="002B62C4">
        <w:t xml:space="preserve"> </w:t>
      </w:r>
    </w:p>
    <w:p w14:paraId="4907F9CE" w14:textId="77777777" w:rsidR="0003637F" w:rsidRPr="0092004D" w:rsidRDefault="0003637F" w:rsidP="0003637F">
      <w:pPr>
        <w:rPr>
          <w:rFonts w:eastAsia="Times New Roman" w:cs="Times New Roman"/>
          <w:szCs w:val="28"/>
        </w:rPr>
      </w:pPr>
      <w:r w:rsidRPr="0092004D">
        <w:rPr>
          <w:rFonts w:eastAsia="Times New Roman" w:cs="Times New Roman"/>
          <w:szCs w:val="28"/>
        </w:rPr>
        <w:t>VT420</w:t>
      </w:r>
      <w:r w:rsidRPr="0092004D">
        <w:rPr>
          <w:rFonts w:eastAsia="Times New Roman" w:cs="Times New Roman"/>
          <w:szCs w:val="28"/>
          <w:highlight w:val="white"/>
        </w:rPr>
        <w:t xml:space="preserve"> — </w:t>
      </w:r>
      <w:hyperlink r:id="rId8">
        <w:r w:rsidRPr="0092004D">
          <w:rPr>
            <w:rFonts w:eastAsia="Times New Roman" w:cs="Times New Roman"/>
            <w:szCs w:val="28"/>
          </w:rPr>
          <w:t>компьютерный терминал</w:t>
        </w:r>
      </w:hyperlink>
      <w:r w:rsidRPr="0092004D">
        <w:rPr>
          <w:rFonts w:eastAsia="Times New Roman" w:cs="Times New Roman"/>
          <w:szCs w:val="28"/>
          <w:highlight w:val="white"/>
        </w:rPr>
        <w:t xml:space="preserve">, выпускавшийся компанией </w:t>
      </w:r>
      <w:hyperlink r:id="rId9">
        <w:r w:rsidRPr="0092004D">
          <w:rPr>
            <w:rFonts w:eastAsia="Times New Roman" w:cs="Times New Roman"/>
            <w:szCs w:val="28"/>
          </w:rPr>
          <w:t>DEC</w:t>
        </w:r>
      </w:hyperlink>
      <w:r w:rsidRPr="0092004D">
        <w:rPr>
          <w:rFonts w:eastAsia="Times New Roman" w:cs="Times New Roman"/>
          <w:szCs w:val="28"/>
          <w:highlight w:val="white"/>
        </w:rPr>
        <w:t xml:space="preserve"> в начале </w:t>
      </w:r>
      <w:hyperlink r:id="rId10">
        <w:r w:rsidRPr="0092004D">
          <w:rPr>
            <w:rFonts w:eastAsia="Times New Roman" w:cs="Times New Roman"/>
            <w:szCs w:val="28"/>
          </w:rPr>
          <w:t>1990-х</w:t>
        </w:r>
      </w:hyperlink>
      <w:r w:rsidRPr="0092004D">
        <w:rPr>
          <w:rFonts w:eastAsia="Times New Roman" w:cs="Times New Roman"/>
          <w:szCs w:val="28"/>
          <w:highlight w:val="white"/>
        </w:rPr>
        <w:t xml:space="preserve">. Он может выводить на экран до 50 строк и поддерживает 2 сессии, по одной на каждый коммуникационный порт, либо </w:t>
      </w:r>
      <w:hyperlink r:id="rId11">
        <w:r w:rsidRPr="0092004D">
          <w:rPr>
            <w:rFonts w:eastAsia="Times New Roman" w:cs="Times New Roman"/>
            <w:szCs w:val="28"/>
          </w:rPr>
          <w:t>мультиплексированием</w:t>
        </w:r>
      </w:hyperlink>
      <w:r w:rsidRPr="0092004D">
        <w:rPr>
          <w:rFonts w:eastAsia="Times New Roman" w:cs="Times New Roman"/>
          <w:szCs w:val="28"/>
          <w:highlight w:val="white"/>
        </w:rPr>
        <w:t xml:space="preserve"> двух сессий по одной линии, если это поддерживает </w:t>
      </w:r>
      <w:hyperlink r:id="rId12">
        <w:r w:rsidRPr="0092004D">
          <w:rPr>
            <w:rFonts w:eastAsia="Times New Roman" w:cs="Times New Roman"/>
            <w:szCs w:val="28"/>
          </w:rPr>
          <w:t>терминальный сервер</w:t>
        </w:r>
      </w:hyperlink>
      <w:r w:rsidRPr="0092004D">
        <w:rPr>
          <w:rFonts w:eastAsia="Times New Roman" w:cs="Times New Roman"/>
          <w:szCs w:val="28"/>
          <w:highlight w:val="white"/>
        </w:rPr>
        <w:t xml:space="preserve">. </w:t>
      </w:r>
      <w:hyperlink r:id="rId13">
        <w:r w:rsidRPr="0092004D">
          <w:rPr>
            <w:rFonts w:eastAsia="Times New Roman" w:cs="Times New Roman"/>
            <w:szCs w:val="28"/>
          </w:rPr>
          <w:t>Программное обеспечение</w:t>
        </w:r>
      </w:hyperlink>
      <w:r w:rsidRPr="0092004D">
        <w:rPr>
          <w:rFonts w:eastAsia="Times New Roman" w:cs="Times New Roman"/>
          <w:szCs w:val="28"/>
          <w:highlight w:val="white"/>
        </w:rPr>
        <w:t xml:space="preserve"> обладает </w:t>
      </w:r>
      <w:hyperlink r:id="rId14">
        <w:r w:rsidRPr="0092004D">
          <w:rPr>
            <w:rFonts w:eastAsia="Times New Roman" w:cs="Times New Roman"/>
            <w:szCs w:val="28"/>
          </w:rPr>
          <w:t>оконным интерфейсом</w:t>
        </w:r>
      </w:hyperlink>
      <w:r w:rsidRPr="0092004D">
        <w:rPr>
          <w:rFonts w:eastAsia="Times New Roman" w:cs="Times New Roman"/>
          <w:szCs w:val="28"/>
          <w:highlight w:val="white"/>
        </w:rPr>
        <w:t>.</w:t>
      </w:r>
    </w:p>
    <w:p w14:paraId="520741C1" w14:textId="77777777" w:rsidR="0003637F" w:rsidRDefault="0003637F" w:rsidP="0003637F">
      <w:pPr>
        <w:spacing w:after="0" w:line="240" w:lineRule="auto"/>
        <w:ind w:firstLine="0"/>
      </w:pPr>
      <w:r>
        <w:br w:type="page"/>
      </w:r>
    </w:p>
    <w:p w14:paraId="7B7274DB" w14:textId="77777777" w:rsidR="0003637F" w:rsidRDefault="0003637F" w:rsidP="0003637F">
      <w:pPr>
        <w:pStyle w:val="1"/>
      </w:pPr>
      <w:r>
        <w:lastRenderedPageBreak/>
        <w:t>Заключение</w:t>
      </w:r>
    </w:p>
    <w:p w14:paraId="70F9FD67" w14:textId="77777777" w:rsidR="0003637F" w:rsidRDefault="0003637F" w:rsidP="0003637F">
      <w:pPr>
        <w:tabs>
          <w:tab w:val="right" w:pos="9349"/>
        </w:tabs>
        <w:rPr>
          <w:szCs w:val="28"/>
        </w:rPr>
      </w:pPr>
      <w:r>
        <w:t xml:space="preserve">Использование локальных компьютерных сетей имеет несколько преимуществ: </w:t>
      </w:r>
      <w:r w:rsidRPr="008E7FB8">
        <w:rPr>
          <w:szCs w:val="28"/>
        </w:rPr>
        <w:t>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w:t>
      </w:r>
    </w:p>
    <w:p w14:paraId="417B3E65" w14:textId="77777777" w:rsidR="0003637F" w:rsidRPr="00597EC2" w:rsidRDefault="0003637F" w:rsidP="0003637F">
      <w:pPr>
        <w:tabs>
          <w:tab w:val="right" w:pos="9349"/>
        </w:tabs>
      </w:pPr>
      <w:r>
        <w:t>В конечном итоге, создание сетей подобного рода повышает эффективность работы всей вычислительной сети.</w:t>
      </w:r>
    </w:p>
    <w:p w14:paraId="30158AC6" w14:textId="77777777" w:rsidR="0003637F" w:rsidRDefault="0003637F" w:rsidP="0003637F">
      <w:pPr>
        <w:spacing w:after="0" w:line="240" w:lineRule="auto"/>
        <w:ind w:firstLine="0"/>
        <w:rPr>
          <w:rFonts w:eastAsiaTheme="majorEastAsia" w:cstheme="majorBidi"/>
          <w:b/>
          <w:color w:val="000000" w:themeColor="text1"/>
          <w:sz w:val="32"/>
          <w:szCs w:val="32"/>
        </w:rPr>
      </w:pPr>
      <w:bookmarkStart w:id="18" w:name="_Toc26549126"/>
      <w:r>
        <w:br w:type="page"/>
      </w:r>
    </w:p>
    <w:p w14:paraId="45799EDA" w14:textId="77777777" w:rsidR="0003637F" w:rsidRDefault="0003637F" w:rsidP="0003637F">
      <w:pPr>
        <w:pStyle w:val="1"/>
        <w:ind w:firstLine="0"/>
      </w:pPr>
      <w:r>
        <w:lastRenderedPageBreak/>
        <w:t>Список источников</w:t>
      </w:r>
      <w:bookmarkEnd w:id="18"/>
    </w:p>
    <w:p w14:paraId="65CFF1A0" w14:textId="77777777" w:rsidR="0003637F" w:rsidRPr="00E75DE4" w:rsidRDefault="00B177BB" w:rsidP="0003637F">
      <w:pPr>
        <w:pStyle w:val="a8"/>
        <w:numPr>
          <w:ilvl w:val="0"/>
          <w:numId w:val="8"/>
        </w:numPr>
        <w:tabs>
          <w:tab w:val="left" w:pos="1560"/>
        </w:tabs>
        <w:ind w:left="426" w:hanging="284"/>
      </w:pPr>
      <w:hyperlink r:id="rId15" w:history="1">
        <w:r w:rsidR="0003637F" w:rsidRPr="00CB2D7D">
          <w:rPr>
            <w:rStyle w:val="aa"/>
          </w:rPr>
          <w:t>https://www.tp-link.com/ru/business-networking/unmanaged-switch/tl-sg1024d/</w:t>
        </w:r>
      </w:hyperlink>
      <w:r w:rsidR="0003637F" w:rsidRPr="00D946EA">
        <w:t xml:space="preserve"> — </w:t>
      </w:r>
      <w:r w:rsidR="0003637F">
        <w:t xml:space="preserve">информация о коммутаторе </w:t>
      </w:r>
      <w:r w:rsidR="0003637F" w:rsidRPr="00234F4A">
        <w:rPr>
          <w:lang w:val="en-US"/>
        </w:rPr>
        <w:t>TP</w:t>
      </w:r>
      <w:r w:rsidR="0003637F" w:rsidRPr="00D946EA">
        <w:t>-</w:t>
      </w:r>
      <w:r w:rsidR="0003637F" w:rsidRPr="00234F4A">
        <w:rPr>
          <w:lang w:val="en-US"/>
        </w:rPr>
        <w:t>LINK</w:t>
      </w:r>
      <w:r w:rsidR="0003637F" w:rsidRPr="00D946EA">
        <w:t xml:space="preserve"> </w:t>
      </w:r>
      <w:r w:rsidR="0003637F" w:rsidRPr="00234F4A">
        <w:rPr>
          <w:lang w:val="en-US"/>
        </w:rPr>
        <w:t>TL</w:t>
      </w:r>
      <w:r w:rsidR="0003637F" w:rsidRPr="00D946EA">
        <w:t>-</w:t>
      </w:r>
      <w:r w:rsidR="0003637F" w:rsidRPr="00234F4A">
        <w:rPr>
          <w:lang w:val="en-US"/>
        </w:rPr>
        <w:t>SG</w:t>
      </w:r>
      <w:r w:rsidR="0003637F" w:rsidRPr="00D946EA">
        <w:t>1024</w:t>
      </w:r>
      <w:r w:rsidR="0003637F" w:rsidRPr="00234F4A">
        <w:rPr>
          <w:lang w:val="en-US"/>
        </w:rPr>
        <w:t>D</w:t>
      </w:r>
    </w:p>
    <w:p w14:paraId="75757E8F" w14:textId="77777777" w:rsidR="0003637F" w:rsidRDefault="00B177BB" w:rsidP="0003637F">
      <w:pPr>
        <w:pStyle w:val="a8"/>
        <w:numPr>
          <w:ilvl w:val="0"/>
          <w:numId w:val="8"/>
        </w:numPr>
        <w:tabs>
          <w:tab w:val="left" w:pos="1560"/>
        </w:tabs>
        <w:ind w:left="426" w:hanging="284"/>
      </w:pPr>
      <w:hyperlink r:id="rId16" w:history="1">
        <w:r w:rsidR="0003637F" w:rsidRPr="00234F4A">
          <w:rPr>
            <w:rStyle w:val="aa"/>
            <w:lang w:val="en-US"/>
          </w:rPr>
          <w:t>https</w:t>
        </w:r>
        <w:r w:rsidR="0003637F" w:rsidRPr="008270AB">
          <w:rPr>
            <w:rStyle w:val="aa"/>
          </w:rPr>
          <w:t>://</w:t>
        </w:r>
        <w:r w:rsidR="0003637F" w:rsidRPr="00234F4A">
          <w:rPr>
            <w:rStyle w:val="aa"/>
            <w:lang w:val="en-US"/>
          </w:rPr>
          <w:t>market</w:t>
        </w:r>
        <w:r w:rsidR="0003637F" w:rsidRPr="008270AB">
          <w:rPr>
            <w:rStyle w:val="aa"/>
          </w:rPr>
          <w:t>.</w:t>
        </w:r>
        <w:r w:rsidR="0003637F" w:rsidRPr="00234F4A">
          <w:rPr>
            <w:rStyle w:val="aa"/>
            <w:lang w:val="en-US"/>
          </w:rPr>
          <w:t>yandex</w:t>
        </w:r>
        <w:r w:rsidR="0003637F" w:rsidRPr="008270AB">
          <w:rPr>
            <w:rStyle w:val="aa"/>
          </w:rPr>
          <w:t>.</w:t>
        </w:r>
        <w:r w:rsidR="0003637F" w:rsidRPr="00234F4A">
          <w:rPr>
            <w:rStyle w:val="aa"/>
            <w:lang w:val="en-US"/>
          </w:rPr>
          <w:t>ru</w:t>
        </w:r>
        <w:r w:rsidR="0003637F" w:rsidRPr="008270AB">
          <w:rPr>
            <w:rStyle w:val="aa"/>
          </w:rPr>
          <w:t>/</w:t>
        </w:r>
        <w:r w:rsidR="0003637F" w:rsidRPr="00234F4A">
          <w:rPr>
            <w:rStyle w:val="aa"/>
            <w:lang w:val="en-US"/>
          </w:rPr>
          <w:t>product</w:t>
        </w:r>
        <w:r w:rsidR="0003637F" w:rsidRPr="008270AB">
          <w:rPr>
            <w:rStyle w:val="aa"/>
          </w:rPr>
          <w:t>--</w:t>
        </w:r>
        <w:r w:rsidR="0003637F" w:rsidRPr="00234F4A">
          <w:rPr>
            <w:rStyle w:val="aa"/>
            <w:lang w:val="en-US"/>
          </w:rPr>
          <w:t>kommutator</w:t>
        </w:r>
        <w:r w:rsidR="0003637F" w:rsidRPr="008270AB">
          <w:rPr>
            <w:rStyle w:val="aa"/>
          </w:rPr>
          <w:t>-</w:t>
        </w:r>
        <w:r w:rsidR="0003637F" w:rsidRPr="00234F4A">
          <w:rPr>
            <w:rStyle w:val="aa"/>
            <w:lang w:val="en-US"/>
          </w:rPr>
          <w:t>zyxel</w:t>
        </w:r>
        <w:r w:rsidR="0003637F" w:rsidRPr="008270AB">
          <w:rPr>
            <w:rStyle w:val="aa"/>
          </w:rPr>
          <w:t>-</w:t>
        </w:r>
        <w:r w:rsidR="0003637F" w:rsidRPr="00234F4A">
          <w:rPr>
            <w:rStyle w:val="aa"/>
            <w:lang w:val="en-US"/>
          </w:rPr>
          <w:t>es</w:t>
        </w:r>
        <w:r w:rsidR="0003637F" w:rsidRPr="008270AB">
          <w:rPr>
            <w:rStyle w:val="aa"/>
          </w:rPr>
          <w:t>-105</w:t>
        </w:r>
        <w:r w:rsidR="0003637F" w:rsidRPr="00234F4A">
          <w:rPr>
            <w:rStyle w:val="aa"/>
            <w:lang w:val="en-US"/>
          </w:rPr>
          <w:t>s</w:t>
        </w:r>
        <w:r w:rsidR="0003637F" w:rsidRPr="008270AB">
          <w:rPr>
            <w:rStyle w:val="aa"/>
          </w:rPr>
          <w:t>/1006126</w:t>
        </w:r>
      </w:hyperlink>
      <w:r w:rsidR="0003637F" w:rsidRPr="008270AB">
        <w:t xml:space="preserve"> —</w:t>
      </w:r>
      <w:r w:rsidR="0003637F">
        <w:t xml:space="preserve"> информация о коммутаторе </w:t>
      </w:r>
      <w:r w:rsidR="0003637F" w:rsidRPr="00234F4A">
        <w:rPr>
          <w:lang w:val="en-US"/>
        </w:rPr>
        <w:t>ZYXEL</w:t>
      </w:r>
      <w:r w:rsidR="0003637F" w:rsidRPr="00886AA0">
        <w:t xml:space="preserve"> </w:t>
      </w:r>
      <w:r w:rsidR="0003637F" w:rsidRPr="00234F4A">
        <w:rPr>
          <w:lang w:val="en-US"/>
        </w:rPr>
        <w:t>ES</w:t>
      </w:r>
      <w:r w:rsidR="0003637F" w:rsidRPr="00886AA0">
        <w:t>-105</w:t>
      </w:r>
      <w:r w:rsidR="0003637F" w:rsidRPr="00234F4A">
        <w:rPr>
          <w:lang w:val="en-US"/>
        </w:rPr>
        <w:t>S</w:t>
      </w:r>
    </w:p>
    <w:p w14:paraId="37852252" w14:textId="77777777" w:rsidR="0003637F" w:rsidRPr="00732B3A" w:rsidRDefault="00B177BB" w:rsidP="0003637F">
      <w:pPr>
        <w:pStyle w:val="a8"/>
        <w:numPr>
          <w:ilvl w:val="0"/>
          <w:numId w:val="8"/>
        </w:numPr>
        <w:tabs>
          <w:tab w:val="left" w:pos="1560"/>
        </w:tabs>
        <w:ind w:left="426" w:hanging="284"/>
      </w:pPr>
      <w:hyperlink r:id="rId17" w:history="1">
        <w:r w:rsidR="0003637F" w:rsidRPr="00CB2D7D">
          <w:rPr>
            <w:rStyle w:val="aa"/>
          </w:rPr>
          <w:t>https://keenetic.ru/ru/keenetic-omni</w:t>
        </w:r>
      </w:hyperlink>
      <w:r w:rsidR="0003637F" w:rsidRPr="008C6BE4">
        <w:t xml:space="preserve"> — </w:t>
      </w:r>
      <w:r w:rsidR="0003637F">
        <w:t xml:space="preserve">характеристики роутера </w:t>
      </w:r>
      <w:r w:rsidR="0003637F" w:rsidRPr="00234F4A">
        <w:rPr>
          <w:lang w:val="en-US"/>
        </w:rPr>
        <w:t>Keenetic</w:t>
      </w:r>
      <w:r w:rsidR="0003637F" w:rsidRPr="008C6BE4">
        <w:t xml:space="preserve"> </w:t>
      </w:r>
      <w:r w:rsidR="0003637F" w:rsidRPr="00234F4A">
        <w:rPr>
          <w:lang w:val="en-US"/>
        </w:rPr>
        <w:t>Omni</w:t>
      </w:r>
    </w:p>
    <w:p w14:paraId="09826CB3" w14:textId="77777777" w:rsidR="0003637F" w:rsidRPr="00732B3A" w:rsidRDefault="00B177BB" w:rsidP="0003637F">
      <w:pPr>
        <w:pStyle w:val="a8"/>
        <w:numPr>
          <w:ilvl w:val="0"/>
          <w:numId w:val="8"/>
        </w:numPr>
        <w:tabs>
          <w:tab w:val="left" w:pos="1560"/>
        </w:tabs>
        <w:ind w:left="426" w:hanging="284"/>
      </w:pPr>
      <w:hyperlink r:id="rId18" w:history="1">
        <w:r w:rsidR="0003637F" w:rsidRPr="00234F4A">
          <w:rPr>
            <w:rStyle w:val="aa"/>
            <w:lang w:val="en-US"/>
          </w:rPr>
          <w:t>https</w:t>
        </w:r>
        <w:r w:rsidR="0003637F" w:rsidRPr="00164327">
          <w:rPr>
            <w:rStyle w:val="aa"/>
          </w:rPr>
          <w:t>://</w:t>
        </w:r>
        <w:r w:rsidR="0003637F" w:rsidRPr="00234F4A">
          <w:rPr>
            <w:rStyle w:val="aa"/>
            <w:lang w:val="en-US"/>
          </w:rPr>
          <w:t>ru</w:t>
        </w:r>
        <w:r w:rsidR="0003637F" w:rsidRPr="00164327">
          <w:rPr>
            <w:rStyle w:val="aa"/>
          </w:rPr>
          <w:t>.</w:t>
        </w:r>
        <w:r w:rsidR="0003637F" w:rsidRPr="00234F4A">
          <w:rPr>
            <w:rStyle w:val="aa"/>
            <w:lang w:val="en-US"/>
          </w:rPr>
          <w:t>bmstu</w:t>
        </w:r>
        <w:r w:rsidR="0003637F" w:rsidRPr="00164327">
          <w:rPr>
            <w:rStyle w:val="aa"/>
          </w:rPr>
          <w:t>.</w:t>
        </w:r>
        <w:r w:rsidR="0003637F" w:rsidRPr="00234F4A">
          <w:rPr>
            <w:rStyle w:val="aa"/>
            <w:lang w:val="en-US"/>
          </w:rPr>
          <w:t>wiki</w:t>
        </w:r>
        <w:r w:rsidR="0003637F" w:rsidRPr="00164327">
          <w:rPr>
            <w:rStyle w:val="aa"/>
          </w:rPr>
          <w:t>/</w:t>
        </w:r>
        <w:r w:rsidR="0003637F" w:rsidRPr="00234F4A">
          <w:rPr>
            <w:rStyle w:val="aa"/>
            <w:lang w:val="en-US"/>
          </w:rPr>
          <w:t>CIFS</w:t>
        </w:r>
        <w:r w:rsidR="0003637F" w:rsidRPr="00164327">
          <w:rPr>
            <w:rStyle w:val="aa"/>
          </w:rPr>
          <w:t>_(</w:t>
        </w:r>
        <w:r w:rsidR="0003637F" w:rsidRPr="00234F4A">
          <w:rPr>
            <w:rStyle w:val="aa"/>
            <w:lang w:val="en-US"/>
          </w:rPr>
          <w:t>Common</w:t>
        </w:r>
        <w:r w:rsidR="0003637F" w:rsidRPr="00164327">
          <w:rPr>
            <w:rStyle w:val="aa"/>
          </w:rPr>
          <w:t>_</w:t>
        </w:r>
        <w:r w:rsidR="0003637F" w:rsidRPr="00234F4A">
          <w:rPr>
            <w:rStyle w:val="aa"/>
            <w:lang w:val="en-US"/>
          </w:rPr>
          <w:t>Internet</w:t>
        </w:r>
        <w:r w:rsidR="0003637F" w:rsidRPr="00164327">
          <w:rPr>
            <w:rStyle w:val="aa"/>
          </w:rPr>
          <w:t>_</w:t>
        </w:r>
        <w:r w:rsidR="0003637F" w:rsidRPr="00234F4A">
          <w:rPr>
            <w:rStyle w:val="aa"/>
            <w:lang w:val="en-US"/>
          </w:rPr>
          <w:t>File</w:t>
        </w:r>
        <w:r w:rsidR="0003637F" w:rsidRPr="00164327">
          <w:rPr>
            <w:rStyle w:val="aa"/>
          </w:rPr>
          <w:t>_</w:t>
        </w:r>
        <w:r w:rsidR="0003637F" w:rsidRPr="00234F4A">
          <w:rPr>
            <w:rStyle w:val="aa"/>
            <w:lang w:val="en-US"/>
          </w:rPr>
          <w:t>System</w:t>
        </w:r>
        <w:r w:rsidR="0003637F" w:rsidRPr="00164327">
          <w:rPr>
            <w:rStyle w:val="aa"/>
          </w:rPr>
          <w:t>)</w:t>
        </w:r>
      </w:hyperlink>
      <w:r w:rsidR="0003637F" w:rsidRPr="00164327">
        <w:t xml:space="preserve"> — </w:t>
      </w:r>
      <w:r w:rsidR="0003637F">
        <w:t xml:space="preserve">описание протокола </w:t>
      </w:r>
      <w:r w:rsidR="0003637F" w:rsidRPr="00234F4A">
        <w:rPr>
          <w:lang w:val="en-US"/>
        </w:rPr>
        <w:t>CIFS</w:t>
      </w:r>
    </w:p>
    <w:p w14:paraId="6B90B863" w14:textId="77777777" w:rsidR="0003637F" w:rsidRDefault="00B177BB" w:rsidP="0003637F">
      <w:pPr>
        <w:pStyle w:val="a8"/>
        <w:numPr>
          <w:ilvl w:val="0"/>
          <w:numId w:val="8"/>
        </w:numPr>
        <w:tabs>
          <w:tab w:val="left" w:pos="1560"/>
        </w:tabs>
        <w:ind w:left="426" w:hanging="284"/>
      </w:pPr>
      <w:hyperlink r:id="rId19" w:history="1">
        <w:r w:rsidR="0003637F" w:rsidRPr="00234F4A">
          <w:rPr>
            <w:rStyle w:val="aa"/>
            <w:lang w:val="en-US"/>
          </w:rPr>
          <w:t>https</w:t>
        </w:r>
        <w:r w:rsidR="0003637F" w:rsidRPr="00A22CE9">
          <w:rPr>
            <w:rStyle w:val="aa"/>
          </w:rPr>
          <w:t>://</w:t>
        </w:r>
        <w:r w:rsidR="0003637F" w:rsidRPr="00234F4A">
          <w:rPr>
            <w:rStyle w:val="aa"/>
            <w:lang w:val="en-US"/>
          </w:rPr>
          <w:t>flylib</w:t>
        </w:r>
        <w:r w:rsidR="0003637F" w:rsidRPr="00A22CE9">
          <w:rPr>
            <w:rStyle w:val="aa"/>
          </w:rPr>
          <w:t>.</w:t>
        </w:r>
        <w:r w:rsidR="0003637F" w:rsidRPr="00234F4A">
          <w:rPr>
            <w:rStyle w:val="aa"/>
            <w:lang w:val="en-US"/>
          </w:rPr>
          <w:t>com</w:t>
        </w:r>
        <w:r w:rsidR="0003637F" w:rsidRPr="00A22CE9">
          <w:rPr>
            <w:rStyle w:val="aa"/>
          </w:rPr>
          <w:t>/</w:t>
        </w:r>
        <w:r w:rsidR="0003637F" w:rsidRPr="00234F4A">
          <w:rPr>
            <w:rStyle w:val="aa"/>
            <w:lang w:val="en-US"/>
          </w:rPr>
          <w:t>books</w:t>
        </w:r>
        <w:r w:rsidR="0003637F" w:rsidRPr="00A22CE9">
          <w:rPr>
            <w:rStyle w:val="aa"/>
          </w:rPr>
          <w:t>/</w:t>
        </w:r>
        <w:r w:rsidR="0003637F" w:rsidRPr="00234F4A">
          <w:rPr>
            <w:rStyle w:val="aa"/>
            <w:lang w:val="en-US"/>
          </w:rPr>
          <w:t>en</w:t>
        </w:r>
        <w:r w:rsidR="0003637F" w:rsidRPr="00A22CE9">
          <w:rPr>
            <w:rStyle w:val="aa"/>
          </w:rPr>
          <w:t>/3.326.1.238/1/</w:t>
        </w:r>
      </w:hyperlink>
      <w:r w:rsidR="0003637F" w:rsidRPr="00A22CE9">
        <w:t xml:space="preserve"> — </w:t>
      </w:r>
      <w:r w:rsidR="0003637F">
        <w:t xml:space="preserve">информация о протоколе </w:t>
      </w:r>
      <w:r w:rsidR="0003637F" w:rsidRPr="00234F4A">
        <w:rPr>
          <w:lang w:val="en-US"/>
        </w:rPr>
        <w:t>FTP</w:t>
      </w:r>
    </w:p>
    <w:p w14:paraId="29FE91FF" w14:textId="77777777" w:rsidR="0003637F" w:rsidRPr="00732B3A" w:rsidRDefault="00B177BB" w:rsidP="0003637F">
      <w:pPr>
        <w:pStyle w:val="a8"/>
        <w:numPr>
          <w:ilvl w:val="0"/>
          <w:numId w:val="8"/>
        </w:numPr>
        <w:tabs>
          <w:tab w:val="left" w:pos="1560"/>
        </w:tabs>
        <w:ind w:left="426" w:hanging="284"/>
      </w:pPr>
      <w:hyperlink r:id="rId20" w:history="1">
        <w:r w:rsidR="0003637F" w:rsidRPr="00234F4A">
          <w:rPr>
            <w:rStyle w:val="aa"/>
            <w:lang w:val="en-US"/>
          </w:rPr>
          <w:t>http</w:t>
        </w:r>
        <w:r w:rsidR="0003637F" w:rsidRPr="00551231">
          <w:rPr>
            <w:rStyle w:val="aa"/>
          </w:rPr>
          <w:t>://</w:t>
        </w:r>
        <w:r w:rsidR="0003637F" w:rsidRPr="00234F4A">
          <w:rPr>
            <w:rStyle w:val="aa"/>
            <w:lang w:val="en-US"/>
          </w:rPr>
          <w:t>book</w:t>
        </w:r>
        <w:r w:rsidR="0003637F" w:rsidRPr="00551231">
          <w:rPr>
            <w:rStyle w:val="aa"/>
          </w:rPr>
          <w:t>.</w:t>
        </w:r>
        <w:r w:rsidR="0003637F" w:rsidRPr="00234F4A">
          <w:rPr>
            <w:rStyle w:val="aa"/>
            <w:lang w:val="en-US"/>
          </w:rPr>
          <w:t>itep</w:t>
        </w:r>
        <w:r w:rsidR="0003637F" w:rsidRPr="00551231">
          <w:rPr>
            <w:rStyle w:val="aa"/>
          </w:rPr>
          <w:t>.</w:t>
        </w:r>
        <w:r w:rsidR="0003637F" w:rsidRPr="00234F4A">
          <w:rPr>
            <w:rStyle w:val="aa"/>
            <w:lang w:val="en-US"/>
          </w:rPr>
          <w:t>ru</w:t>
        </w:r>
        <w:r w:rsidR="0003637F" w:rsidRPr="00551231">
          <w:rPr>
            <w:rStyle w:val="aa"/>
          </w:rPr>
          <w:t>/6/</w:t>
        </w:r>
        <w:r w:rsidR="0003637F" w:rsidRPr="00234F4A">
          <w:rPr>
            <w:rStyle w:val="aa"/>
            <w:lang w:val="en-US"/>
          </w:rPr>
          <w:t>ssh</w:t>
        </w:r>
        <w:r w:rsidR="0003637F" w:rsidRPr="00551231">
          <w:rPr>
            <w:rStyle w:val="aa"/>
          </w:rPr>
          <w:t>_67.</w:t>
        </w:r>
        <w:r w:rsidR="0003637F" w:rsidRPr="00234F4A">
          <w:rPr>
            <w:rStyle w:val="aa"/>
            <w:lang w:val="en-US"/>
          </w:rPr>
          <w:t>htm</w:t>
        </w:r>
      </w:hyperlink>
      <w:r w:rsidR="0003637F" w:rsidRPr="00551231">
        <w:t xml:space="preserve"> — </w:t>
      </w:r>
      <w:r w:rsidR="0003637F">
        <w:t xml:space="preserve">информация о протоколе </w:t>
      </w:r>
      <w:r w:rsidR="0003637F" w:rsidRPr="00234F4A">
        <w:rPr>
          <w:lang w:val="en-US"/>
        </w:rPr>
        <w:t>SSH</w:t>
      </w:r>
    </w:p>
    <w:p w14:paraId="2633A9FF" w14:textId="77777777" w:rsidR="0003637F" w:rsidRPr="00732B3A" w:rsidRDefault="00B177BB" w:rsidP="0003637F">
      <w:pPr>
        <w:pStyle w:val="a8"/>
        <w:numPr>
          <w:ilvl w:val="0"/>
          <w:numId w:val="8"/>
        </w:numPr>
        <w:tabs>
          <w:tab w:val="left" w:pos="1560"/>
        </w:tabs>
        <w:ind w:left="426" w:hanging="284"/>
      </w:pPr>
      <w:hyperlink r:id="rId21" w:history="1">
        <w:r w:rsidR="0003637F" w:rsidRPr="008D245B">
          <w:rPr>
            <w:rStyle w:val="aa"/>
          </w:rPr>
          <w:t>https://www.bind9.net</w:t>
        </w:r>
      </w:hyperlink>
      <w:r w:rsidR="0003637F" w:rsidRPr="00DF2930">
        <w:t xml:space="preserve"> — </w:t>
      </w:r>
      <w:r w:rsidR="0003637F">
        <w:t xml:space="preserve">информация о </w:t>
      </w:r>
      <w:r w:rsidR="0003637F" w:rsidRPr="00234F4A">
        <w:rPr>
          <w:lang w:val="en-US"/>
        </w:rPr>
        <w:t>DNS</w:t>
      </w:r>
    </w:p>
    <w:p w14:paraId="270D649E" w14:textId="77777777" w:rsidR="0003637F" w:rsidRPr="00732B3A" w:rsidRDefault="0003637F" w:rsidP="0003637F">
      <w:pPr>
        <w:pStyle w:val="a8"/>
        <w:numPr>
          <w:ilvl w:val="0"/>
          <w:numId w:val="8"/>
        </w:numPr>
        <w:tabs>
          <w:tab w:val="left" w:pos="1560"/>
        </w:tabs>
        <w:ind w:left="426" w:hanging="284"/>
      </w:pPr>
      <w:r w:rsidRPr="00234F4A">
        <w:rPr>
          <w:lang w:val="en-US"/>
        </w:rPr>
        <w:t>E</w:t>
      </w:r>
      <w:r w:rsidRPr="00732B3A">
        <w:t xml:space="preserve">. </w:t>
      </w:r>
      <w:r w:rsidRPr="00234F4A">
        <w:rPr>
          <w:lang w:val="en-US"/>
        </w:rPr>
        <w:t>Rescorla</w:t>
      </w:r>
      <w:r w:rsidRPr="00732B3A">
        <w:t xml:space="preserve">. </w:t>
      </w:r>
      <w:r w:rsidRPr="00234F4A">
        <w:rPr>
          <w:lang w:val="en-US"/>
        </w:rPr>
        <w:t>HTTP</w:t>
      </w:r>
      <w:r w:rsidRPr="00214C84">
        <w:t xml:space="preserve"> </w:t>
      </w:r>
      <w:r w:rsidRPr="00234F4A">
        <w:rPr>
          <w:lang w:val="en-US"/>
        </w:rPr>
        <w:t>Over</w:t>
      </w:r>
      <w:r w:rsidRPr="00214C84">
        <w:t xml:space="preserve"> </w:t>
      </w:r>
      <w:r w:rsidRPr="00234F4A">
        <w:rPr>
          <w:lang w:val="en-US"/>
        </w:rPr>
        <w:t>TLS</w:t>
      </w:r>
      <w:r w:rsidRPr="00214C84">
        <w:t xml:space="preserve"> — </w:t>
      </w:r>
      <w:r>
        <w:t xml:space="preserve">описание протокола </w:t>
      </w:r>
      <w:r w:rsidRPr="00234F4A">
        <w:rPr>
          <w:lang w:val="en-US"/>
        </w:rPr>
        <w:t>HTTP</w:t>
      </w:r>
    </w:p>
    <w:p w14:paraId="47D9D817" w14:textId="77777777" w:rsidR="0003637F" w:rsidRPr="00B818F6" w:rsidRDefault="0003637F" w:rsidP="0003637F">
      <w:pPr>
        <w:pStyle w:val="a8"/>
        <w:numPr>
          <w:ilvl w:val="0"/>
          <w:numId w:val="8"/>
        </w:numPr>
        <w:tabs>
          <w:tab w:val="left" w:pos="1560"/>
        </w:tabs>
        <w:ind w:left="426" w:hanging="284"/>
      </w:pPr>
      <w:r w:rsidRPr="009A18D3">
        <w:t>Паркер Т., Сиян К. TCP/IP. Для профессионалов. — 3-е изд.. — СПб.: Питер, 2004. — 859 с. — ISBN 5-8046-0041-9</w:t>
      </w:r>
      <w:r>
        <w:t xml:space="preserve"> — описание модели </w:t>
      </w:r>
      <w:r w:rsidRPr="00234F4A">
        <w:rPr>
          <w:lang w:val="en-US"/>
        </w:rPr>
        <w:t>TCP</w:t>
      </w:r>
      <w:r w:rsidRPr="009A18D3">
        <w:t>/</w:t>
      </w:r>
      <w:r w:rsidRPr="00234F4A">
        <w:rPr>
          <w:lang w:val="en-US"/>
        </w:rPr>
        <w:t>IP</w:t>
      </w:r>
      <w:r>
        <w:t xml:space="preserve">, протоколов </w:t>
      </w:r>
      <w:r w:rsidRPr="00234F4A">
        <w:rPr>
          <w:lang w:val="en-US"/>
        </w:rPr>
        <w:t>ICMP</w:t>
      </w:r>
      <w:r w:rsidRPr="00F03FF8">
        <w:t xml:space="preserve"> </w:t>
      </w:r>
      <w:r>
        <w:t xml:space="preserve">и </w:t>
      </w:r>
      <w:r w:rsidRPr="00234F4A">
        <w:rPr>
          <w:lang w:val="en-US"/>
        </w:rPr>
        <w:t>IGMP</w:t>
      </w:r>
    </w:p>
    <w:p w14:paraId="0B43CA44" w14:textId="77777777" w:rsidR="0003637F" w:rsidRDefault="00B177BB" w:rsidP="0003637F">
      <w:pPr>
        <w:pStyle w:val="a8"/>
        <w:numPr>
          <w:ilvl w:val="0"/>
          <w:numId w:val="8"/>
        </w:numPr>
        <w:tabs>
          <w:tab w:val="left" w:pos="1560"/>
        </w:tabs>
        <w:ind w:left="426" w:hanging="284"/>
      </w:pPr>
      <w:hyperlink r:id="rId22" w:history="1">
        <w:r w:rsidR="0003637F" w:rsidRPr="00234F4A">
          <w:rPr>
            <w:rStyle w:val="aa"/>
            <w:lang w:val="en-US"/>
          </w:rPr>
          <w:t>https</w:t>
        </w:r>
        <w:r w:rsidR="0003637F" w:rsidRPr="00541760">
          <w:rPr>
            <w:rStyle w:val="aa"/>
          </w:rPr>
          <w:t>://</w:t>
        </w:r>
        <w:r w:rsidR="0003637F" w:rsidRPr="00234F4A">
          <w:rPr>
            <w:rStyle w:val="aa"/>
            <w:lang w:val="en-US"/>
          </w:rPr>
          <w:t>ark</w:t>
        </w:r>
        <w:r w:rsidR="0003637F" w:rsidRPr="00541760">
          <w:rPr>
            <w:rStyle w:val="aa"/>
          </w:rPr>
          <w:t>.</w:t>
        </w:r>
        <w:r w:rsidR="0003637F" w:rsidRPr="00234F4A">
          <w:rPr>
            <w:rStyle w:val="aa"/>
            <w:lang w:val="en-US"/>
          </w:rPr>
          <w:t>intel</w:t>
        </w:r>
        <w:r w:rsidR="0003637F" w:rsidRPr="00541760">
          <w:rPr>
            <w:rStyle w:val="aa"/>
          </w:rPr>
          <w:t>.</w:t>
        </w:r>
        <w:r w:rsidR="0003637F" w:rsidRPr="00234F4A">
          <w:rPr>
            <w:rStyle w:val="aa"/>
            <w:lang w:val="en-US"/>
          </w:rPr>
          <w:t>com</w:t>
        </w:r>
        <w:r w:rsidR="0003637F" w:rsidRPr="00541760">
          <w:rPr>
            <w:rStyle w:val="aa"/>
          </w:rPr>
          <w:t>/</w:t>
        </w:r>
        <w:r w:rsidR="0003637F" w:rsidRPr="00234F4A">
          <w:rPr>
            <w:rStyle w:val="aa"/>
            <w:lang w:val="en-US"/>
          </w:rPr>
          <w:t>content</w:t>
        </w:r>
        <w:r w:rsidR="0003637F" w:rsidRPr="00541760">
          <w:rPr>
            <w:rStyle w:val="aa"/>
          </w:rPr>
          <w:t>/</w:t>
        </w:r>
        <w:r w:rsidR="0003637F" w:rsidRPr="00234F4A">
          <w:rPr>
            <w:rStyle w:val="aa"/>
            <w:lang w:val="en-US"/>
          </w:rPr>
          <w:t>www</w:t>
        </w:r>
        <w:r w:rsidR="0003637F" w:rsidRPr="00541760">
          <w:rPr>
            <w:rStyle w:val="aa"/>
          </w:rPr>
          <w:t>/</w:t>
        </w:r>
        <w:r w:rsidR="0003637F" w:rsidRPr="00234F4A">
          <w:rPr>
            <w:rStyle w:val="aa"/>
            <w:lang w:val="en-US"/>
          </w:rPr>
          <w:t>ru</w:t>
        </w:r>
        <w:r w:rsidR="0003637F" w:rsidRPr="00541760">
          <w:rPr>
            <w:rStyle w:val="aa"/>
          </w:rPr>
          <w:t>/</w:t>
        </w:r>
        <w:r w:rsidR="0003637F" w:rsidRPr="00234F4A">
          <w:rPr>
            <w:rStyle w:val="aa"/>
            <w:lang w:val="en-US"/>
          </w:rPr>
          <w:t>ru</w:t>
        </w:r>
        <w:r w:rsidR="0003637F" w:rsidRPr="00541760">
          <w:rPr>
            <w:rStyle w:val="aa"/>
          </w:rPr>
          <w:t>/</w:t>
        </w:r>
        <w:r w:rsidR="0003637F" w:rsidRPr="00234F4A">
          <w:rPr>
            <w:rStyle w:val="aa"/>
            <w:lang w:val="en-US"/>
          </w:rPr>
          <w:t>ark</w:t>
        </w:r>
        <w:r w:rsidR="0003637F" w:rsidRPr="00541760">
          <w:rPr>
            <w:rStyle w:val="aa"/>
          </w:rPr>
          <w:t>/</w:t>
        </w:r>
        <w:r w:rsidR="0003637F" w:rsidRPr="00234F4A">
          <w:rPr>
            <w:rStyle w:val="aa"/>
            <w:lang w:val="en-US"/>
          </w:rPr>
          <w:t>products</w:t>
        </w:r>
        <w:r w:rsidR="0003637F" w:rsidRPr="00541760">
          <w:rPr>
            <w:rStyle w:val="aa"/>
          </w:rPr>
          <w:t>/33911/</w:t>
        </w:r>
        <w:r w:rsidR="0003637F" w:rsidRPr="00234F4A">
          <w:rPr>
            <w:rStyle w:val="aa"/>
            <w:lang w:val="en-US"/>
          </w:rPr>
          <w:t>intel</w:t>
        </w:r>
        <w:r w:rsidR="0003637F" w:rsidRPr="00541760">
          <w:rPr>
            <w:rStyle w:val="aa"/>
          </w:rPr>
          <w:t>-</w:t>
        </w:r>
        <w:r w:rsidR="0003637F" w:rsidRPr="00234F4A">
          <w:rPr>
            <w:rStyle w:val="aa"/>
            <w:lang w:val="en-US"/>
          </w:rPr>
          <w:t>core</w:t>
        </w:r>
        <w:r w:rsidR="0003637F" w:rsidRPr="00541760">
          <w:rPr>
            <w:rStyle w:val="aa"/>
          </w:rPr>
          <w:t>-2-</w:t>
        </w:r>
        <w:r w:rsidR="0003637F" w:rsidRPr="00234F4A">
          <w:rPr>
            <w:rStyle w:val="aa"/>
            <w:lang w:val="en-US"/>
          </w:rPr>
          <w:t>duo</w:t>
        </w:r>
        <w:r w:rsidR="0003637F" w:rsidRPr="00541760">
          <w:rPr>
            <w:rStyle w:val="aa"/>
          </w:rPr>
          <w:t>-</w:t>
        </w:r>
        <w:r w:rsidR="0003637F" w:rsidRPr="00234F4A">
          <w:rPr>
            <w:rStyle w:val="aa"/>
            <w:lang w:val="en-US"/>
          </w:rPr>
          <w:t>processor</w:t>
        </w:r>
        <w:r w:rsidR="0003637F" w:rsidRPr="00541760">
          <w:rPr>
            <w:rStyle w:val="aa"/>
          </w:rPr>
          <w:t>-</w:t>
        </w:r>
        <w:r w:rsidR="0003637F" w:rsidRPr="00234F4A">
          <w:rPr>
            <w:rStyle w:val="aa"/>
            <w:lang w:val="en-US"/>
          </w:rPr>
          <w:t>e</w:t>
        </w:r>
        <w:r w:rsidR="0003637F" w:rsidRPr="00541760">
          <w:rPr>
            <w:rStyle w:val="aa"/>
          </w:rPr>
          <w:t>8500-6</w:t>
        </w:r>
        <w:r w:rsidR="0003637F" w:rsidRPr="00234F4A">
          <w:rPr>
            <w:rStyle w:val="aa"/>
            <w:lang w:val="en-US"/>
          </w:rPr>
          <w:t>m</w:t>
        </w:r>
        <w:r w:rsidR="0003637F" w:rsidRPr="00541760">
          <w:rPr>
            <w:rStyle w:val="aa"/>
          </w:rPr>
          <w:t>-</w:t>
        </w:r>
        <w:r w:rsidR="0003637F" w:rsidRPr="00234F4A">
          <w:rPr>
            <w:rStyle w:val="aa"/>
            <w:lang w:val="en-US"/>
          </w:rPr>
          <w:t>cache</w:t>
        </w:r>
        <w:r w:rsidR="0003637F" w:rsidRPr="00541760">
          <w:rPr>
            <w:rStyle w:val="aa"/>
          </w:rPr>
          <w:t>-3-16-</w:t>
        </w:r>
        <w:r w:rsidR="0003637F" w:rsidRPr="00234F4A">
          <w:rPr>
            <w:rStyle w:val="aa"/>
            <w:lang w:val="en-US"/>
          </w:rPr>
          <w:t>ghz</w:t>
        </w:r>
        <w:r w:rsidR="0003637F" w:rsidRPr="00541760">
          <w:rPr>
            <w:rStyle w:val="aa"/>
          </w:rPr>
          <w:t>-1333-</w:t>
        </w:r>
        <w:r w:rsidR="0003637F" w:rsidRPr="00234F4A">
          <w:rPr>
            <w:rStyle w:val="aa"/>
            <w:lang w:val="en-US"/>
          </w:rPr>
          <w:t>mhz</w:t>
        </w:r>
        <w:r w:rsidR="0003637F" w:rsidRPr="00541760">
          <w:rPr>
            <w:rStyle w:val="aa"/>
          </w:rPr>
          <w:t>-</w:t>
        </w:r>
        <w:r w:rsidR="0003637F" w:rsidRPr="00234F4A">
          <w:rPr>
            <w:rStyle w:val="aa"/>
            <w:lang w:val="en-US"/>
          </w:rPr>
          <w:t>fsb</w:t>
        </w:r>
        <w:r w:rsidR="0003637F" w:rsidRPr="00541760">
          <w:rPr>
            <w:rStyle w:val="aa"/>
          </w:rPr>
          <w:t>.</w:t>
        </w:r>
        <w:r w:rsidR="0003637F" w:rsidRPr="00234F4A">
          <w:rPr>
            <w:rStyle w:val="aa"/>
            <w:lang w:val="en-US"/>
          </w:rPr>
          <w:t>html</w:t>
        </w:r>
      </w:hyperlink>
      <w:r w:rsidR="0003637F" w:rsidRPr="00541760">
        <w:t xml:space="preserve"> — </w:t>
      </w:r>
      <w:r w:rsidR="0003637F">
        <w:t xml:space="preserve">спецификация процессора </w:t>
      </w:r>
      <w:r w:rsidR="0003637F" w:rsidRPr="005643E6">
        <w:t>Intel® Core™2 Duo E8500</w:t>
      </w:r>
    </w:p>
    <w:p w14:paraId="42B3595C" w14:textId="77777777" w:rsidR="0003637F" w:rsidRDefault="0003637F" w:rsidP="0003637F">
      <w:pPr>
        <w:pStyle w:val="a8"/>
        <w:numPr>
          <w:ilvl w:val="0"/>
          <w:numId w:val="8"/>
        </w:numPr>
        <w:tabs>
          <w:tab w:val="left" w:pos="1560"/>
        </w:tabs>
        <w:ind w:left="426" w:hanging="284"/>
      </w:pPr>
      <w:r w:rsidRPr="00446716">
        <w:t>netbsd.org — официальный сайт NetBSD</w:t>
      </w:r>
    </w:p>
    <w:p w14:paraId="75780346" w14:textId="77777777" w:rsidR="0003637F" w:rsidRPr="00541760" w:rsidRDefault="0003637F" w:rsidP="0003637F"/>
    <w:p w14:paraId="18228101" w14:textId="77777777" w:rsidR="0003637F" w:rsidRPr="00541760" w:rsidRDefault="0003637F" w:rsidP="0003637F">
      <w:r w:rsidRPr="00541760">
        <w:t xml:space="preserve"> </w:t>
      </w:r>
    </w:p>
    <w:p w14:paraId="7EBBBE7A" w14:textId="77777777" w:rsidR="0003637F" w:rsidRPr="00541760" w:rsidRDefault="0003637F" w:rsidP="0003637F"/>
    <w:p w14:paraId="03875A97" w14:textId="77777777" w:rsidR="0003637F" w:rsidRPr="00541760" w:rsidRDefault="0003637F" w:rsidP="0003637F"/>
    <w:p w14:paraId="7AAB0787" w14:textId="77777777" w:rsidR="0003637F" w:rsidRPr="00541760" w:rsidRDefault="0003637F" w:rsidP="0003637F">
      <w:pPr>
        <w:ind w:left="1789" w:firstLine="0"/>
      </w:pPr>
    </w:p>
    <w:p w14:paraId="0E4CBA7C" w14:textId="77777777" w:rsidR="0003637F" w:rsidRPr="00541760" w:rsidRDefault="0003637F" w:rsidP="0003637F"/>
    <w:p w14:paraId="2BE7C4A6" w14:textId="77777777" w:rsidR="007B3D9A" w:rsidRPr="0003637F" w:rsidRDefault="007B3D9A" w:rsidP="0003637F"/>
    <w:sectPr w:rsidR="007B3D9A" w:rsidRPr="0003637F" w:rsidSect="00C778DE">
      <w:footerReference w:type="even" r:id="rId23"/>
      <w:footerReference w:type="default" r:id="rId24"/>
      <w:pgSz w:w="11900" w:h="16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05B41" w14:textId="77777777" w:rsidR="00B177BB" w:rsidRDefault="00B177BB">
      <w:pPr>
        <w:spacing w:after="0" w:line="240" w:lineRule="auto"/>
      </w:pPr>
      <w:r>
        <w:separator/>
      </w:r>
    </w:p>
  </w:endnote>
  <w:endnote w:type="continuationSeparator" w:id="0">
    <w:p w14:paraId="2BA4E225" w14:textId="77777777" w:rsidR="00B177BB" w:rsidRDefault="00B17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202435754"/>
      <w:docPartObj>
        <w:docPartGallery w:val="Page Numbers (Bottom of Page)"/>
        <w:docPartUnique/>
      </w:docPartObj>
    </w:sdtPr>
    <w:sdtEndPr>
      <w:rPr>
        <w:rStyle w:val="a6"/>
      </w:rPr>
    </w:sdtEndPr>
    <w:sdtContent>
      <w:p w14:paraId="493AF6C7" w14:textId="77777777" w:rsidR="00C778DE" w:rsidRDefault="0003637F"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761A0C9A" w14:textId="77777777" w:rsidR="00C778DE" w:rsidRDefault="00B177BB" w:rsidP="00C778D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9209754"/>
      <w:docPartObj>
        <w:docPartGallery w:val="Page Numbers (Bottom of Page)"/>
        <w:docPartUnique/>
      </w:docPartObj>
    </w:sdtPr>
    <w:sdtEndPr>
      <w:rPr>
        <w:rStyle w:val="a6"/>
      </w:rPr>
    </w:sdtEndPr>
    <w:sdtContent>
      <w:p w14:paraId="3A334209" w14:textId="77777777" w:rsidR="00C778DE" w:rsidRDefault="0003637F"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B7934D3" w14:textId="77777777" w:rsidR="00C778DE" w:rsidRDefault="00B177BB" w:rsidP="00C778D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06960" w14:textId="77777777" w:rsidR="00B177BB" w:rsidRDefault="00B177BB">
      <w:pPr>
        <w:spacing w:after="0" w:line="240" w:lineRule="auto"/>
      </w:pPr>
      <w:r>
        <w:separator/>
      </w:r>
    </w:p>
  </w:footnote>
  <w:footnote w:type="continuationSeparator" w:id="0">
    <w:p w14:paraId="561E78F8" w14:textId="77777777" w:rsidR="00B177BB" w:rsidRDefault="00B17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670"/>
    <w:multiLevelType w:val="hybridMultilevel"/>
    <w:tmpl w:val="E9A28A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3D0D60"/>
    <w:multiLevelType w:val="hybridMultilevel"/>
    <w:tmpl w:val="8F9E3A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4F140F"/>
    <w:multiLevelType w:val="hybridMultilevel"/>
    <w:tmpl w:val="619C1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036271"/>
    <w:multiLevelType w:val="hybridMultilevel"/>
    <w:tmpl w:val="CC5C6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D55547"/>
    <w:multiLevelType w:val="hybridMultilevel"/>
    <w:tmpl w:val="BCAED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3C02EF5"/>
    <w:multiLevelType w:val="hybridMultilevel"/>
    <w:tmpl w:val="59CE8C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BA860AB"/>
    <w:multiLevelType w:val="hybridMultilevel"/>
    <w:tmpl w:val="86BE91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FC7539E"/>
    <w:multiLevelType w:val="hybridMultilevel"/>
    <w:tmpl w:val="34BC8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85"/>
    <w:rsid w:val="00033718"/>
    <w:rsid w:val="0003637F"/>
    <w:rsid w:val="00187934"/>
    <w:rsid w:val="00404AEC"/>
    <w:rsid w:val="0060226E"/>
    <w:rsid w:val="00663D97"/>
    <w:rsid w:val="006E5D85"/>
    <w:rsid w:val="007B3D9A"/>
    <w:rsid w:val="007B7A55"/>
    <w:rsid w:val="00914B44"/>
    <w:rsid w:val="00A53F6E"/>
    <w:rsid w:val="00B17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6844"/>
  <w15:chartTrackingRefBased/>
  <w15:docId w15:val="{6870001B-A1F2-49F4-AC56-F054CBA76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637F"/>
    <w:pPr>
      <w:spacing w:line="360" w:lineRule="auto"/>
      <w:ind w:firstLine="709"/>
    </w:pPr>
    <w:rPr>
      <w:rFonts w:ascii="Times New Roman" w:hAnsi="Times New Roman"/>
      <w:sz w:val="28"/>
    </w:rPr>
  </w:style>
  <w:style w:type="paragraph" w:styleId="1">
    <w:name w:val="heading 1"/>
    <w:basedOn w:val="a"/>
    <w:next w:val="a"/>
    <w:link w:val="10"/>
    <w:uiPriority w:val="9"/>
    <w:qFormat/>
    <w:rsid w:val="0003637F"/>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03637F"/>
    <w:pPr>
      <w:keepNext/>
      <w:keepLines/>
      <w:spacing w:before="40" w:after="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637F"/>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03637F"/>
    <w:rPr>
      <w:rFonts w:ascii="Times New Roman" w:eastAsiaTheme="majorEastAsia" w:hAnsi="Times New Roman" w:cstheme="majorBidi"/>
      <w:b/>
      <w:color w:val="000000" w:themeColor="text1"/>
      <w:sz w:val="28"/>
      <w:szCs w:val="26"/>
    </w:rPr>
  </w:style>
  <w:style w:type="character" w:styleId="a3">
    <w:name w:val="line number"/>
    <w:basedOn w:val="a0"/>
    <w:uiPriority w:val="99"/>
    <w:semiHidden/>
    <w:unhideWhenUsed/>
    <w:rsid w:val="0003637F"/>
  </w:style>
  <w:style w:type="paragraph" w:styleId="a4">
    <w:name w:val="footer"/>
    <w:basedOn w:val="a"/>
    <w:link w:val="a5"/>
    <w:uiPriority w:val="99"/>
    <w:unhideWhenUsed/>
    <w:rsid w:val="0003637F"/>
    <w:pPr>
      <w:tabs>
        <w:tab w:val="center" w:pos="4677"/>
        <w:tab w:val="right" w:pos="9355"/>
      </w:tabs>
      <w:spacing w:after="0" w:line="240" w:lineRule="auto"/>
    </w:pPr>
  </w:style>
  <w:style w:type="character" w:customStyle="1" w:styleId="a5">
    <w:name w:val="Нижний колонтитул Знак"/>
    <w:basedOn w:val="a0"/>
    <w:link w:val="a4"/>
    <w:uiPriority w:val="99"/>
    <w:rsid w:val="0003637F"/>
    <w:rPr>
      <w:rFonts w:ascii="Times New Roman" w:hAnsi="Times New Roman"/>
      <w:sz w:val="28"/>
    </w:rPr>
  </w:style>
  <w:style w:type="character" w:styleId="a6">
    <w:name w:val="page number"/>
    <w:basedOn w:val="a0"/>
    <w:uiPriority w:val="99"/>
    <w:semiHidden/>
    <w:unhideWhenUsed/>
    <w:rsid w:val="0003637F"/>
  </w:style>
  <w:style w:type="table" w:styleId="a7">
    <w:name w:val="Table Grid"/>
    <w:basedOn w:val="a1"/>
    <w:uiPriority w:val="59"/>
    <w:rsid w:val="0003637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3637F"/>
    <w:pPr>
      <w:ind w:left="720"/>
      <w:contextualSpacing/>
    </w:pPr>
  </w:style>
  <w:style w:type="paragraph" w:styleId="a9">
    <w:name w:val="Normal (Web)"/>
    <w:basedOn w:val="a"/>
    <w:uiPriority w:val="99"/>
    <w:semiHidden/>
    <w:unhideWhenUsed/>
    <w:rsid w:val="0003637F"/>
    <w:pPr>
      <w:spacing w:before="100" w:beforeAutospacing="1" w:after="100" w:afterAutospacing="1" w:line="240" w:lineRule="auto"/>
      <w:ind w:firstLine="0"/>
    </w:pPr>
    <w:rPr>
      <w:rFonts w:eastAsia="Times New Roman" w:cs="Times New Roman"/>
      <w:sz w:val="24"/>
      <w:szCs w:val="24"/>
      <w:lang w:eastAsia="ru-RU"/>
    </w:rPr>
  </w:style>
  <w:style w:type="character" w:styleId="aa">
    <w:name w:val="Hyperlink"/>
    <w:basedOn w:val="a0"/>
    <w:uiPriority w:val="99"/>
    <w:unhideWhenUsed/>
    <w:rsid w:val="0003637F"/>
    <w:rPr>
      <w:color w:val="0563C1" w:themeColor="hyperlink"/>
      <w:u w:val="single"/>
    </w:rPr>
  </w:style>
  <w:style w:type="character" w:styleId="ab">
    <w:name w:val="Unresolved Mention"/>
    <w:basedOn w:val="a0"/>
    <w:uiPriority w:val="99"/>
    <w:semiHidden/>
    <w:unhideWhenUsed/>
    <w:rsid w:val="0003637F"/>
    <w:rPr>
      <w:color w:val="605E5C"/>
      <w:shd w:val="clear" w:color="auto" w:fill="E1DFDD"/>
    </w:rPr>
  </w:style>
  <w:style w:type="paragraph" w:styleId="ac">
    <w:name w:val="TOC Heading"/>
    <w:basedOn w:val="1"/>
    <w:next w:val="a"/>
    <w:uiPriority w:val="39"/>
    <w:unhideWhenUsed/>
    <w:qFormat/>
    <w:rsid w:val="0003637F"/>
    <w:pPr>
      <w:spacing w:before="480" w:after="0" w:line="276" w:lineRule="auto"/>
      <w:ind w:firstLine="0"/>
      <w:jc w:val="left"/>
      <w:outlineLvl w:val="9"/>
    </w:pPr>
    <w:rPr>
      <w:rFonts w:asciiTheme="majorHAnsi" w:hAnsiTheme="majorHAnsi"/>
      <w:bCs/>
      <w:color w:val="2F5496" w:themeColor="accent1" w:themeShade="BF"/>
      <w:sz w:val="28"/>
      <w:szCs w:val="28"/>
      <w:lang w:eastAsia="ru-RU"/>
    </w:rPr>
  </w:style>
  <w:style w:type="paragraph" w:styleId="11">
    <w:name w:val="toc 1"/>
    <w:basedOn w:val="a"/>
    <w:next w:val="a"/>
    <w:autoRedefine/>
    <w:uiPriority w:val="39"/>
    <w:unhideWhenUsed/>
    <w:rsid w:val="0003637F"/>
    <w:pPr>
      <w:spacing w:before="120" w:after="0"/>
    </w:pPr>
    <w:rPr>
      <w:rFonts w:asciiTheme="minorHAnsi" w:hAnsiTheme="minorHAnsi" w:cstheme="minorHAnsi"/>
      <w:b/>
      <w:bCs/>
      <w:i/>
      <w:iCs/>
      <w:sz w:val="24"/>
      <w:szCs w:val="24"/>
    </w:rPr>
  </w:style>
  <w:style w:type="paragraph" w:styleId="21">
    <w:name w:val="toc 2"/>
    <w:basedOn w:val="a"/>
    <w:next w:val="a"/>
    <w:autoRedefine/>
    <w:uiPriority w:val="39"/>
    <w:unhideWhenUsed/>
    <w:rsid w:val="0003637F"/>
    <w:pPr>
      <w:spacing w:before="120" w:after="0"/>
      <w:ind w:left="280"/>
    </w:pPr>
    <w:rPr>
      <w:rFonts w:asciiTheme="minorHAnsi" w:hAnsiTheme="minorHAnsi" w:cstheme="minorHAnsi"/>
      <w:b/>
      <w:bCs/>
      <w:sz w:val="22"/>
    </w:rPr>
  </w:style>
  <w:style w:type="paragraph" w:styleId="3">
    <w:name w:val="toc 3"/>
    <w:basedOn w:val="a"/>
    <w:next w:val="a"/>
    <w:autoRedefine/>
    <w:uiPriority w:val="39"/>
    <w:semiHidden/>
    <w:unhideWhenUsed/>
    <w:rsid w:val="0003637F"/>
    <w:pPr>
      <w:spacing w:after="0"/>
      <w:ind w:left="560"/>
    </w:pPr>
    <w:rPr>
      <w:rFonts w:asciiTheme="minorHAnsi" w:hAnsiTheme="minorHAnsi" w:cstheme="minorHAnsi"/>
      <w:sz w:val="20"/>
      <w:szCs w:val="20"/>
    </w:rPr>
  </w:style>
  <w:style w:type="paragraph" w:styleId="4">
    <w:name w:val="toc 4"/>
    <w:basedOn w:val="a"/>
    <w:next w:val="a"/>
    <w:autoRedefine/>
    <w:uiPriority w:val="39"/>
    <w:semiHidden/>
    <w:unhideWhenUsed/>
    <w:rsid w:val="0003637F"/>
    <w:pPr>
      <w:spacing w:after="0"/>
      <w:ind w:left="840"/>
    </w:pPr>
    <w:rPr>
      <w:rFonts w:asciiTheme="minorHAnsi" w:hAnsiTheme="minorHAnsi" w:cstheme="minorHAnsi"/>
      <w:sz w:val="20"/>
      <w:szCs w:val="20"/>
    </w:rPr>
  </w:style>
  <w:style w:type="paragraph" w:styleId="5">
    <w:name w:val="toc 5"/>
    <w:basedOn w:val="a"/>
    <w:next w:val="a"/>
    <w:autoRedefine/>
    <w:uiPriority w:val="39"/>
    <w:semiHidden/>
    <w:unhideWhenUsed/>
    <w:rsid w:val="0003637F"/>
    <w:pPr>
      <w:spacing w:after="0"/>
      <w:ind w:left="1120"/>
    </w:pPr>
    <w:rPr>
      <w:rFonts w:asciiTheme="minorHAnsi" w:hAnsiTheme="minorHAnsi" w:cstheme="minorHAnsi"/>
      <w:sz w:val="20"/>
      <w:szCs w:val="20"/>
    </w:rPr>
  </w:style>
  <w:style w:type="paragraph" w:styleId="6">
    <w:name w:val="toc 6"/>
    <w:basedOn w:val="a"/>
    <w:next w:val="a"/>
    <w:autoRedefine/>
    <w:uiPriority w:val="39"/>
    <w:semiHidden/>
    <w:unhideWhenUsed/>
    <w:rsid w:val="0003637F"/>
    <w:pPr>
      <w:spacing w:after="0"/>
      <w:ind w:left="1400"/>
    </w:pPr>
    <w:rPr>
      <w:rFonts w:asciiTheme="minorHAnsi" w:hAnsiTheme="minorHAnsi" w:cstheme="minorHAnsi"/>
      <w:sz w:val="20"/>
      <w:szCs w:val="20"/>
    </w:rPr>
  </w:style>
  <w:style w:type="paragraph" w:styleId="7">
    <w:name w:val="toc 7"/>
    <w:basedOn w:val="a"/>
    <w:next w:val="a"/>
    <w:autoRedefine/>
    <w:uiPriority w:val="39"/>
    <w:semiHidden/>
    <w:unhideWhenUsed/>
    <w:rsid w:val="0003637F"/>
    <w:pPr>
      <w:spacing w:after="0"/>
      <w:ind w:left="1680"/>
    </w:pPr>
    <w:rPr>
      <w:rFonts w:asciiTheme="minorHAnsi" w:hAnsiTheme="minorHAnsi" w:cstheme="minorHAnsi"/>
      <w:sz w:val="20"/>
      <w:szCs w:val="20"/>
    </w:rPr>
  </w:style>
  <w:style w:type="paragraph" w:styleId="8">
    <w:name w:val="toc 8"/>
    <w:basedOn w:val="a"/>
    <w:next w:val="a"/>
    <w:autoRedefine/>
    <w:uiPriority w:val="39"/>
    <w:semiHidden/>
    <w:unhideWhenUsed/>
    <w:rsid w:val="0003637F"/>
    <w:pPr>
      <w:spacing w:after="0"/>
      <w:ind w:left="1960"/>
    </w:pPr>
    <w:rPr>
      <w:rFonts w:asciiTheme="minorHAnsi" w:hAnsiTheme="minorHAnsi" w:cstheme="minorHAnsi"/>
      <w:sz w:val="20"/>
      <w:szCs w:val="20"/>
    </w:rPr>
  </w:style>
  <w:style w:type="paragraph" w:styleId="9">
    <w:name w:val="toc 9"/>
    <w:basedOn w:val="a"/>
    <w:next w:val="a"/>
    <w:autoRedefine/>
    <w:uiPriority w:val="39"/>
    <w:semiHidden/>
    <w:unhideWhenUsed/>
    <w:rsid w:val="0003637F"/>
    <w:pPr>
      <w:spacing w:after="0"/>
      <w:ind w:left="2240"/>
    </w:pPr>
    <w:rPr>
      <w:rFonts w:asciiTheme="minorHAnsi" w:hAnsiTheme="minorHAnsi" w:cstheme="minorHAnsi"/>
      <w:sz w:val="20"/>
      <w:szCs w:val="20"/>
    </w:rPr>
  </w:style>
  <w:style w:type="paragraph" w:styleId="ad">
    <w:name w:val="header"/>
    <w:basedOn w:val="a"/>
    <w:link w:val="ae"/>
    <w:uiPriority w:val="99"/>
    <w:semiHidden/>
    <w:unhideWhenUsed/>
    <w:rsid w:val="0003637F"/>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03637F"/>
    <w:rPr>
      <w:rFonts w:ascii="Times New Roman" w:hAnsi="Times New Roman"/>
      <w:sz w:val="28"/>
    </w:rPr>
  </w:style>
  <w:style w:type="character" w:styleId="af">
    <w:name w:val="FollowedHyperlink"/>
    <w:basedOn w:val="a0"/>
    <w:uiPriority w:val="99"/>
    <w:semiHidden/>
    <w:unhideWhenUsed/>
    <w:rsid w:val="00036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1%8B%D0%B9_%D1%82%D0%B5%D1%80%D0%BC%D0%B8%D0%BD%D0%B0%D0%BB" TargetMode="External"/><Relationship Id="rId13" Type="http://schemas.openxmlformats.org/officeDocument/2006/relationships/hyperlink" Target="https://ru.wikipedia.org/wiki/%D0%9F%D1%80%D0%BE%D0%B3%D1%80%D0%B0%D0%BC%D0%BC%D0%BD%D0%BE%D0%B5_%D0%BE%D0%B1%D0%B5%D1%81%D0%BF%D0%B5%D1%87%D0%B5%D0%BD%D0%B8%D0%B5" TargetMode="External"/><Relationship Id="rId18" Type="http://schemas.openxmlformats.org/officeDocument/2006/relationships/hyperlink" Target="https://ru.bmstu.wiki/CIFS_(Common_Internet_File_Syste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ind9.net" TargetMode="External"/><Relationship Id="rId7" Type="http://schemas.openxmlformats.org/officeDocument/2006/relationships/image" Target="media/image1.png"/><Relationship Id="rId12" Type="http://schemas.openxmlformats.org/officeDocument/2006/relationships/hyperlink" Target="https://ru.wikipedia.org/wiki/%D0%A2%D0%B5%D1%80%D0%BC%D0%B8%D0%BD%D0%B0%D0%BB%D1%8C%D0%BD%D1%8B%D0%B9_%D1%81%D0%B5%D1%80%D0%B2%D0%B5%D1%80" TargetMode="External"/><Relationship Id="rId17" Type="http://schemas.openxmlformats.org/officeDocument/2006/relationships/hyperlink" Target="https://keenetic.ru/ru/keenetic-omn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rket.yandex.ru/product--kommutator-zyxel-es-105s/1006126" TargetMode="External"/><Relationship Id="rId20" Type="http://schemas.openxmlformats.org/officeDocument/2006/relationships/hyperlink" Target="http://book.itep.ru/6/ssh_67.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C%D1%83%D0%BB%D1%8C%D1%82%D0%B8%D0%BF%D0%BB%D0%B5%D0%BA%D1%81%D0%B8%D1%80%D0%BE%D0%B2%D0%B0%D0%BD%D0%B8%D0%B5"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tp-link.com/ru/business-networking/unmanaged-switch/tl-sg1024d/" TargetMode="External"/><Relationship Id="rId23" Type="http://schemas.openxmlformats.org/officeDocument/2006/relationships/footer" Target="footer1.xml"/><Relationship Id="rId10" Type="http://schemas.openxmlformats.org/officeDocument/2006/relationships/hyperlink" Target="https://ru.wikipedia.org/wiki/1990-%D0%B5" TargetMode="External"/><Relationship Id="rId19" Type="http://schemas.openxmlformats.org/officeDocument/2006/relationships/hyperlink" Target="https://flylib.com/books/en/3.326.1.238/1/" TargetMode="External"/><Relationship Id="rId4" Type="http://schemas.openxmlformats.org/officeDocument/2006/relationships/webSettings" Target="webSettings.xml"/><Relationship Id="rId9" Type="http://schemas.openxmlformats.org/officeDocument/2006/relationships/hyperlink" Target="https://ru.wikipedia.org/wiki/DEC" TargetMode="External"/><Relationship Id="rId14" Type="http://schemas.openxmlformats.org/officeDocument/2006/relationships/hyperlink" Target="https://ru.wikipedia.org/wiki/%D0%9E%D0%BA%D0%BE%D0%BD%D0%BD%D1%8B%D0%B9_%D0%B8%D0%BD%D1%82%D0%B5%D1%80%D1%84%D0%B5%D0%B9%D1%81" TargetMode="External"/><Relationship Id="rId22" Type="http://schemas.openxmlformats.org/officeDocument/2006/relationships/hyperlink" Target="https://ark.intel.com/content/www/ru/ru/ark/products/33911/intel-core-2-duo-processor-e8500-6m-cache-3-16-ghz-1333-mhz-fsb.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3433</Words>
  <Characters>19572</Characters>
  <Application>Microsoft Office Word</Application>
  <DocSecurity>0</DocSecurity>
  <Lines>163</Lines>
  <Paragraphs>45</Paragraphs>
  <ScaleCrop>false</ScaleCrop>
  <Company/>
  <LinksUpToDate>false</LinksUpToDate>
  <CharactersWithSpaces>22960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Petrov</dc:creator>
  <cp:keywords/>
  <dc:description/>
  <cp:lastModifiedBy>Ilya Petrov</cp:lastModifiedBy>
  <cp:revision>6</cp:revision>
  <dcterms:created xsi:type="dcterms:W3CDTF">2021-11-26T11:54:00Z</dcterms:created>
  <dcterms:modified xsi:type="dcterms:W3CDTF">2021-12-04T09:27:00Z</dcterms:modified>
</cp:coreProperties>
</file>