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5F79D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bookmarkStart w:id="0" w:name="_GoBack"/>
      <w:bookmarkEnd w:id="0"/>
      <w:r w:rsidRPr="000C6480">
        <w:rPr>
          <w:rFonts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14:paraId="0729308F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52388E5A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  <w:r w:rsidRPr="000C6480"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14:paraId="5EB9F992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1FA83EF1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1483626B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0F636590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14:paraId="733BEBBF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 курсу «Вычислительные системы»</w:t>
      </w:r>
    </w:p>
    <w:p w14:paraId="5CD0058E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1 семестр</w:t>
      </w:r>
    </w:p>
    <w:p w14:paraId="33720C80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39566444" w14:textId="77777777" w:rsidR="006C0926" w:rsidRDefault="006C0926" w:rsidP="006C0926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Задание 1:</w:t>
      </w:r>
    </w:p>
    <w:p w14:paraId="42514F68" w14:textId="77777777" w:rsidR="006C0926" w:rsidRPr="000C6480" w:rsidRDefault="006C092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Схема домашнего компьютер</w:t>
      </w:r>
    </w:p>
    <w:p w14:paraId="4460264B" w14:textId="77777777" w:rsidR="006C0926" w:rsidRDefault="006C0926" w:rsidP="006C0926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37A9D919" w14:textId="77777777" w:rsidR="006C0926" w:rsidRPr="000C6480" w:rsidRDefault="006C0926" w:rsidP="006C0926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09FA635C" w14:textId="77777777" w:rsidR="006C0926" w:rsidRPr="000C6480" w:rsidRDefault="006C0926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Выполнил:</w:t>
      </w:r>
    </w:p>
    <w:p w14:paraId="65C27AA4" w14:textId="77777777" w:rsidR="006C0926" w:rsidRPr="000C6480" w:rsidRDefault="006C0926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Студент 1 курса группы: М80-10</w:t>
      </w:r>
      <w:r>
        <w:rPr>
          <w:rFonts w:cs="Times New Roman"/>
          <w:color w:val="000000" w:themeColor="text1"/>
          <w:sz w:val="24"/>
          <w:szCs w:val="24"/>
        </w:rPr>
        <w:t>6</w:t>
      </w:r>
      <w:r w:rsidRPr="000C6480">
        <w:rPr>
          <w:rFonts w:cs="Times New Roman"/>
          <w:color w:val="000000" w:themeColor="text1"/>
          <w:sz w:val="24"/>
          <w:szCs w:val="24"/>
        </w:rPr>
        <w:t>Б-19</w:t>
      </w:r>
    </w:p>
    <w:p w14:paraId="70E7C496" w14:textId="4F990DA5" w:rsidR="006C0926" w:rsidRPr="000C6480" w:rsidRDefault="007F38D4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Тумаков Д.В.</w:t>
      </w:r>
    </w:p>
    <w:p w14:paraId="066D94A0" w14:textId="77777777" w:rsidR="006C0926" w:rsidRPr="00344AAE" w:rsidRDefault="006C0926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Научный руководитель</w:t>
      </w:r>
      <w:r w:rsidRPr="007364E5">
        <w:rPr>
          <w:rFonts w:cs="Times New Roman"/>
          <w:color w:val="000000" w:themeColor="text1"/>
          <w:sz w:val="24"/>
          <w:szCs w:val="24"/>
        </w:rPr>
        <w:t>:</w:t>
      </w:r>
    </w:p>
    <w:p w14:paraId="34EB616B" w14:textId="77777777" w:rsidR="006C0926" w:rsidRPr="000C6480" w:rsidRDefault="006C0926" w:rsidP="000A37D6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Дубинин Алексей Владимирович</w:t>
      </w:r>
    </w:p>
    <w:p w14:paraId="45050E8D" w14:textId="77777777" w:rsidR="006C0926" w:rsidRPr="000C6480" w:rsidRDefault="006C0926" w:rsidP="006C0926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6E0C1867" w14:textId="3E145BB1" w:rsidR="006C0926" w:rsidRDefault="006C092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</w:p>
    <w:p w14:paraId="0BF3BB69" w14:textId="77777777" w:rsidR="000A37D6" w:rsidRPr="000C6480" w:rsidRDefault="000A37D6" w:rsidP="006C0926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</w:p>
    <w:p w14:paraId="611117CF" w14:textId="77777777" w:rsidR="006C0926" w:rsidRDefault="006C0926" w:rsidP="006C0926">
      <w:pPr>
        <w:tabs>
          <w:tab w:val="left" w:pos="1825"/>
        </w:tabs>
        <w:jc w:val="center"/>
      </w:pPr>
      <w:r w:rsidRPr="000C6480">
        <w:rPr>
          <w:rFonts w:cs="Times New Roman"/>
          <w:color w:val="000000" w:themeColor="text1"/>
          <w:sz w:val="24"/>
          <w:szCs w:val="24"/>
        </w:rPr>
        <w:t xml:space="preserve">Москва, </w:t>
      </w:r>
      <w:r>
        <w:rPr>
          <w:rFonts w:cs="Times New Roman"/>
          <w:color w:val="000000" w:themeColor="text1"/>
          <w:sz w:val="24"/>
          <w:szCs w:val="24"/>
        </w:rPr>
        <w:t>2019</w:t>
      </w:r>
    </w:p>
    <w:p w14:paraId="67CB4BB8" w14:textId="77777777" w:rsidR="00E917B3" w:rsidRDefault="00686A9D" w:rsidP="00686A9D">
      <w:pPr>
        <w:pStyle w:val="10"/>
      </w:pPr>
      <w:bookmarkStart w:id="1" w:name="_Toc25008462"/>
      <w:r>
        <w:lastRenderedPageBreak/>
        <w:t>Оглавление</w:t>
      </w:r>
      <w:bookmarkEnd w:id="1"/>
    </w:p>
    <w:sdt>
      <w:sdtPr>
        <w:rPr>
          <w:rFonts w:ascii="Times New Roman" w:hAnsi="Times New Roman"/>
          <w:b w:val="0"/>
          <w:bCs w:val="0"/>
          <w:i w:val="0"/>
          <w:iCs w:val="0"/>
          <w:sz w:val="28"/>
          <w:szCs w:val="22"/>
        </w:rPr>
        <w:id w:val="-53781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3AE30F" w14:textId="62597C29" w:rsidR="002047D3" w:rsidRPr="00806785" w:rsidRDefault="00FB7DCE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5008462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Оглавление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_Toc25008462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25BFB9" w14:textId="257AB6ED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3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_Toc25008463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38C6B0" w14:textId="45F5DBFA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4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Процессор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_Toc25008464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2B4DC4" w14:textId="54779DE1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5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Материнская плата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_Toc25008465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532D8D" w14:textId="2094C50F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6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Графические устройства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_Toc25008466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07296E" w14:textId="1C8126AA" w:rsidR="002047D3" w:rsidRPr="00806785" w:rsidRDefault="003B4EF8" w:rsidP="00806785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67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Графический процессор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_Toc25008467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4909C" w14:textId="5E42B449" w:rsidR="007F38D4" w:rsidRDefault="003B4EF8" w:rsidP="007F38D4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5008468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Intel</w:t>
            </w:r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Iris</w:t>
            </w:r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Plus</w:t>
            </w:r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640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_Toc25008468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B2BD0" w14:textId="77777777" w:rsidR="007F38D4" w:rsidRPr="007F38D4" w:rsidRDefault="007F38D4" w:rsidP="007F38D4">
          <w:pPr>
            <w:ind w:left="720" w:firstLine="0"/>
          </w:pPr>
        </w:p>
        <w:p w14:paraId="0BE9D2CB" w14:textId="4B02958B" w:rsidR="007F38D4" w:rsidRPr="007F38D4" w:rsidRDefault="003B4EF8" w:rsidP="007F38D4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5008469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Дисплей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_Toc25008469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01C89" w14:textId="366423B4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0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Оперативная память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_Toc25008470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6A3AECD" w14:textId="6E798069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1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Устройства хранения данных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_Toc25008471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75D233" w14:textId="4B3219F2" w:rsidR="002047D3" w:rsidRPr="00806785" w:rsidRDefault="003B4EF8" w:rsidP="00806785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2" w:history="1">
            <w:r w:rsidR="007F38D4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HD</w:t>
            </w:r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D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_Toc25008472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DE5AA" w14:textId="788CAC41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3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Периферийные устройства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_Toc25008473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307D40" w14:textId="4EBC2FF5" w:rsidR="002047D3" w:rsidRPr="00806785" w:rsidRDefault="003B4EF8" w:rsidP="00806785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4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Клавиатура и тачпад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_Toc25008474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1FFED" w14:textId="44863FD4" w:rsidR="002047D3" w:rsidRPr="00806785" w:rsidRDefault="003B4EF8" w:rsidP="00806785">
          <w:pPr>
            <w:pStyle w:val="21"/>
            <w:numPr>
              <w:ilvl w:val="1"/>
              <w:numId w:val="8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5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Проводные интерфейсы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_Toc25008475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414B7" w14:textId="615AFAF9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6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_Toc25008476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9BA6B7" w14:textId="629A0F08" w:rsidR="002047D3" w:rsidRPr="00806785" w:rsidRDefault="003B4EF8" w:rsidP="00806785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7" w:history="1">
            <w:r w:rsidR="002047D3" w:rsidRPr="0080678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источников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_Toc25008477 \h </w:instrTex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2047D3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782012" w14:textId="1257AC73" w:rsidR="00FB7DCE" w:rsidRDefault="00FB7DCE">
          <w:r>
            <w:rPr>
              <w:b/>
              <w:bCs/>
              <w:noProof/>
            </w:rPr>
            <w:fldChar w:fldCharType="end"/>
          </w:r>
        </w:p>
      </w:sdtContent>
    </w:sdt>
    <w:p w14:paraId="077347F5" w14:textId="77777777" w:rsidR="00686A9D" w:rsidRDefault="00686A9D" w:rsidP="00686A9D"/>
    <w:p w14:paraId="6C9C2751" w14:textId="77777777" w:rsidR="00686A9D" w:rsidRDefault="00686A9D">
      <w:pPr>
        <w:spacing w:after="0" w:line="240" w:lineRule="auto"/>
      </w:pPr>
      <w:r>
        <w:br w:type="page"/>
      </w:r>
    </w:p>
    <w:p w14:paraId="3D9D39CC" w14:textId="77777777" w:rsidR="00EC4563" w:rsidRDefault="00686A9D" w:rsidP="00773919">
      <w:pPr>
        <w:pStyle w:val="10"/>
      </w:pPr>
      <w:bookmarkStart w:id="2" w:name="_Toc25008463"/>
      <w:r>
        <w:lastRenderedPageBreak/>
        <w:t>Введение</w:t>
      </w:r>
      <w:bookmarkEnd w:id="2"/>
    </w:p>
    <w:p w14:paraId="53BF2C30" w14:textId="044800D4" w:rsidR="00686A9D" w:rsidRDefault="00773919" w:rsidP="00686A9D">
      <w:r>
        <w:t>В настоящее время персональный компьютер является неотъемлем</w:t>
      </w:r>
      <w:r w:rsidR="000A37D6">
        <w:t>ой</w:t>
      </w:r>
      <w:r>
        <w:t xml:space="preserve"> частью жизни большинства людей, а особенно студентов</w:t>
      </w:r>
      <w:r w:rsidR="00FB7DCE">
        <w:t xml:space="preserve">, </w:t>
      </w:r>
      <w:r>
        <w:t>современн</w:t>
      </w:r>
      <w:r w:rsidR="00FB7DCE">
        <w:t>ом</w:t>
      </w:r>
      <w:r>
        <w:t xml:space="preserve"> мире без него никуда</w:t>
      </w:r>
      <w:r w:rsidR="00FB7DCE">
        <w:t>.</w:t>
      </w:r>
      <w:r>
        <w:t xml:space="preserve"> </w:t>
      </w:r>
      <w:r w:rsidR="00FB7DCE">
        <w:t>П</w:t>
      </w:r>
      <w:r>
        <w:t xml:space="preserve">ричем среди компьютеров </w:t>
      </w:r>
      <w:proofErr w:type="gramStart"/>
      <w:r>
        <w:t>в процентом</w:t>
      </w:r>
      <w:proofErr w:type="gramEnd"/>
      <w:r>
        <w:t xml:space="preserve"> соотношении лидируют ноутбуки</w:t>
      </w:r>
      <w:r w:rsidR="00FB7DCE">
        <w:t xml:space="preserve">, а относительно новый формат ультрабуков с каждым годом показывает рост доли рынка. </w:t>
      </w:r>
    </w:p>
    <w:p w14:paraId="680F088C" w14:textId="0A42B4E9" w:rsidR="00FB7DCE" w:rsidRDefault="00FB7DCE" w:rsidP="00686A9D">
      <w:r>
        <w:t xml:space="preserve">В данный момент моим основным компьютером является ноутбук </w:t>
      </w:r>
      <w:r w:rsidR="00AE5278">
        <w:rPr>
          <w:lang w:val="en-US"/>
        </w:rPr>
        <w:t>Lenovo</w:t>
      </w:r>
      <w:r w:rsidR="00AE5278" w:rsidRPr="00AE5278">
        <w:t xml:space="preserve"> </w:t>
      </w:r>
      <w:proofErr w:type="spellStart"/>
      <w:r w:rsidR="00AE5278">
        <w:rPr>
          <w:lang w:val="en-US"/>
        </w:rPr>
        <w:t>Ideapad</w:t>
      </w:r>
      <w:proofErr w:type="spellEnd"/>
      <w:r w:rsidR="00AE5278" w:rsidRPr="00AE5278">
        <w:t>330-15</w:t>
      </w:r>
      <w:r w:rsidR="00AE5278">
        <w:rPr>
          <w:lang w:val="en-US"/>
        </w:rPr>
        <w:t>IKB</w:t>
      </w:r>
      <w:r>
        <w:t xml:space="preserve">. В своем курсовом проекте распишу полное техническое устройство </w:t>
      </w:r>
      <w:r w:rsidR="005A7750">
        <w:t>данного</w:t>
      </w:r>
      <w:r>
        <w:t xml:space="preserve"> компьютера и дам оценку его комплектующим.</w:t>
      </w:r>
    </w:p>
    <w:p w14:paraId="23C7DE45" w14:textId="77777777" w:rsidR="00FB7DCE" w:rsidRDefault="00FB7DCE">
      <w:pPr>
        <w:spacing w:after="0" w:line="240" w:lineRule="auto"/>
        <w:ind w:firstLine="0"/>
      </w:pPr>
      <w:r>
        <w:br w:type="page"/>
      </w:r>
    </w:p>
    <w:p w14:paraId="45A6B6C3" w14:textId="77777777" w:rsidR="00FB7DCE" w:rsidRDefault="00FB7DCE" w:rsidP="00FB7DCE">
      <w:pPr>
        <w:pStyle w:val="10"/>
      </w:pPr>
      <w:bookmarkStart w:id="3" w:name="_Toc25008464"/>
      <w:r>
        <w:lastRenderedPageBreak/>
        <w:t>Процессор</w:t>
      </w:r>
      <w:bookmarkEnd w:id="3"/>
      <w:r>
        <w:t xml:space="preserve"> </w:t>
      </w:r>
    </w:p>
    <w:p w14:paraId="27BE2B70" w14:textId="77777777" w:rsidR="00FB7DCE" w:rsidRDefault="00FB7DCE" w:rsidP="00FB7DCE">
      <w:r w:rsidRPr="00FB7DCE">
        <w:t xml:space="preserve">Центральный процессор (ЦП; также центральное процессорное устройство — ЦПУ; англ. </w:t>
      </w:r>
      <w:proofErr w:type="spellStart"/>
      <w:r w:rsidRPr="00FB7DCE">
        <w:t>central</w:t>
      </w:r>
      <w:proofErr w:type="spellEnd"/>
      <w:r w:rsidRPr="00FB7DCE">
        <w:t xml:space="preserve"> </w:t>
      </w:r>
      <w:proofErr w:type="spellStart"/>
      <w:r w:rsidRPr="00FB7DCE">
        <w:t>processing</w:t>
      </w:r>
      <w:proofErr w:type="spellEnd"/>
      <w:r w:rsidRPr="00FB7DCE">
        <w:t xml:space="preserve"> </w:t>
      </w:r>
      <w:proofErr w:type="spellStart"/>
      <w:r w:rsidRPr="00FB7DCE">
        <w:t>unit</w:t>
      </w:r>
      <w:proofErr w:type="spellEnd"/>
      <w:r w:rsidRPr="00FB7DCE">
        <w:t>, CPU) —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 w14:paraId="45951DF0" w14:textId="77777777" w:rsidR="00FB7DCE" w:rsidRDefault="00FB7DCE" w:rsidP="00FB7DCE">
      <w:r w:rsidRPr="00FB7DCE">
        <w:t>Главными характеристиками ЦПУ являются: тактовая частота, производительность, энергопотребление, нормы литографического процесса, используемого при производстве (для микропроцессоров), и архитектура.</w:t>
      </w:r>
    </w:p>
    <w:p w14:paraId="5F7A55D7" w14:textId="5AC4A4B6" w:rsidR="00165189" w:rsidRDefault="005A7750" w:rsidP="00FB7DCE">
      <w:r>
        <w:t xml:space="preserve">В данном ноутбуке установлен процессор </w:t>
      </w:r>
      <w:proofErr w:type="spellStart"/>
      <w:r w:rsidRPr="005A7750">
        <w:t>Intel</w:t>
      </w:r>
      <w:proofErr w:type="spellEnd"/>
      <w:r w:rsidRPr="005A7750">
        <w:t xml:space="preserve"> </w:t>
      </w:r>
      <w:proofErr w:type="spellStart"/>
      <w:r w:rsidRPr="005A7750">
        <w:t>Core</w:t>
      </w:r>
      <w:proofErr w:type="spellEnd"/>
      <w:r w:rsidRPr="005A7750">
        <w:t xml:space="preserve"> i</w:t>
      </w:r>
      <w:r w:rsidR="00A7549F" w:rsidRPr="00A7549F">
        <w:t>3</w:t>
      </w:r>
      <w:r w:rsidRPr="005A7750">
        <w:t>-7</w:t>
      </w:r>
      <w:r w:rsidR="00A7549F" w:rsidRPr="00A7549F">
        <w:t>100</w:t>
      </w:r>
      <w:r w:rsidRPr="005A7750">
        <w:t>U.</w:t>
      </w:r>
    </w:p>
    <w:p w14:paraId="152EF4CF" w14:textId="39DB7BBA" w:rsidR="00165189" w:rsidRDefault="00165189" w:rsidP="00165189">
      <w:pPr>
        <w:jc w:val="right"/>
      </w:pPr>
      <w:r>
        <w:t>Таблица 1</w:t>
      </w:r>
    </w:p>
    <w:p w14:paraId="34265022" w14:textId="3BBD8555" w:rsidR="00165189" w:rsidRPr="006E368F" w:rsidRDefault="00165189" w:rsidP="00165189">
      <w:pPr>
        <w:jc w:val="center"/>
      </w:pPr>
      <w:r>
        <w:t xml:space="preserve">Характеристики процессора </w:t>
      </w:r>
      <w:r>
        <w:rPr>
          <w:lang w:val="en-US"/>
        </w:rPr>
        <w:t>Inte</w:t>
      </w:r>
      <w:r w:rsidR="006E368F">
        <w:rPr>
          <w:lang w:val="en-US"/>
        </w:rPr>
        <w:t>l</w:t>
      </w:r>
      <w:r w:rsidR="006E368F" w:rsidRPr="006E368F">
        <w:t xml:space="preserve"> </w:t>
      </w:r>
      <w:r w:rsidR="006E368F">
        <w:rPr>
          <w:lang w:val="en-US"/>
        </w:rPr>
        <w:t>Core</w:t>
      </w:r>
      <w:r w:rsidR="006E368F" w:rsidRPr="006E368F">
        <w:t xml:space="preserve"> </w:t>
      </w:r>
      <w:proofErr w:type="spellStart"/>
      <w:r w:rsidR="006E368F">
        <w:rPr>
          <w:lang w:val="en-US"/>
        </w:rPr>
        <w:t>i</w:t>
      </w:r>
      <w:proofErr w:type="spellEnd"/>
      <w:r w:rsidR="00A7549F" w:rsidRPr="00A7549F">
        <w:t>3</w:t>
      </w:r>
      <w:r w:rsidR="006E368F" w:rsidRPr="006E368F">
        <w:t>-7</w:t>
      </w:r>
      <w:r w:rsidR="00A7549F" w:rsidRPr="00A7549F">
        <w:t>10</w:t>
      </w:r>
      <w:r w:rsidR="006E368F" w:rsidRPr="006E368F">
        <w:t>0</w:t>
      </w:r>
      <w:r w:rsidR="006E368F">
        <w:rPr>
          <w:lang w:val="en-US"/>
        </w:rPr>
        <w:t>U</w:t>
      </w:r>
    </w:p>
    <w:tbl>
      <w:tblPr>
        <w:tblW w:w="9384" w:type="dxa"/>
        <w:tblLook w:val="04A0" w:firstRow="1" w:lastRow="0" w:firstColumn="1" w:lastColumn="0" w:noHBand="0" w:noVBand="1"/>
      </w:tblPr>
      <w:tblGrid>
        <w:gridCol w:w="5240"/>
        <w:gridCol w:w="4144"/>
      </w:tblGrid>
      <w:tr w:rsidR="004B2D05" w:rsidRPr="00BF7DC0" w14:paraId="00D359B1" w14:textId="77777777" w:rsidTr="006A6BB3">
        <w:trPr>
          <w:trHeight w:val="46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58DED3F" w14:textId="77777777" w:rsidR="004B2D05" w:rsidRPr="009C1E56" w:rsidRDefault="004B2D05" w:rsidP="00D726A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9C1E56">
              <w:rPr>
                <w:rFonts w:cs="Times New Roman"/>
                <w:b/>
                <w:bCs/>
                <w:sz w:val="24"/>
                <w:szCs w:val="24"/>
              </w:rPr>
              <w:t>Основные данные</w:t>
            </w:r>
          </w:p>
        </w:tc>
      </w:tr>
      <w:tr w:rsidR="004B2D05" w:rsidRPr="00BF7DC0" w14:paraId="1C53CE92" w14:textId="77777777" w:rsidTr="006A6BB3">
        <w:trPr>
          <w:trHeight w:val="40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249093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Коллекция продукции</w:t>
            </w:r>
          </w:p>
          <w:p w14:paraId="60CB36DC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F048AF5" w14:textId="4A3B379B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 xml:space="preserve">Процессоры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Intel</w:t>
            </w:r>
            <w:proofErr w:type="spellEnd"/>
            <w:r w:rsidRPr="009C1E56">
              <w:rPr>
                <w:rFonts w:cs="Times New Roman"/>
                <w:sz w:val="24"/>
                <w:szCs w:val="24"/>
              </w:rPr>
              <w:t xml:space="preserve">®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Core</w:t>
            </w:r>
            <w:proofErr w:type="spellEnd"/>
            <w:r w:rsidRPr="009C1E56">
              <w:rPr>
                <w:rFonts w:cs="Times New Roman"/>
                <w:sz w:val="24"/>
                <w:szCs w:val="24"/>
              </w:rPr>
              <w:t>™ i</w:t>
            </w:r>
            <w:r w:rsidR="00A7549F" w:rsidRPr="00A7549F">
              <w:rPr>
                <w:rFonts w:cs="Times New Roman"/>
                <w:sz w:val="24"/>
                <w:szCs w:val="24"/>
              </w:rPr>
              <w:t>3</w:t>
            </w:r>
            <w:r w:rsidRPr="009C1E56">
              <w:rPr>
                <w:rFonts w:cs="Times New Roman"/>
                <w:sz w:val="24"/>
                <w:szCs w:val="24"/>
              </w:rPr>
              <w:t xml:space="preserve"> 7-го поколения</w:t>
            </w:r>
          </w:p>
        </w:tc>
      </w:tr>
      <w:tr w:rsidR="004B2D05" w:rsidRPr="00BF7DC0" w14:paraId="0222CEBD" w14:textId="77777777" w:rsidTr="006A6BB3">
        <w:trPr>
          <w:trHeight w:val="40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286A5D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Кодовое название</w:t>
            </w:r>
          </w:p>
        </w:tc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855BE2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proofErr w:type="spellStart"/>
            <w:r w:rsidRPr="009C1E56">
              <w:rPr>
                <w:rFonts w:cs="Times New Roman"/>
                <w:sz w:val="24"/>
                <w:szCs w:val="24"/>
              </w:rPr>
              <w:t>Kaby</w:t>
            </w:r>
            <w:proofErr w:type="spellEnd"/>
            <w:r w:rsidRPr="009C1E5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Lake</w:t>
            </w:r>
            <w:proofErr w:type="spellEnd"/>
          </w:p>
        </w:tc>
      </w:tr>
      <w:tr w:rsidR="004B2D05" w:rsidRPr="00BF7DC0" w14:paraId="27EB1264" w14:textId="77777777" w:rsidTr="006A6BB3">
        <w:trPr>
          <w:trHeight w:val="40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61CFC7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Вертикальный сегмент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6CB1BB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proofErr w:type="spellStart"/>
            <w:r w:rsidRPr="009C1E56">
              <w:rPr>
                <w:rFonts w:cs="Times New Roman"/>
                <w:sz w:val="24"/>
                <w:szCs w:val="24"/>
              </w:rPr>
              <w:t>Mobile</w:t>
            </w:r>
            <w:proofErr w:type="spellEnd"/>
          </w:p>
        </w:tc>
      </w:tr>
      <w:tr w:rsidR="004B2D05" w:rsidRPr="00BF7DC0" w14:paraId="3C62C74E" w14:textId="77777777" w:rsidTr="006A6BB3">
        <w:trPr>
          <w:trHeight w:val="40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2D4B27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Процессор Номер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A8D791" w14:textId="381E14BC" w:rsidR="004B2D05" w:rsidRPr="009C1E56" w:rsidRDefault="00A7549F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="004B2D05" w:rsidRPr="009C1E56">
              <w:rPr>
                <w:rFonts w:cs="Times New Roman"/>
                <w:sz w:val="24"/>
                <w:szCs w:val="24"/>
              </w:rPr>
              <w:t>-7</w:t>
            </w:r>
            <w:r>
              <w:rPr>
                <w:rFonts w:cs="Times New Roman"/>
                <w:sz w:val="24"/>
                <w:szCs w:val="24"/>
              </w:rPr>
              <w:t>100</w:t>
            </w:r>
            <w:r w:rsidR="004B2D05" w:rsidRPr="009C1E56">
              <w:rPr>
                <w:rFonts w:cs="Times New Roman"/>
                <w:sz w:val="24"/>
                <w:szCs w:val="24"/>
              </w:rPr>
              <w:t>U</w:t>
            </w:r>
          </w:p>
        </w:tc>
      </w:tr>
      <w:tr w:rsidR="004B2D05" w:rsidRPr="00BF7DC0" w14:paraId="4BD7779E" w14:textId="77777777" w:rsidTr="006A6BB3">
        <w:trPr>
          <w:trHeight w:val="40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84E1EA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Литография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DB9B08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 xml:space="preserve">14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nm</w:t>
            </w:r>
            <w:proofErr w:type="spellEnd"/>
          </w:p>
        </w:tc>
      </w:tr>
      <w:tr w:rsidR="004B2D05" w:rsidRPr="00BF7DC0" w14:paraId="6E60C9C2" w14:textId="77777777" w:rsidTr="006A6BB3">
        <w:trPr>
          <w:trHeight w:val="40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14CFF4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Набор команд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7A782A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t>64-bit</w:t>
            </w:r>
          </w:p>
        </w:tc>
      </w:tr>
      <w:tr w:rsidR="004B2D05" w:rsidRPr="007F38D4" w14:paraId="7F78565B" w14:textId="77777777" w:rsidTr="006A6BB3">
        <w:trPr>
          <w:trHeight w:val="405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2903E7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Расширения набора команд</w:t>
            </w:r>
          </w:p>
          <w:p w14:paraId="4A876219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CB473A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t>Intel® SSE4.1, Intel® SSE4.2, Intel® AVX2</w:t>
            </w:r>
          </w:p>
        </w:tc>
      </w:tr>
    </w:tbl>
    <w:p w14:paraId="1727813F" w14:textId="47CBBABF" w:rsidR="006A6BB3" w:rsidRPr="00C33EC1" w:rsidRDefault="006A6BB3">
      <w:pPr>
        <w:rPr>
          <w:lang w:val="en-US"/>
        </w:rPr>
      </w:pPr>
    </w:p>
    <w:p w14:paraId="6DC7FD83" w14:textId="2C557969" w:rsidR="006A6BB3" w:rsidRPr="00C33EC1" w:rsidRDefault="006A6BB3">
      <w:pPr>
        <w:rPr>
          <w:lang w:val="en-US"/>
        </w:rPr>
      </w:pPr>
    </w:p>
    <w:p w14:paraId="661F7D7F" w14:textId="700C7723" w:rsidR="006A6BB3" w:rsidRDefault="006A6BB3" w:rsidP="006A6BB3">
      <w:pPr>
        <w:jc w:val="right"/>
      </w:pPr>
      <w:r>
        <w:t>Продолжение таблицы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8"/>
        <w:gridCol w:w="5941"/>
      </w:tblGrid>
      <w:tr w:rsidR="006A75E9" w:rsidRPr="007F38D4" w14:paraId="65E02F5F" w14:textId="77777777" w:rsidTr="00C436F5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5F450" w14:textId="2050D807" w:rsidR="006A75E9" w:rsidRPr="009C1E56" w:rsidRDefault="006A75E9" w:rsidP="00D726AB">
            <w:pPr>
              <w:ind w:firstLine="164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lastRenderedPageBreak/>
              <w:t xml:space="preserve">L1 cache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A6060" w14:textId="7E18B68A" w:rsidR="006A75E9" w:rsidRPr="00317057" w:rsidRDefault="00317057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317057">
              <w:rPr>
                <w:color w:val="000000"/>
                <w:sz w:val="27"/>
                <w:szCs w:val="27"/>
                <w:lang w:val="en-US"/>
              </w:rPr>
              <w:t>2 x 32 KB 8-way set associative instruction caches 2 x 32 KB 8-way set associative data caches</w:t>
            </w:r>
          </w:p>
        </w:tc>
      </w:tr>
      <w:tr w:rsidR="006A75E9" w:rsidRPr="007F38D4" w14:paraId="29C60221" w14:textId="77777777" w:rsidTr="00C436F5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0BC5A9" w14:textId="0C641176" w:rsidR="006A75E9" w:rsidRPr="009C1E56" w:rsidRDefault="006A75E9" w:rsidP="00D726AB">
            <w:pPr>
              <w:ind w:firstLine="164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t>L2 cache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AADBFC" w14:textId="417EF9FE" w:rsidR="006A75E9" w:rsidRPr="00317057" w:rsidRDefault="00317057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317057">
              <w:rPr>
                <w:color w:val="000000"/>
                <w:sz w:val="27"/>
                <w:szCs w:val="27"/>
                <w:lang w:val="en-US"/>
              </w:rPr>
              <w:t>2 x 256 KB 4-way set associative caches</w:t>
            </w:r>
          </w:p>
        </w:tc>
      </w:tr>
      <w:tr w:rsidR="006A75E9" w:rsidRPr="007F38D4" w14:paraId="5F6A597F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F31BF2C" w14:textId="26B6AC71" w:rsidR="006A75E9" w:rsidRPr="009C1E56" w:rsidRDefault="006A75E9" w:rsidP="00D726AB">
            <w:pPr>
              <w:ind w:firstLine="164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  <w:lang w:val="en-US"/>
              </w:rPr>
              <w:t>L3 cache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7FE468" w14:textId="4C5BC5B2" w:rsidR="006A75E9" w:rsidRPr="00317057" w:rsidRDefault="004C1336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3A347F" w:rsidRPr="009C1E56">
              <w:rPr>
                <w:rFonts w:cs="Times New Roman"/>
                <w:sz w:val="24"/>
                <w:szCs w:val="24"/>
                <w:lang w:val="en-US"/>
              </w:rPr>
              <w:t xml:space="preserve"> MB</w:t>
            </w:r>
            <w:r w:rsidR="00317057" w:rsidRPr="0031705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17057" w:rsidRPr="00317057">
              <w:rPr>
                <w:color w:val="000000"/>
                <w:sz w:val="27"/>
                <w:szCs w:val="27"/>
                <w:lang w:val="en-US"/>
              </w:rPr>
              <w:t>12-way set associative shared cache</w:t>
            </w:r>
          </w:p>
        </w:tc>
      </w:tr>
      <w:tr w:rsidR="004B2D05" w:rsidRPr="00BF7DC0" w14:paraId="7E3A8128" w14:textId="77777777" w:rsidTr="00D726AB">
        <w:trPr>
          <w:trHeight w:val="3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95DC8A" w14:textId="77777777" w:rsidR="004B2D05" w:rsidRPr="00AF0081" w:rsidRDefault="004B2D05" w:rsidP="00D726AB">
            <w:pPr>
              <w:ind w:firstLine="56"/>
              <w:rPr>
                <w:rFonts w:cs="Times New Roman"/>
                <w:b/>
                <w:bCs/>
                <w:sz w:val="24"/>
                <w:szCs w:val="24"/>
              </w:rPr>
            </w:pPr>
            <w:r w:rsidRPr="00AF0081">
              <w:rPr>
                <w:rFonts w:cs="Times New Roman"/>
                <w:b/>
                <w:bCs/>
                <w:sz w:val="24"/>
                <w:szCs w:val="24"/>
              </w:rPr>
              <w:t>Производительность</w:t>
            </w:r>
          </w:p>
        </w:tc>
      </w:tr>
      <w:tr w:rsidR="004B2D05" w:rsidRPr="00BF7DC0" w14:paraId="7EA3EAE3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79D25F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Количество ядер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883D49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B2D05" w:rsidRPr="00BF7DC0" w14:paraId="55A8556E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7710B4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Количество потоков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C8CE89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4B2D05" w:rsidRPr="00BF7DC0" w14:paraId="22674C3E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E239F3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Базовая тактовая частота процессора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D5E2B7" w14:textId="1C1BE809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2,</w:t>
            </w:r>
            <w:r w:rsidR="009165AE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9C1E56">
              <w:rPr>
                <w:rFonts w:cs="Times New Roman"/>
                <w:sz w:val="24"/>
                <w:szCs w:val="24"/>
              </w:rPr>
              <w:t xml:space="preserve">0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GHz</w:t>
            </w:r>
            <w:proofErr w:type="spellEnd"/>
          </w:p>
        </w:tc>
      </w:tr>
      <w:tr w:rsidR="004B2D05" w:rsidRPr="00BF7DC0" w14:paraId="6FC9BD75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5C321C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Частота системной шины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FB3914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4 GT/s OPI</w:t>
            </w:r>
          </w:p>
        </w:tc>
      </w:tr>
      <w:tr w:rsidR="004B2D05" w:rsidRPr="00BF7DC0" w14:paraId="73126409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7621D3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Расчетная мощность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FC59EB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15 W</w:t>
            </w:r>
          </w:p>
        </w:tc>
      </w:tr>
      <w:tr w:rsidR="004B2D05" w:rsidRPr="00BF7DC0" w14:paraId="5C4334A5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949B0B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Настраиваемая величина TDP (в сторону уменьшения)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0CAC85" w14:textId="49D82E13" w:rsidR="004B2D05" w:rsidRPr="009C1E56" w:rsidRDefault="009165AE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="004B2D05" w:rsidRPr="009C1E56">
              <w:rPr>
                <w:rFonts w:cs="Times New Roman"/>
                <w:sz w:val="24"/>
                <w:szCs w:val="24"/>
              </w:rPr>
              <w:t>.5 W</w:t>
            </w:r>
          </w:p>
        </w:tc>
      </w:tr>
      <w:tr w:rsidR="004B2D05" w:rsidRPr="00BF7DC0" w14:paraId="66DEF8E9" w14:textId="77777777" w:rsidTr="00D726AB">
        <w:trPr>
          <w:trHeight w:val="3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477EFA" w14:textId="77777777" w:rsidR="004B2D05" w:rsidRPr="00AF0081" w:rsidRDefault="004B2D05" w:rsidP="00D726AB">
            <w:pPr>
              <w:ind w:firstLine="56"/>
              <w:rPr>
                <w:rFonts w:cs="Times New Roman"/>
                <w:b/>
                <w:bCs/>
                <w:sz w:val="24"/>
                <w:szCs w:val="24"/>
              </w:rPr>
            </w:pPr>
            <w:r w:rsidRPr="00AF0081">
              <w:rPr>
                <w:rFonts w:cs="Times New Roman"/>
                <w:b/>
                <w:bCs/>
                <w:sz w:val="24"/>
                <w:szCs w:val="24"/>
              </w:rPr>
              <w:t>Спецификации памяти</w:t>
            </w:r>
          </w:p>
        </w:tc>
      </w:tr>
      <w:tr w:rsidR="004B2D05" w:rsidRPr="00BF7DC0" w14:paraId="1E2F5468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FFF669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объем памяти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9CE5FA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32 GB</w:t>
            </w:r>
          </w:p>
        </w:tc>
      </w:tr>
      <w:tr w:rsidR="004B2D05" w:rsidRPr="00BF7DC0" w14:paraId="3FA4840D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C5D02F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Типы памяти</w:t>
            </w:r>
          </w:p>
          <w:p w14:paraId="77D0551A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5DCD95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DDR4-2133, LPDDR3-1866, DDR3L-1600</w:t>
            </w:r>
          </w:p>
        </w:tc>
      </w:tr>
      <w:tr w:rsidR="004B2D05" w:rsidRPr="00BF7DC0" w14:paraId="74543FF4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6AC609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число каналов памяти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3BFC8C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B2D05" w:rsidRPr="00BF7DC0" w14:paraId="7DA5EE5B" w14:textId="77777777" w:rsidTr="00D726AB">
        <w:trPr>
          <w:trHeight w:val="3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265D37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пропускная способность памяти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D2DE45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34.1 GB/s</w:t>
            </w:r>
          </w:p>
        </w:tc>
      </w:tr>
    </w:tbl>
    <w:p w14:paraId="226D03F6" w14:textId="4B3DC06B" w:rsidR="003C075E" w:rsidRDefault="003C075E"/>
    <w:p w14:paraId="1B0BB0B9" w14:textId="5D51DE4E" w:rsidR="003C075E" w:rsidRPr="003C075E" w:rsidRDefault="003C075E" w:rsidP="003C075E">
      <w:pPr>
        <w:jc w:val="right"/>
      </w:pPr>
      <w:r>
        <w:t>Окончание таблицы 1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5240"/>
        <w:gridCol w:w="4111"/>
      </w:tblGrid>
      <w:tr w:rsidR="003C075E" w:rsidRPr="00BF7DC0" w14:paraId="63D89D77" w14:textId="77777777" w:rsidTr="003C075E">
        <w:trPr>
          <w:trHeight w:val="36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60B79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Поддержка памяти ECC ‡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308E3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3C075E" w:rsidRPr="00BF7DC0" w14:paraId="7BBA67B4" w14:textId="77777777" w:rsidTr="003C075E">
        <w:trPr>
          <w:trHeight w:val="364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1DD67E" w14:textId="77777777" w:rsidR="004B2D05" w:rsidRPr="003A748F" w:rsidRDefault="004B2D05" w:rsidP="00D726AB">
            <w:pPr>
              <w:ind w:firstLine="56"/>
              <w:rPr>
                <w:rFonts w:cs="Times New Roman"/>
                <w:b/>
                <w:bCs/>
                <w:sz w:val="24"/>
                <w:szCs w:val="24"/>
              </w:rPr>
            </w:pPr>
            <w:r w:rsidRPr="00C33EC1">
              <w:rPr>
                <w:rFonts w:cs="Times New Roman"/>
                <w:b/>
                <w:bCs/>
                <w:sz w:val="24"/>
                <w:szCs w:val="24"/>
              </w:rPr>
              <w:t>Варианты расширения</w:t>
            </w:r>
          </w:p>
        </w:tc>
      </w:tr>
      <w:tr w:rsidR="003C075E" w:rsidRPr="00BF7DC0" w14:paraId="73FF4313" w14:textId="77777777" w:rsidTr="003C075E">
        <w:trPr>
          <w:trHeight w:val="364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294C9E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 xml:space="preserve">Редакция PCI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Express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6D165B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3,0</w:t>
            </w:r>
          </w:p>
        </w:tc>
      </w:tr>
      <w:tr w:rsidR="003C075E" w:rsidRPr="00BF7DC0" w14:paraId="2E6876FD" w14:textId="77777777" w:rsidTr="003C075E">
        <w:trPr>
          <w:trHeight w:val="364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BD1B94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 xml:space="preserve">Конфигурации PCI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Express</w:t>
            </w:r>
            <w:proofErr w:type="spellEnd"/>
            <w:r w:rsidRPr="009C1E56">
              <w:rPr>
                <w:rFonts w:cs="Times New Roman"/>
                <w:sz w:val="24"/>
                <w:szCs w:val="24"/>
              </w:rPr>
              <w:t xml:space="preserve"> ‡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D7BC87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 xml:space="preserve">1x4, 2x2, 1x2+2x1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and</w:t>
            </w:r>
            <w:proofErr w:type="spellEnd"/>
            <w:r w:rsidRPr="009C1E56">
              <w:rPr>
                <w:rFonts w:cs="Times New Roman"/>
                <w:sz w:val="24"/>
                <w:szCs w:val="24"/>
              </w:rPr>
              <w:t xml:space="preserve"> 4x1</w:t>
            </w:r>
          </w:p>
        </w:tc>
      </w:tr>
      <w:tr w:rsidR="003C075E" w:rsidRPr="00BF7DC0" w14:paraId="091E1BD5" w14:textId="77777777" w:rsidTr="003C075E">
        <w:trPr>
          <w:trHeight w:val="364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A9899E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lastRenderedPageBreak/>
              <w:t xml:space="preserve">Макс. кол-во каналов PCI </w:t>
            </w:r>
            <w:proofErr w:type="spellStart"/>
            <w:r w:rsidRPr="009C1E56">
              <w:rPr>
                <w:rFonts w:cs="Times New Roman"/>
                <w:sz w:val="24"/>
                <w:szCs w:val="24"/>
              </w:rPr>
              <w:t>Express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117E11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3C075E" w:rsidRPr="00BF7DC0" w14:paraId="2496B7A2" w14:textId="77777777" w:rsidTr="003C075E">
        <w:trPr>
          <w:trHeight w:val="364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1E830F" w14:textId="77777777" w:rsidR="004B2D05" w:rsidRPr="00AF0081" w:rsidRDefault="004B2D05" w:rsidP="00D726AB">
            <w:pPr>
              <w:ind w:firstLine="56"/>
              <w:rPr>
                <w:rFonts w:cs="Times New Roman"/>
                <w:b/>
                <w:bCs/>
                <w:sz w:val="24"/>
                <w:szCs w:val="24"/>
              </w:rPr>
            </w:pPr>
            <w:r w:rsidRPr="00AF0081">
              <w:rPr>
                <w:rFonts w:cs="Times New Roman"/>
                <w:b/>
                <w:bCs/>
                <w:sz w:val="24"/>
                <w:szCs w:val="24"/>
              </w:rPr>
              <w:t>Спецификации корпуса</w:t>
            </w:r>
          </w:p>
        </w:tc>
      </w:tr>
      <w:tr w:rsidR="003C075E" w:rsidRPr="00BF7DC0" w14:paraId="4F0D30EA" w14:textId="77777777" w:rsidTr="003C075E">
        <w:trPr>
          <w:trHeight w:val="364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0F8BE1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Поддерживаемые разъемы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762244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FCBGA1356</w:t>
            </w:r>
          </w:p>
        </w:tc>
      </w:tr>
      <w:tr w:rsidR="003C075E" w:rsidRPr="00BF7DC0" w14:paraId="5BE1BAD2" w14:textId="77777777" w:rsidTr="003C075E">
        <w:trPr>
          <w:trHeight w:val="364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1A7346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Макс. конфигурация процессора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C529CF" w14:textId="77777777" w:rsidR="004B2D05" w:rsidRPr="009C1E56" w:rsidRDefault="004B2D05" w:rsidP="00D726AB">
            <w:pPr>
              <w:ind w:firstLine="56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C075E" w:rsidRPr="00BF7DC0" w14:paraId="79515700" w14:textId="77777777" w:rsidTr="003C075E">
        <w:trPr>
          <w:trHeight w:val="364"/>
        </w:trPr>
        <w:tc>
          <w:tcPr>
            <w:tcW w:w="5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C8F535" w14:textId="77777777" w:rsidR="004B2D05" w:rsidRPr="009C1E56" w:rsidRDefault="004B2D05" w:rsidP="00D726AB">
            <w:pPr>
              <w:ind w:firstLine="164"/>
              <w:rPr>
                <w:rFonts w:cs="Times New Roman"/>
                <w:sz w:val="24"/>
                <w:szCs w:val="24"/>
              </w:rPr>
            </w:pPr>
            <w:r w:rsidRPr="009C1E56">
              <w:rPr>
                <w:rFonts w:cs="Times New Roman"/>
                <w:sz w:val="24"/>
                <w:szCs w:val="24"/>
              </w:rPr>
              <w:t>T</w:t>
            </w:r>
            <w:r w:rsidRPr="009C1E56">
              <w:rPr>
                <w:rFonts w:cs="Times New Roman"/>
                <w:sz w:val="24"/>
                <w:szCs w:val="24"/>
                <w:vertAlign w:val="subscript"/>
              </w:rPr>
              <w:t>JUNCTION</w:t>
            </w:r>
            <w:r w:rsidRPr="009C1E56">
              <w:rPr>
                <w:rFonts w:cs="Times New Roman"/>
                <w:sz w:val="24"/>
                <w:szCs w:val="24"/>
              </w:rPr>
              <w:t xml:space="preserve"> (максимальная температура на кристалле)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3FA2D" w14:textId="77777777" w:rsidR="004B2D05" w:rsidRPr="002662D1" w:rsidRDefault="004B2D05" w:rsidP="00D726AB">
            <w:pPr>
              <w:ind w:firstLine="56"/>
              <w:rPr>
                <w:rFonts w:cs="Times New Roman"/>
                <w:sz w:val="24"/>
                <w:szCs w:val="24"/>
                <w:lang w:val="en-US"/>
              </w:rPr>
            </w:pPr>
            <w:r w:rsidRPr="009C1E56">
              <w:rPr>
                <w:rFonts w:cs="Times New Roman"/>
                <w:sz w:val="24"/>
                <w:szCs w:val="24"/>
              </w:rPr>
              <w:t>100°C</w:t>
            </w:r>
          </w:p>
        </w:tc>
      </w:tr>
    </w:tbl>
    <w:p w14:paraId="4083A638" w14:textId="77777777" w:rsidR="004B2D05" w:rsidRDefault="004B2D05" w:rsidP="004B2D05"/>
    <w:p w14:paraId="158C78B4" w14:textId="77777777" w:rsidR="004B2D05" w:rsidRDefault="004B2D05" w:rsidP="004B2D05">
      <w:r>
        <w:t>В целом, хороший мобильный процессор, который обладает низким энергопотреблением и теплоотдачей, что позволяет уместить его вместе с системой охлаждение в тонкий корпус.</w:t>
      </w:r>
    </w:p>
    <w:p w14:paraId="48FF5A5F" w14:textId="77777777" w:rsidR="004B2D05" w:rsidRDefault="004B2D05" w:rsidP="004B2D05">
      <w:r>
        <w:t>Также обладает рядом полезных технологий:</w:t>
      </w:r>
    </w:p>
    <w:p w14:paraId="073AC535" w14:textId="77777777" w:rsidR="004B2D05" w:rsidRPr="00D60C26" w:rsidRDefault="004B2D05" w:rsidP="004B2D05">
      <w:pPr>
        <w:pStyle w:val="a6"/>
        <w:numPr>
          <w:ilvl w:val="0"/>
          <w:numId w:val="1"/>
        </w:numPr>
      </w:pPr>
      <w:r w:rsidRPr="00D60C26">
        <w:t xml:space="preserve">Технология </w:t>
      </w:r>
      <w:proofErr w:type="spellStart"/>
      <w:r w:rsidRPr="00D60C26">
        <w:t>Intel</w:t>
      </w:r>
      <w:proofErr w:type="spellEnd"/>
      <w:r w:rsidRPr="00D60C26">
        <w:t xml:space="preserve">® </w:t>
      </w:r>
      <w:proofErr w:type="spellStart"/>
      <w:r w:rsidRPr="00D60C26">
        <w:t>Speed</w:t>
      </w:r>
      <w:proofErr w:type="spellEnd"/>
      <w:r w:rsidRPr="00D60C26">
        <w:t xml:space="preserve"> </w:t>
      </w:r>
      <w:proofErr w:type="spellStart"/>
      <w:r w:rsidRPr="00D60C26">
        <w:t>Shift</w:t>
      </w:r>
      <w:proofErr w:type="spellEnd"/>
    </w:p>
    <w:p w14:paraId="0E7EEE22" w14:textId="6283658D" w:rsidR="004B2D05" w:rsidRDefault="004B2D05" w:rsidP="004B2D05">
      <w:r>
        <w:t>И</w:t>
      </w:r>
      <w:r w:rsidRPr="00A47D21">
        <w:t>спользует аппаратно-управляемые P-состояния для обеспечения повышенной оперативности при обработке одного потока данных и кратковременных рабочих нагрузок, таких как веб-поиск, позволяя процессору быстрее выбирать нужную частоту и напряжение для поддержания оптимальной производительности и энергоэффективности.</w:t>
      </w:r>
    </w:p>
    <w:p w14:paraId="440082C0" w14:textId="77777777" w:rsidR="004B2D05" w:rsidRDefault="004B2D05" w:rsidP="004B2D05">
      <w:pPr>
        <w:pStyle w:val="a6"/>
        <w:numPr>
          <w:ilvl w:val="0"/>
          <w:numId w:val="1"/>
        </w:numPr>
      </w:pPr>
      <w:r w:rsidRPr="0071232F">
        <w:t xml:space="preserve">Технология </w:t>
      </w:r>
      <w:proofErr w:type="spellStart"/>
      <w:r w:rsidRPr="0071232F">
        <w:t>Intel</w:t>
      </w:r>
      <w:proofErr w:type="spellEnd"/>
      <w:r w:rsidRPr="0071232F">
        <w:t xml:space="preserve">® </w:t>
      </w:r>
      <w:proofErr w:type="spellStart"/>
      <w:r w:rsidRPr="0071232F">
        <w:t>Hyper-Threading</w:t>
      </w:r>
      <w:proofErr w:type="spellEnd"/>
      <w:r w:rsidRPr="0071232F">
        <w:t> </w:t>
      </w:r>
      <w:r w:rsidRPr="0071232F">
        <w:rPr>
          <w:vertAlign w:val="superscript"/>
        </w:rPr>
        <w:t>‡</w:t>
      </w:r>
    </w:p>
    <w:p w14:paraId="62A4DB63" w14:textId="20C90C62" w:rsidR="004B2D05" w:rsidRDefault="004B2D05" w:rsidP="004F27CA">
      <w:r>
        <w:t>О</w:t>
      </w:r>
      <w:r w:rsidRPr="0071232F">
        <w:t>беспечивает два потока обработки для каждого физического ядра. Многопоточные приложения могут выполнять больше задач параллельно, что значительно ускоряет выполнение работы.</w:t>
      </w:r>
    </w:p>
    <w:p w14:paraId="5BECDEC5" w14:textId="292B1D3C" w:rsidR="0086631C" w:rsidRDefault="0086631C" w:rsidP="004B2D05">
      <w:pPr>
        <w:ind w:left="709" w:firstLine="0"/>
      </w:pPr>
    </w:p>
    <w:p w14:paraId="760D4F53" w14:textId="0251CCAB" w:rsidR="0086631C" w:rsidRPr="007F38D4" w:rsidRDefault="00317057" w:rsidP="004B2D05">
      <w:pPr>
        <w:ind w:left="709" w:firstLine="0"/>
      </w:pPr>
      <w:r w:rsidRPr="00317057">
        <w:rPr>
          <w:noProof/>
        </w:rPr>
        <w:t xml:space="preserve"> </w:t>
      </w:r>
    </w:p>
    <w:p w14:paraId="6E850F0A" w14:textId="08B2D32F" w:rsidR="00F0189C" w:rsidRPr="007F38D4" w:rsidRDefault="00CA4BEA">
      <w:pPr>
        <w:spacing w:after="0" w:line="240" w:lineRule="auto"/>
        <w:ind w:firstLine="0"/>
      </w:pPr>
      <w:r w:rsidRPr="00CA4BEA">
        <w:rPr>
          <w:noProof/>
        </w:rPr>
        <w:lastRenderedPageBreak/>
        <w:drawing>
          <wp:inline distT="0" distB="0" distL="0" distR="0" wp14:anchorId="4F5C7835" wp14:editId="47A1DB98">
            <wp:extent cx="5768340" cy="46145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634" cy="46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9C" w:rsidRPr="007F38D4">
        <w:br w:type="page"/>
      </w:r>
    </w:p>
    <w:p w14:paraId="56D1B4F7" w14:textId="090D0D16" w:rsidR="0086631C" w:rsidRDefault="00E10762" w:rsidP="00E10762">
      <w:pPr>
        <w:pStyle w:val="10"/>
      </w:pPr>
      <w:bookmarkStart w:id="4" w:name="_Toc25008465"/>
      <w:r>
        <w:lastRenderedPageBreak/>
        <w:t>Материнская плата</w:t>
      </w:r>
      <w:bookmarkEnd w:id="4"/>
    </w:p>
    <w:p w14:paraId="54BBACDA" w14:textId="4BF41445" w:rsidR="00E10762" w:rsidRDefault="00633A31" w:rsidP="00E10762">
      <w:r>
        <w:t xml:space="preserve">Материнская плата – </w:t>
      </w:r>
      <w:r w:rsidRPr="00633A31">
        <w:t>то основная системная плата компьютера, имеющая разъёмы для установки дополнительных плат расширения и служащая механической основой всей электронной схемы компьютера. Благодаря материнской плате обеспечивается полное взаимодействие компонентов компьютерной системы.</w:t>
      </w:r>
    </w:p>
    <w:p w14:paraId="6DBA8683" w14:textId="757FDE64" w:rsidR="00A22FC5" w:rsidRPr="00A22FC5" w:rsidRDefault="00A22FC5" w:rsidP="00E10762">
      <w:r>
        <w:t>В моем ноутбуке установлена проприетарная ма</w:t>
      </w:r>
      <w:r w:rsidR="00452242">
        <w:t xml:space="preserve">теринская </w:t>
      </w:r>
      <w:proofErr w:type="gramStart"/>
      <w:r w:rsidR="00452242">
        <w:t>плат</w:t>
      </w:r>
      <w:r w:rsidR="003D0B05">
        <w:t>а</w:t>
      </w:r>
      <w:r w:rsidR="003D0B05" w:rsidRPr="003D0B05">
        <w:t>(</w:t>
      </w:r>
      <w:proofErr w:type="gramEnd"/>
      <w:r w:rsidR="003D0B05" w:rsidRPr="003D0B05">
        <w:rPr>
          <w:sz w:val="24"/>
          <w:szCs w:val="24"/>
          <w:lang w:val="en-US"/>
        </w:rPr>
        <w:t>LENOVO</w:t>
      </w:r>
      <w:r w:rsidR="003D0B05" w:rsidRPr="003D0B05">
        <w:rPr>
          <w:sz w:val="24"/>
          <w:szCs w:val="24"/>
        </w:rPr>
        <w:t xml:space="preserve"> </w:t>
      </w:r>
      <w:r w:rsidR="003D0B05" w:rsidRPr="003D0B05">
        <w:rPr>
          <w:sz w:val="24"/>
          <w:szCs w:val="24"/>
          <w:lang w:val="en-US"/>
        </w:rPr>
        <w:t>MLNVNB</w:t>
      </w:r>
      <w:r w:rsidR="003D0B05" w:rsidRPr="003D0B05">
        <w:rPr>
          <w:sz w:val="24"/>
          <w:szCs w:val="24"/>
        </w:rPr>
        <w:t>161216 (</w:t>
      </w:r>
      <w:r w:rsidR="003D0B05" w:rsidRPr="003D0B05">
        <w:rPr>
          <w:sz w:val="24"/>
          <w:szCs w:val="24"/>
          <w:lang w:val="en-US"/>
        </w:rPr>
        <w:t>U</w:t>
      </w:r>
      <w:r w:rsidR="003D0B05" w:rsidRPr="003D0B05">
        <w:rPr>
          <w:sz w:val="24"/>
          <w:szCs w:val="24"/>
        </w:rPr>
        <w:t>3</w:t>
      </w:r>
      <w:r w:rsidR="003D0B05" w:rsidRPr="003D0B05">
        <w:rPr>
          <w:sz w:val="24"/>
          <w:szCs w:val="24"/>
          <w:lang w:val="en-US"/>
        </w:rPr>
        <w:t>E</w:t>
      </w:r>
      <w:r w:rsidR="003D0B05" w:rsidRPr="003D0B05">
        <w:rPr>
          <w:sz w:val="24"/>
          <w:szCs w:val="24"/>
        </w:rPr>
        <w:t>1))</w:t>
      </w:r>
      <w:r w:rsidR="00452242" w:rsidRPr="003D0B05">
        <w:rPr>
          <w:sz w:val="24"/>
          <w:szCs w:val="24"/>
        </w:rPr>
        <w:t>,</w:t>
      </w:r>
      <w:r w:rsidR="00452242">
        <w:t xml:space="preserve"> специально сделанная для данной конфигурации ноутбука</w:t>
      </w:r>
    </w:p>
    <w:p w14:paraId="224CB4FF" w14:textId="1307252D" w:rsidR="002662D1" w:rsidRDefault="002662D1" w:rsidP="002662D1">
      <w:pPr>
        <w:jc w:val="right"/>
      </w:pPr>
      <w:r>
        <w:t>Таблица 2</w:t>
      </w:r>
    </w:p>
    <w:p w14:paraId="1429E453" w14:textId="09A1F330" w:rsidR="002662D1" w:rsidRPr="00086CA4" w:rsidRDefault="002662D1" w:rsidP="00086CA4">
      <w:pPr>
        <w:jc w:val="center"/>
      </w:pPr>
      <w:r>
        <w:t xml:space="preserve">Характеристики материнской платы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476CC8" w14:paraId="34511B89" w14:textId="77777777" w:rsidTr="00476CC8">
        <w:tc>
          <w:tcPr>
            <w:tcW w:w="4669" w:type="dxa"/>
          </w:tcPr>
          <w:p w14:paraId="0370B2D0" w14:textId="45D9DAFD" w:rsidR="00476CC8" w:rsidRDefault="00476CC8" w:rsidP="001143D5">
            <w:pPr>
              <w:ind w:firstLine="0"/>
            </w:pPr>
            <w:r>
              <w:t>Сокет процессора</w:t>
            </w:r>
          </w:p>
        </w:tc>
        <w:tc>
          <w:tcPr>
            <w:tcW w:w="4670" w:type="dxa"/>
          </w:tcPr>
          <w:p w14:paraId="1588988D" w14:textId="472B264D" w:rsidR="00476CC8" w:rsidRPr="00177F35" w:rsidRDefault="00476CC8" w:rsidP="001143D5">
            <w:pPr>
              <w:ind w:firstLine="0"/>
            </w:pPr>
            <w:r w:rsidRPr="00476CC8">
              <w:t>FCBGA</w:t>
            </w:r>
            <w:r w:rsidR="00EA49C8">
              <w:t xml:space="preserve"> </w:t>
            </w:r>
            <w:r w:rsidRPr="00476CC8">
              <w:t>1356</w:t>
            </w:r>
          </w:p>
        </w:tc>
      </w:tr>
      <w:tr w:rsidR="00476CC8" w14:paraId="163D5B3F" w14:textId="77777777" w:rsidTr="00476CC8">
        <w:tc>
          <w:tcPr>
            <w:tcW w:w="4669" w:type="dxa"/>
          </w:tcPr>
          <w:p w14:paraId="269A2718" w14:textId="536C3D25" w:rsidR="00476CC8" w:rsidRPr="00227EC2" w:rsidRDefault="00227EC2" w:rsidP="001143D5">
            <w:pPr>
              <w:ind w:firstLine="0"/>
            </w:pPr>
            <w:r>
              <w:t>Макс. кол-во процессоров</w:t>
            </w:r>
          </w:p>
        </w:tc>
        <w:tc>
          <w:tcPr>
            <w:tcW w:w="4670" w:type="dxa"/>
          </w:tcPr>
          <w:p w14:paraId="02DA92C6" w14:textId="7A7297DE" w:rsidR="00476CC8" w:rsidRDefault="00227EC2" w:rsidP="001143D5">
            <w:pPr>
              <w:ind w:firstLine="0"/>
            </w:pPr>
            <w:r>
              <w:t>1</w:t>
            </w:r>
          </w:p>
        </w:tc>
      </w:tr>
      <w:tr w:rsidR="00476CC8" w14:paraId="148CCC9C" w14:textId="77777777" w:rsidTr="00476CC8">
        <w:tc>
          <w:tcPr>
            <w:tcW w:w="4669" w:type="dxa"/>
          </w:tcPr>
          <w:p w14:paraId="4AE244E6" w14:textId="25E020FA" w:rsidR="00476CC8" w:rsidRDefault="00177F35" w:rsidP="001143D5">
            <w:pPr>
              <w:ind w:firstLine="0"/>
            </w:pPr>
            <w:r>
              <w:t>Поддерживаемая память</w:t>
            </w:r>
          </w:p>
        </w:tc>
        <w:tc>
          <w:tcPr>
            <w:tcW w:w="4670" w:type="dxa"/>
          </w:tcPr>
          <w:p w14:paraId="657A0132" w14:textId="6DAB31E3" w:rsidR="00476CC8" w:rsidRPr="00EA49C8" w:rsidRDefault="00177F35" w:rsidP="001143D5">
            <w:pPr>
              <w:ind w:firstLine="0"/>
            </w:pPr>
            <w:r>
              <w:rPr>
                <w:lang w:val="en-US"/>
              </w:rPr>
              <w:t>DDR</w:t>
            </w:r>
            <w:r w:rsidR="00EA49C8">
              <w:t>4</w:t>
            </w:r>
          </w:p>
        </w:tc>
      </w:tr>
      <w:tr w:rsidR="00476CC8" w14:paraId="750F3C7D" w14:textId="77777777" w:rsidTr="00476CC8">
        <w:tc>
          <w:tcPr>
            <w:tcW w:w="4669" w:type="dxa"/>
          </w:tcPr>
          <w:p w14:paraId="7892304B" w14:textId="6B57DB79" w:rsidR="00476CC8" w:rsidRDefault="00177F35" w:rsidP="001143D5">
            <w:pPr>
              <w:ind w:firstLine="0"/>
            </w:pPr>
            <w:r>
              <w:t xml:space="preserve">Максимальный </w:t>
            </w:r>
            <w:proofErr w:type="spellStart"/>
            <w:r>
              <w:t>обьем</w:t>
            </w:r>
            <w:proofErr w:type="spellEnd"/>
          </w:p>
        </w:tc>
        <w:tc>
          <w:tcPr>
            <w:tcW w:w="4670" w:type="dxa"/>
          </w:tcPr>
          <w:p w14:paraId="1B53B338" w14:textId="2EC935F5" w:rsidR="00476CC8" w:rsidRDefault="00EA49C8" w:rsidP="001143D5">
            <w:pPr>
              <w:ind w:firstLine="0"/>
            </w:pPr>
            <w:r>
              <w:t>6</w:t>
            </w:r>
            <w:r w:rsidR="00177F35">
              <w:t xml:space="preserve"> </w:t>
            </w:r>
            <w:r>
              <w:t>Г</w:t>
            </w:r>
            <w:r w:rsidR="00177F35">
              <w:t>б</w:t>
            </w:r>
          </w:p>
        </w:tc>
      </w:tr>
      <w:tr w:rsidR="00476CC8" w14:paraId="48B4B5BD" w14:textId="77777777" w:rsidTr="00476CC8">
        <w:tc>
          <w:tcPr>
            <w:tcW w:w="4669" w:type="dxa"/>
          </w:tcPr>
          <w:p w14:paraId="64907CBF" w14:textId="69EC7E42" w:rsidR="00476CC8" w:rsidRPr="00BF2192" w:rsidRDefault="00BF2192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BIOS</w:t>
            </w:r>
          </w:p>
        </w:tc>
        <w:tc>
          <w:tcPr>
            <w:tcW w:w="4670" w:type="dxa"/>
          </w:tcPr>
          <w:p w14:paraId="160E969D" w14:textId="5FE8C321" w:rsidR="00476CC8" w:rsidRPr="00BF2192" w:rsidRDefault="00BF2192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EFI AMI BIOS</w:t>
            </w:r>
          </w:p>
        </w:tc>
      </w:tr>
      <w:tr w:rsidR="00476CC8" w:rsidRPr="007F38D4" w14:paraId="2FCC96A8" w14:textId="77777777" w:rsidTr="00476CC8">
        <w:tc>
          <w:tcPr>
            <w:tcW w:w="4669" w:type="dxa"/>
          </w:tcPr>
          <w:p w14:paraId="57ACF00C" w14:textId="65A39D37" w:rsidR="00476CC8" w:rsidRDefault="003852F5" w:rsidP="001143D5">
            <w:pPr>
              <w:ind w:firstLine="0"/>
            </w:pPr>
            <w:r>
              <w:t>Поддерживаемые процессоры</w:t>
            </w:r>
          </w:p>
        </w:tc>
        <w:tc>
          <w:tcPr>
            <w:tcW w:w="4670" w:type="dxa"/>
          </w:tcPr>
          <w:p w14:paraId="2081D4C7" w14:textId="36B99CD4" w:rsidR="003852F5" w:rsidRPr="003852F5" w:rsidRDefault="003852F5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Intel </w:t>
            </w:r>
            <w:r>
              <w:t>серии</w:t>
            </w:r>
            <w:r w:rsidRPr="003852F5">
              <w:rPr>
                <w:lang w:val="en-US"/>
              </w:rPr>
              <w:t xml:space="preserve"> </w:t>
            </w:r>
            <w:r w:rsidR="00EB2D31">
              <w:rPr>
                <w:lang w:val="en-US"/>
              </w:rPr>
              <w:t xml:space="preserve">Core </w:t>
            </w:r>
            <w:r>
              <w:rPr>
                <w:lang w:val="en-US"/>
              </w:rPr>
              <w:t>i</w:t>
            </w:r>
            <w:r w:rsidR="00EA49C8" w:rsidRPr="00EA49C8">
              <w:rPr>
                <w:lang w:val="en-US"/>
              </w:rPr>
              <w:t>3</w:t>
            </w:r>
            <w:r>
              <w:rPr>
                <w:lang w:val="en-US"/>
              </w:rPr>
              <w:t xml:space="preserve">-7xxx, </w:t>
            </w:r>
            <w:r w:rsidR="00EB2D31">
              <w:rPr>
                <w:lang w:val="en-US"/>
              </w:rPr>
              <w:t xml:space="preserve">Core </w:t>
            </w:r>
            <w:r>
              <w:rPr>
                <w:lang w:val="en-US"/>
              </w:rPr>
              <w:t>i</w:t>
            </w:r>
            <w:r w:rsidR="00EA49C8" w:rsidRPr="00EA49C8">
              <w:rPr>
                <w:lang w:val="en-US"/>
              </w:rPr>
              <w:t>5</w:t>
            </w:r>
            <w:r>
              <w:rPr>
                <w:lang w:val="en-US"/>
              </w:rPr>
              <w:t>-7xxx</w:t>
            </w:r>
          </w:p>
        </w:tc>
      </w:tr>
      <w:tr w:rsidR="00C9033A" w:rsidRPr="003852F5" w14:paraId="799AA122" w14:textId="77777777" w:rsidTr="00476CC8">
        <w:tc>
          <w:tcPr>
            <w:tcW w:w="4669" w:type="dxa"/>
          </w:tcPr>
          <w:p w14:paraId="2336F611" w14:textId="5AF3EB28" w:rsidR="00C9033A" w:rsidRPr="00C9033A" w:rsidRDefault="003E48E2" w:rsidP="001143D5">
            <w:pPr>
              <w:ind w:firstLine="0"/>
            </w:pPr>
            <w:r>
              <w:t>Интерфейс</w:t>
            </w:r>
            <w:r w:rsidR="00C9033A">
              <w:t xml:space="preserve"> подключение дисплея</w:t>
            </w:r>
          </w:p>
        </w:tc>
        <w:tc>
          <w:tcPr>
            <w:tcW w:w="4670" w:type="dxa"/>
          </w:tcPr>
          <w:p w14:paraId="0E8AB050" w14:textId="07197E13" w:rsidR="00C9033A" w:rsidRPr="00C9033A" w:rsidRDefault="002454AC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USB x2</w:t>
            </w:r>
          </w:p>
        </w:tc>
      </w:tr>
      <w:tr w:rsidR="003E48E2" w:rsidRPr="007F38D4" w14:paraId="238F87FB" w14:textId="77777777" w:rsidTr="00476CC8">
        <w:tc>
          <w:tcPr>
            <w:tcW w:w="4669" w:type="dxa"/>
          </w:tcPr>
          <w:p w14:paraId="71E3363B" w14:textId="69FE2A16" w:rsidR="003E48E2" w:rsidRDefault="008A601C" w:rsidP="001143D5">
            <w:pPr>
              <w:ind w:firstLine="0"/>
            </w:pPr>
            <w:r>
              <w:t>Интерфейс подключения мониторов</w:t>
            </w:r>
          </w:p>
        </w:tc>
        <w:tc>
          <w:tcPr>
            <w:tcW w:w="4670" w:type="dxa"/>
          </w:tcPr>
          <w:p w14:paraId="34A470FE" w14:textId="3D6A02D8" w:rsidR="003E48E2" w:rsidRPr="002454AC" w:rsidRDefault="002454AC" w:rsidP="001143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HDMI </w:t>
            </w:r>
            <w:r>
              <w:t>и</w:t>
            </w:r>
            <w:r w:rsidRPr="002454AC">
              <w:rPr>
                <w:lang w:val="en-US"/>
              </w:rPr>
              <w:t xml:space="preserve"> USB </w:t>
            </w:r>
            <w:r>
              <w:rPr>
                <w:lang w:val="en-US"/>
              </w:rPr>
              <w:t>Type-C</w:t>
            </w:r>
          </w:p>
        </w:tc>
      </w:tr>
    </w:tbl>
    <w:p w14:paraId="21C4E086" w14:textId="77777777" w:rsidR="002662D1" w:rsidRPr="002454AC" w:rsidRDefault="002662D1" w:rsidP="002662D1">
      <w:pPr>
        <w:jc w:val="center"/>
        <w:rPr>
          <w:lang w:val="en-US"/>
        </w:rPr>
      </w:pPr>
    </w:p>
    <w:p w14:paraId="38FD0F9C" w14:textId="77777777" w:rsidR="00633A31" w:rsidRPr="002454AC" w:rsidRDefault="00633A31" w:rsidP="00E10762">
      <w:pPr>
        <w:rPr>
          <w:lang w:val="en-US"/>
        </w:rPr>
      </w:pPr>
    </w:p>
    <w:p w14:paraId="6981446C" w14:textId="3CDADA6C" w:rsidR="004F27CA" w:rsidRPr="002454AC" w:rsidRDefault="004F27CA">
      <w:pPr>
        <w:spacing w:after="0" w:line="240" w:lineRule="auto"/>
        <w:ind w:firstLine="0"/>
        <w:rPr>
          <w:lang w:val="en-US"/>
        </w:rPr>
      </w:pPr>
      <w:r w:rsidRPr="002454AC">
        <w:rPr>
          <w:lang w:val="en-US"/>
        </w:rPr>
        <w:br w:type="page"/>
      </w:r>
    </w:p>
    <w:p w14:paraId="4D181033" w14:textId="6CD35A43" w:rsidR="00653CAD" w:rsidRDefault="00E90EB4" w:rsidP="00482308">
      <w:pPr>
        <w:pStyle w:val="10"/>
      </w:pPr>
      <w:bookmarkStart w:id="5" w:name="_Toc25008466"/>
      <w:r>
        <w:lastRenderedPageBreak/>
        <w:t>Графически</w:t>
      </w:r>
      <w:r w:rsidR="004A461A">
        <w:t>е устройства</w:t>
      </w:r>
      <w:bookmarkEnd w:id="5"/>
    </w:p>
    <w:p w14:paraId="033ABDBF" w14:textId="4AD58D97" w:rsidR="004A461A" w:rsidRPr="004A461A" w:rsidRDefault="004A461A" w:rsidP="004A461A">
      <w:pPr>
        <w:pStyle w:val="2"/>
      </w:pPr>
      <w:bookmarkStart w:id="6" w:name="_Toc25008467"/>
      <w:r>
        <w:t>Графический процессор</w:t>
      </w:r>
      <w:bookmarkEnd w:id="6"/>
    </w:p>
    <w:p w14:paraId="4B44B8A0" w14:textId="1CBDA5DC" w:rsidR="00677351" w:rsidRPr="00677351" w:rsidRDefault="00677351" w:rsidP="00677351">
      <w:r w:rsidRPr="00677351">
        <w:t>Графический процессор (англ. </w:t>
      </w:r>
      <w:r w:rsidRPr="00677351">
        <w:rPr>
          <w:lang w:val="en"/>
        </w:rPr>
        <w:t>graphics</w:t>
      </w:r>
      <w:r w:rsidRPr="00677351">
        <w:t xml:space="preserve"> </w:t>
      </w:r>
      <w:r w:rsidRPr="00677351">
        <w:rPr>
          <w:lang w:val="en"/>
        </w:rPr>
        <w:t>processing</w:t>
      </w:r>
      <w:r w:rsidRPr="00677351">
        <w:t xml:space="preserve"> </w:t>
      </w:r>
      <w:r w:rsidRPr="00677351">
        <w:rPr>
          <w:lang w:val="en"/>
        </w:rPr>
        <w:t>unit</w:t>
      </w:r>
      <w:r w:rsidRPr="00677351">
        <w:t xml:space="preserve">, GPU) — </w:t>
      </w:r>
      <w:r w:rsidR="00D67ABE">
        <w:t>микропроцессор</w:t>
      </w:r>
      <w:r w:rsidRPr="00677351">
        <w:t>, выполняющ</w:t>
      </w:r>
      <w:r w:rsidR="00D67ABE">
        <w:t>ий</w:t>
      </w:r>
      <w:r w:rsidRPr="00677351">
        <w:t xml:space="preserve"> графический рендеринг</w:t>
      </w:r>
    </w:p>
    <w:p w14:paraId="4FD06A09" w14:textId="195C42B7" w:rsidR="002A46A5" w:rsidRDefault="00677351" w:rsidP="00677351">
      <w:r w:rsidRPr="00677351">
        <w:t>Современные графические процессоры очень эффективно обрабатывают и отображают компьютерную графику, благодаря специализированной конвейерной архитектуре</w:t>
      </w:r>
      <w:r w:rsidR="00FA7647">
        <w:t xml:space="preserve"> и параллельн</w:t>
      </w:r>
      <w:r w:rsidR="00AE6516">
        <w:t>ым вычислениям</w:t>
      </w:r>
      <w:r w:rsidRPr="00677351">
        <w:t xml:space="preserve"> они намного эффективнее в обработке графической информации, чем центральный процессор.</w:t>
      </w:r>
    </w:p>
    <w:p w14:paraId="40485212" w14:textId="0FA0BCE8" w:rsidR="00677351" w:rsidRDefault="00677351" w:rsidP="00677351">
      <w:r w:rsidRPr="00677351">
        <w:t>Может применяться как в составе дискретной видеокарты, так и в интегрированных решениях</w:t>
      </w:r>
    </w:p>
    <w:p w14:paraId="3A201089" w14:textId="6D510970" w:rsidR="00CF406A" w:rsidRPr="00CF406A" w:rsidRDefault="004C5052" w:rsidP="00CF406A">
      <w:r>
        <w:t>На моем ноутбуке установлен встроенн</w:t>
      </w:r>
      <w:r w:rsidR="00A14B5F">
        <w:t>ый</w:t>
      </w:r>
      <w:r w:rsidR="00CF406A" w:rsidRPr="00CF406A">
        <w:t xml:space="preserve"> </w:t>
      </w:r>
      <w:r w:rsidR="00CF406A">
        <w:t>в ЦП</w:t>
      </w:r>
      <w:r w:rsidR="00A14B5F">
        <w:t xml:space="preserve"> графический процессор</w:t>
      </w:r>
      <w:r w:rsidR="00CF406A" w:rsidRPr="00CF406A">
        <w:t xml:space="preserve"> </w:t>
      </w:r>
      <w:proofErr w:type="spellStart"/>
      <w:r w:rsidR="00CF406A">
        <w:t>Intel</w:t>
      </w:r>
      <w:proofErr w:type="spellEnd"/>
      <w:r w:rsidR="00CF406A">
        <w:t xml:space="preserve"> </w:t>
      </w:r>
      <w:r w:rsidR="002454AC">
        <w:rPr>
          <w:lang w:val="en-US"/>
        </w:rPr>
        <w:t>HD</w:t>
      </w:r>
      <w:r w:rsidR="002454AC" w:rsidRPr="002454AC">
        <w:t xml:space="preserve"> </w:t>
      </w:r>
      <w:r w:rsidR="002454AC">
        <w:rPr>
          <w:lang w:val="en-US"/>
        </w:rPr>
        <w:t>Graphics</w:t>
      </w:r>
      <w:r w:rsidR="00CF406A">
        <w:t xml:space="preserve"> 6</w:t>
      </w:r>
      <w:r w:rsidR="002454AC" w:rsidRPr="002454AC">
        <w:t>2</w:t>
      </w:r>
      <w:r w:rsidR="00CF406A" w:rsidRPr="00CF406A">
        <w:t>0</w:t>
      </w:r>
      <w:r w:rsidR="0077475A">
        <w:t xml:space="preserve"> и</w:t>
      </w:r>
      <w:r w:rsidR="000F6FB0">
        <w:t xml:space="preserve"> дискретный</w:t>
      </w:r>
      <w:r w:rsidR="0077475A">
        <w:t xml:space="preserve"> графический процессор </w:t>
      </w:r>
      <w:r w:rsidR="0077475A" w:rsidRPr="0077475A">
        <w:t xml:space="preserve">NVIDIA </w:t>
      </w:r>
      <w:proofErr w:type="spellStart"/>
      <w:r w:rsidR="0077475A" w:rsidRPr="0077475A">
        <w:t>GeForce</w:t>
      </w:r>
      <w:proofErr w:type="spellEnd"/>
      <w:r w:rsidR="0077475A" w:rsidRPr="0077475A">
        <w:t xml:space="preserve"> 940MX</w:t>
      </w:r>
      <w:r w:rsidR="006111FD">
        <w:t>.</w:t>
      </w:r>
    </w:p>
    <w:p w14:paraId="16CAD96B" w14:textId="7929451C" w:rsidR="00CF406A" w:rsidRPr="00CF406A" w:rsidRDefault="00CF406A" w:rsidP="0077475A">
      <w:pPr>
        <w:pStyle w:val="2"/>
      </w:pPr>
      <w:bookmarkStart w:id="7" w:name="_Toc25008468"/>
      <w:r w:rsidRPr="00CF406A">
        <w:rPr>
          <w:lang w:val="en-US"/>
        </w:rPr>
        <w:t>Inte</w:t>
      </w:r>
      <w:r>
        <w:rPr>
          <w:lang w:val="en-US"/>
        </w:rPr>
        <w:t>l</w:t>
      </w:r>
      <w:bookmarkEnd w:id="7"/>
      <w:r w:rsidR="002454AC">
        <w:t xml:space="preserve"> </w:t>
      </w:r>
      <w:r w:rsidR="002454AC">
        <w:rPr>
          <w:lang w:val="en-US"/>
        </w:rPr>
        <w:t>HD</w:t>
      </w:r>
      <w:r w:rsidR="002454AC" w:rsidRPr="002454AC">
        <w:t xml:space="preserve"> </w:t>
      </w:r>
      <w:r w:rsidR="002454AC">
        <w:rPr>
          <w:lang w:val="en-US"/>
        </w:rPr>
        <w:t>Graphics</w:t>
      </w:r>
      <w:r w:rsidR="002454AC">
        <w:t xml:space="preserve"> 6</w:t>
      </w:r>
      <w:r w:rsidR="002454AC" w:rsidRPr="002454AC">
        <w:t>2</w:t>
      </w:r>
      <w:r w:rsidR="002454AC" w:rsidRPr="00CF406A">
        <w:t>0</w:t>
      </w:r>
    </w:p>
    <w:p w14:paraId="77713318" w14:textId="05DC0531" w:rsidR="00FF3390" w:rsidRDefault="00B054F2" w:rsidP="00677351">
      <w:r w:rsidRPr="004C5052">
        <w:t>Графическая система процессора</w:t>
      </w:r>
      <w:r w:rsidR="00CF406A" w:rsidRPr="00CF406A">
        <w:t xml:space="preserve"> </w:t>
      </w:r>
      <w:proofErr w:type="spellStart"/>
      <w:r w:rsidR="00CF406A" w:rsidRPr="00CF406A">
        <w:t>Intel</w:t>
      </w:r>
      <w:proofErr w:type="spellEnd"/>
      <w:r w:rsidR="00CF406A" w:rsidRPr="00CF406A">
        <w:t xml:space="preserve"> </w:t>
      </w:r>
      <w:proofErr w:type="spellStart"/>
      <w:r w:rsidR="00CF406A" w:rsidRPr="00CF406A">
        <w:t>Core</w:t>
      </w:r>
      <w:proofErr w:type="spellEnd"/>
      <w:r w:rsidR="00CF406A" w:rsidRPr="00CF406A">
        <w:t xml:space="preserve"> i</w:t>
      </w:r>
      <w:r w:rsidR="004A0754" w:rsidRPr="004A0754">
        <w:t>3</w:t>
      </w:r>
      <w:r w:rsidR="00CF406A" w:rsidRPr="00CF406A">
        <w:t>-7</w:t>
      </w:r>
      <w:r w:rsidR="004A0754" w:rsidRPr="004A0754">
        <w:t>10</w:t>
      </w:r>
      <w:r w:rsidR="00CF406A" w:rsidRPr="00CF406A">
        <w:t>0U</w:t>
      </w:r>
      <w:r w:rsidRPr="004C5052">
        <w:t xml:space="preserve"> представляет собой интегрированную в процессор схему обработки графических данных, которая формирует работу функций видеосистемы, вычислительных процессов, мультимедиа и отображения информации</w:t>
      </w:r>
    </w:p>
    <w:p w14:paraId="6268B796" w14:textId="1C9AD7F8" w:rsidR="00FF3390" w:rsidRDefault="004D46AA" w:rsidP="004D46AA">
      <w:pPr>
        <w:jc w:val="right"/>
      </w:pPr>
      <w:r>
        <w:t>Таблица 3</w:t>
      </w:r>
    </w:p>
    <w:p w14:paraId="7B5C0E5F" w14:textId="047A07F1" w:rsidR="004D46AA" w:rsidRPr="004A0754" w:rsidRDefault="004D46AA" w:rsidP="004D46AA">
      <w:pPr>
        <w:jc w:val="center"/>
        <w:rPr>
          <w:lang w:val="en-US"/>
        </w:rPr>
      </w:pPr>
      <w:r>
        <w:t>Характеристики</w:t>
      </w:r>
      <w:r w:rsidR="003D0B05">
        <w:t xml:space="preserve"> </w:t>
      </w:r>
      <w:r w:rsidR="003D0B05">
        <w:rPr>
          <w:lang w:val="en-US"/>
        </w:rPr>
        <w:t>GPU</w:t>
      </w:r>
      <w:r w:rsidR="004A0754" w:rsidRPr="004A0754">
        <w:rPr>
          <w:lang w:val="en-US"/>
        </w:rPr>
        <w:t>.</w:t>
      </w:r>
    </w:p>
    <w:tbl>
      <w:tblPr>
        <w:tblW w:w="9411" w:type="dxa"/>
        <w:tblLook w:val="04A0" w:firstRow="1" w:lastRow="0" w:firstColumn="1" w:lastColumn="0" w:noHBand="0" w:noVBand="1"/>
      </w:tblPr>
      <w:tblGrid>
        <w:gridCol w:w="5631"/>
        <w:gridCol w:w="3780"/>
      </w:tblGrid>
      <w:tr w:rsidR="00FF3390" w:rsidRPr="00FF3390" w14:paraId="46C8FD3F" w14:textId="77777777" w:rsidTr="004A0754">
        <w:trPr>
          <w:trHeight w:val="455"/>
        </w:trPr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CB340" w14:textId="6FC93A4E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Базовая частота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589EC" w14:textId="77777777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300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MHz</w:t>
            </w:r>
            <w:proofErr w:type="spellEnd"/>
          </w:p>
        </w:tc>
      </w:tr>
      <w:tr w:rsidR="00FF3390" w:rsidRPr="00FF3390" w14:paraId="6C44D44B" w14:textId="77777777" w:rsidTr="004A0754">
        <w:trPr>
          <w:trHeight w:val="455"/>
        </w:trPr>
        <w:tc>
          <w:tcPr>
            <w:tcW w:w="5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843E9" w14:textId="455E3497" w:rsidR="0045361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динамическая частота графической системы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21C4E" w14:textId="77777777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1.00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GHz</w:t>
            </w:r>
            <w:proofErr w:type="spellEnd"/>
          </w:p>
        </w:tc>
      </w:tr>
      <w:tr w:rsidR="00FF3390" w:rsidRPr="00FF3390" w14:paraId="010E2DC2" w14:textId="77777777" w:rsidTr="004A0754">
        <w:trPr>
          <w:trHeight w:val="455"/>
        </w:trPr>
        <w:tc>
          <w:tcPr>
            <w:tcW w:w="5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13A1B" w14:textId="77777777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объем видеопамяти графической системы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EF734" w14:textId="77777777" w:rsidR="00FF3390" w:rsidRPr="00CA4180" w:rsidRDefault="00FF3390" w:rsidP="001143D5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32 GB</w:t>
            </w:r>
          </w:p>
        </w:tc>
      </w:tr>
    </w:tbl>
    <w:p w14:paraId="0B590A75" w14:textId="2E9C2937" w:rsidR="00331063" w:rsidRDefault="00331063" w:rsidP="00331063">
      <w:pPr>
        <w:jc w:val="right"/>
      </w:pPr>
    </w:p>
    <w:p w14:paraId="37E5F9C0" w14:textId="77777777" w:rsidR="004A0754" w:rsidRPr="00331063" w:rsidRDefault="004A0754" w:rsidP="00331063">
      <w:pPr>
        <w:jc w:val="right"/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5660"/>
        <w:gridCol w:w="3800"/>
      </w:tblGrid>
      <w:tr w:rsidR="00FF3390" w:rsidRPr="00FF3390" w14:paraId="298B4683" w14:textId="77777777" w:rsidTr="00605C23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10DE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lastRenderedPageBreak/>
              <w:t>eDRAM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E0A1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64 MB</w:t>
            </w:r>
          </w:p>
        </w:tc>
      </w:tr>
      <w:tr w:rsidR="00FF3390" w:rsidRPr="00FF3390" w14:paraId="3F5AC1A6" w14:textId="77777777" w:rsidTr="00605C23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CCC65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Вывод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A14BE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eDP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/DP/HDMI/DVI</w:t>
            </w:r>
          </w:p>
        </w:tc>
      </w:tr>
      <w:tr w:rsidR="00FF3390" w:rsidRPr="00FF3390" w14:paraId="44B98D7A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3C444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4K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D18B4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Yes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at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60Hz</w:t>
            </w:r>
          </w:p>
        </w:tc>
      </w:tr>
      <w:tr w:rsidR="00FF3390" w:rsidRPr="00FF3390" w14:paraId="0B2571D7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5643A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Макс. разрешение (HDMI </w:t>
            </w:r>
            <w:proofErr w:type="gramStart"/>
            <w:r w:rsidRPr="00CA4180">
              <w:rPr>
                <w:sz w:val="24"/>
                <w:szCs w:val="24"/>
                <w:lang w:eastAsia="ru-RU"/>
              </w:rPr>
              <w:t>1.4)‡</w:t>
            </w:r>
            <w:proofErr w:type="gram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2D5EB" w14:textId="7F68058E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</w:t>
            </w:r>
            <w:r w:rsidR="004A0754">
              <w:rPr>
                <w:sz w:val="24"/>
                <w:szCs w:val="24"/>
                <w:lang w:val="en-US" w:eastAsia="ru-RU"/>
              </w:rPr>
              <w:t>24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Hz</w:t>
            </w:r>
            <w:proofErr w:type="spellEnd"/>
          </w:p>
        </w:tc>
      </w:tr>
      <w:tr w:rsidR="00FF3390" w:rsidRPr="00FF3390" w14:paraId="692715A4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CF3F0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(DP)‡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705D1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4096x2304@60Hz</w:t>
            </w:r>
          </w:p>
        </w:tc>
      </w:tr>
      <w:tr w:rsidR="00FF3390" w:rsidRPr="00FF3390" w14:paraId="25ED4EC0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611F1" w14:textId="404CDB7D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eDP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- встроенный экран)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B0A78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4096x2304@60Hz</w:t>
            </w:r>
          </w:p>
        </w:tc>
      </w:tr>
      <w:tr w:rsidR="00FF3390" w:rsidRPr="00FF3390" w14:paraId="3EBE2AAB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2D539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DirectX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AAB65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12</w:t>
            </w:r>
          </w:p>
        </w:tc>
      </w:tr>
      <w:tr w:rsidR="00FF3390" w:rsidRPr="00FF3390" w14:paraId="40B54E37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7A7F5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OpenGL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32092" w14:textId="5417A937" w:rsidR="00FF3390" w:rsidRPr="004A0754" w:rsidRDefault="00FF3390" w:rsidP="001143D5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4.</w:t>
            </w:r>
            <w:r w:rsidR="004A0754">
              <w:rPr>
                <w:sz w:val="24"/>
                <w:szCs w:val="24"/>
                <w:lang w:val="en-US" w:eastAsia="ru-RU"/>
              </w:rPr>
              <w:t>4</w:t>
            </w:r>
          </w:p>
        </w:tc>
      </w:tr>
      <w:tr w:rsidR="00FF3390" w:rsidRPr="00FF3390" w14:paraId="0EC9D7BB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67145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Intel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®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Quick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Sync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Video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41D02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3390" w:rsidRPr="00FF3390" w14:paraId="07D84829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5DA1A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Технология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InTru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™ 3D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D07FE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3390" w:rsidRPr="00FF3390" w14:paraId="40F13382" w14:textId="77777777" w:rsidTr="00FF3390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4F8CE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Технология</w:t>
            </w:r>
            <w:r w:rsidRPr="00CA4180">
              <w:rPr>
                <w:sz w:val="24"/>
                <w:szCs w:val="24"/>
                <w:lang w:val="en-US" w:eastAsia="ru-RU"/>
              </w:rPr>
              <w:t xml:space="preserve"> Intel® Clear Video HD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9BB3F" w14:textId="77777777" w:rsidR="00FF3390" w:rsidRPr="00CA4180" w:rsidRDefault="00FF3390" w:rsidP="001143D5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5619F7C0" w14:textId="005D2FC3" w:rsidR="00FF3390" w:rsidRDefault="00FF3390" w:rsidP="00677351"/>
    <w:p w14:paraId="3C45BE36" w14:textId="5A9EEAB8" w:rsidR="0077475A" w:rsidRDefault="004A0754" w:rsidP="0077475A">
      <w:r>
        <w:rPr>
          <w:lang w:val="en-US"/>
        </w:rPr>
        <w:t>Intel</w:t>
      </w:r>
      <w:r w:rsidRPr="004A0754">
        <w:t xml:space="preserve"> </w:t>
      </w:r>
      <w:r>
        <w:rPr>
          <w:lang w:val="en-US"/>
        </w:rPr>
        <w:t>HD</w:t>
      </w:r>
      <w:r w:rsidRPr="004A0754">
        <w:t xml:space="preserve"> </w:t>
      </w:r>
      <w:r>
        <w:rPr>
          <w:lang w:val="en-US"/>
        </w:rPr>
        <w:t>Graphics</w:t>
      </w:r>
      <w:r w:rsidRPr="004A0754">
        <w:t xml:space="preserve"> 620</w:t>
      </w:r>
      <w:r w:rsidR="00AC3CE7" w:rsidRPr="00E90A05">
        <w:t xml:space="preserve"> прекрасно под</w:t>
      </w:r>
      <w:r w:rsidR="00AC3CE7">
        <w:t>ходит</w:t>
      </w:r>
      <w:r w:rsidR="00AC3CE7" w:rsidRPr="00E90A05">
        <w:t xml:space="preserve"> для тонких ноутбуков с процессорными TDP 15 Вт</w:t>
      </w:r>
      <w:r w:rsidR="004F3770">
        <w:t>, обладает низким энергопотреблением. Позволяет осуществлять несложный видеомонтаж.</w:t>
      </w:r>
      <w:r w:rsidR="00365A65">
        <w:t xml:space="preserve"> Для более серьезной работы не подходит (рендеринг тяжелых видеороликов, </w:t>
      </w:r>
      <w:r w:rsidR="006B0507">
        <w:t>работа в 3</w:t>
      </w:r>
      <w:r w:rsidR="006B0507">
        <w:rPr>
          <w:lang w:val="en-US"/>
        </w:rPr>
        <w:t>D</w:t>
      </w:r>
      <w:r w:rsidR="006B0507" w:rsidRPr="006B0507">
        <w:t xml:space="preserve"> </w:t>
      </w:r>
      <w:r w:rsidR="006B0507">
        <w:t>редакторах).</w:t>
      </w:r>
      <w:bookmarkStart w:id="8" w:name="_Toc25008469"/>
    </w:p>
    <w:bookmarkEnd w:id="8"/>
    <w:p w14:paraId="07DEE754" w14:textId="77777777" w:rsidR="0077475A" w:rsidRDefault="0077475A" w:rsidP="004A461A"/>
    <w:p w14:paraId="4BFD637D" w14:textId="1B017806" w:rsidR="0077475A" w:rsidRDefault="0077475A" w:rsidP="0077475A">
      <w:pPr>
        <w:pStyle w:val="2"/>
      </w:pPr>
      <w:r w:rsidRPr="0077475A">
        <w:t xml:space="preserve">NVIDIA </w:t>
      </w:r>
      <w:proofErr w:type="spellStart"/>
      <w:r w:rsidRPr="0077475A">
        <w:t>GeForce</w:t>
      </w:r>
      <w:proofErr w:type="spellEnd"/>
      <w:r w:rsidRPr="0077475A">
        <w:t xml:space="preserve"> 940MX.</w:t>
      </w:r>
    </w:p>
    <w:p w14:paraId="226642F7" w14:textId="678AFD18" w:rsidR="0077475A" w:rsidRPr="007F38D4" w:rsidRDefault="0077475A" w:rsidP="0077475A">
      <w:pPr>
        <w:jc w:val="center"/>
      </w:pPr>
      <w:r>
        <w:t xml:space="preserve">Характеристики </w:t>
      </w:r>
      <w:r>
        <w:rPr>
          <w:lang w:val="en-US"/>
        </w:rPr>
        <w:t>GPU</w:t>
      </w:r>
      <w:r w:rsidRPr="007F38D4">
        <w:t>.</w:t>
      </w:r>
    </w:p>
    <w:p w14:paraId="5A1C7196" w14:textId="271D5C2F" w:rsidR="0077475A" w:rsidRDefault="0077475A" w:rsidP="0077475A">
      <w:pPr>
        <w:jc w:val="right"/>
      </w:pPr>
      <w:r>
        <w:t>Таблица4</w:t>
      </w:r>
    </w:p>
    <w:p w14:paraId="2C6637D0" w14:textId="77777777" w:rsidR="0077475A" w:rsidRPr="0077475A" w:rsidRDefault="0077475A" w:rsidP="0077475A">
      <w:pPr>
        <w:jc w:val="right"/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5660"/>
        <w:gridCol w:w="3800"/>
      </w:tblGrid>
      <w:tr w:rsidR="0077475A" w:rsidRPr="00CA4180" w14:paraId="4A3951E2" w14:textId="77777777" w:rsidTr="00D05CE7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7BC88" w14:textId="2520DEA2" w:rsidR="0077475A" w:rsidRPr="00136915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Базовая частота</w:t>
            </w:r>
            <w:r w:rsidR="00136915">
              <w:rPr>
                <w:sz w:val="24"/>
                <w:szCs w:val="24"/>
                <w:lang w:val="en-US" w:eastAsia="ru-RU"/>
              </w:rPr>
              <w:t xml:space="preserve"> </w:t>
            </w:r>
            <w:r w:rsidR="00136915">
              <w:rPr>
                <w:sz w:val="24"/>
                <w:szCs w:val="24"/>
                <w:lang w:eastAsia="ru-RU"/>
              </w:rPr>
              <w:t>ядра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8A9DD" w14:textId="19B8E62D" w:rsidR="0077475A" w:rsidRPr="00CA4180" w:rsidRDefault="002B0C35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1122</w:t>
            </w:r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MHz</w:t>
            </w:r>
            <w:proofErr w:type="spellEnd"/>
          </w:p>
        </w:tc>
      </w:tr>
      <w:tr w:rsidR="0077475A" w:rsidRPr="00CA4180" w14:paraId="6AFCF56D" w14:textId="77777777" w:rsidTr="00D05CE7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99468" w14:textId="4261A0EA" w:rsidR="0077475A" w:rsidRPr="00CA4180" w:rsidRDefault="00136915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Частота памяти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F1BDE" w14:textId="43DD97E1" w:rsidR="0077475A" w:rsidRPr="00CA4180" w:rsidRDefault="00136915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5.0</w:t>
            </w:r>
            <w:r w:rsidR="002B0C35" w:rsidRPr="00CA4180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G</w:t>
            </w:r>
            <w:proofErr w:type="spellStart"/>
            <w:r w:rsidR="002B0C35" w:rsidRPr="00CA4180">
              <w:rPr>
                <w:sz w:val="24"/>
                <w:szCs w:val="24"/>
                <w:lang w:eastAsia="ru-RU"/>
              </w:rPr>
              <w:t>Hz</w:t>
            </w:r>
            <w:proofErr w:type="spellEnd"/>
          </w:p>
        </w:tc>
      </w:tr>
      <w:tr w:rsidR="0077475A" w:rsidRPr="00CA4180" w14:paraId="59D042E0" w14:textId="77777777" w:rsidTr="00D05CE7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05AEB" w14:textId="0CF0AED2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объем видеопамяти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CC1B7" w14:textId="7B71A523" w:rsidR="0077475A" w:rsidRPr="00CA4180" w:rsidRDefault="002B0C35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  <w:r w:rsidRPr="00CA4180">
              <w:rPr>
                <w:sz w:val="24"/>
                <w:szCs w:val="24"/>
                <w:lang w:eastAsia="ru-RU"/>
              </w:rPr>
              <w:t xml:space="preserve"> GB</w:t>
            </w:r>
          </w:p>
        </w:tc>
      </w:tr>
      <w:tr w:rsidR="0077475A" w:rsidRPr="00CA4180" w14:paraId="1DE7D986" w14:textId="77777777" w:rsidTr="00D05CE7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E24BD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lastRenderedPageBreak/>
              <w:t>Вывод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431D0" w14:textId="60347BEB" w:rsidR="0077475A" w:rsidRPr="002B0C35" w:rsidRDefault="002B0C35" w:rsidP="00D05CE7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No</w:t>
            </w:r>
          </w:p>
        </w:tc>
      </w:tr>
      <w:tr w:rsidR="0077475A" w:rsidRPr="00CA4180" w14:paraId="004B92E1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09ECD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4K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9165B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Yes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at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60Hz</w:t>
            </w:r>
          </w:p>
        </w:tc>
      </w:tr>
      <w:tr w:rsidR="0077475A" w:rsidRPr="00CA4180" w14:paraId="02A0A171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E71D7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Макс. разрешение (HDMI </w:t>
            </w:r>
            <w:proofErr w:type="gramStart"/>
            <w:r w:rsidRPr="00CA4180">
              <w:rPr>
                <w:sz w:val="24"/>
                <w:szCs w:val="24"/>
                <w:lang w:eastAsia="ru-RU"/>
              </w:rPr>
              <w:t>1.4)‡</w:t>
            </w:r>
            <w:proofErr w:type="gram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23679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</w:t>
            </w:r>
            <w:r>
              <w:rPr>
                <w:sz w:val="24"/>
                <w:szCs w:val="24"/>
                <w:lang w:val="en-US" w:eastAsia="ru-RU"/>
              </w:rPr>
              <w:t>24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Hz</w:t>
            </w:r>
            <w:proofErr w:type="spellEnd"/>
          </w:p>
        </w:tc>
      </w:tr>
      <w:tr w:rsidR="0077475A" w:rsidRPr="00CA4180" w14:paraId="16147533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3EB95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DirectX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16960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12</w:t>
            </w:r>
          </w:p>
        </w:tc>
      </w:tr>
      <w:tr w:rsidR="0077475A" w:rsidRPr="004A0754" w14:paraId="284090E5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0D987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OpenGL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5EC22" w14:textId="15382EE0" w:rsidR="0077475A" w:rsidRPr="004A0754" w:rsidRDefault="0077475A" w:rsidP="00D05CE7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4.</w:t>
            </w:r>
            <w:r w:rsidR="002B0C35"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77475A" w:rsidRPr="00CA4180" w14:paraId="7C5B6B46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3720A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Intel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®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Quick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Sync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Video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AC319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77475A" w:rsidRPr="00CA4180" w14:paraId="366F5EA4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F4A6C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Технология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InTru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™ 3D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703F3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77475A" w:rsidRPr="00CA4180" w14:paraId="02462CB8" w14:textId="77777777" w:rsidTr="00D05CE7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E797D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Технология</w:t>
            </w:r>
            <w:r w:rsidRPr="00CA4180">
              <w:rPr>
                <w:sz w:val="24"/>
                <w:szCs w:val="24"/>
                <w:lang w:val="en-US" w:eastAsia="ru-RU"/>
              </w:rPr>
              <w:t xml:space="preserve"> Intel® Clear Video HD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7AE4B" w14:textId="77777777" w:rsidR="0077475A" w:rsidRPr="00CA4180" w:rsidRDefault="0077475A" w:rsidP="00D05CE7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3E69A86A" w14:textId="77777777" w:rsidR="0077475A" w:rsidRPr="002B0C35" w:rsidRDefault="0077475A" w:rsidP="004A461A">
      <w:pPr>
        <w:rPr>
          <w:lang w:val="en-US"/>
        </w:rPr>
      </w:pPr>
    </w:p>
    <w:p w14:paraId="11CB8361" w14:textId="77777777" w:rsidR="0077475A" w:rsidRDefault="0077475A" w:rsidP="004A461A"/>
    <w:p w14:paraId="751C9DA6" w14:textId="77777777" w:rsidR="0077475A" w:rsidRDefault="0077475A" w:rsidP="004A461A"/>
    <w:p w14:paraId="4C1E8202" w14:textId="77777777" w:rsidR="0077475A" w:rsidRDefault="0077475A" w:rsidP="004A461A"/>
    <w:p w14:paraId="2D4CEBE3" w14:textId="77777777" w:rsidR="0077475A" w:rsidRDefault="0077475A" w:rsidP="004A461A"/>
    <w:p w14:paraId="201C0954" w14:textId="77777777" w:rsidR="0077475A" w:rsidRDefault="0077475A" w:rsidP="004A461A"/>
    <w:p w14:paraId="574A50A1" w14:textId="77777777" w:rsidR="0077475A" w:rsidRDefault="0077475A" w:rsidP="004A461A"/>
    <w:p w14:paraId="0CFB73F2" w14:textId="77777777" w:rsidR="0077475A" w:rsidRDefault="0077475A" w:rsidP="004A461A"/>
    <w:p w14:paraId="65D4F21D" w14:textId="77777777" w:rsidR="0077475A" w:rsidRDefault="0077475A" w:rsidP="004A461A"/>
    <w:p w14:paraId="3B7C28AE" w14:textId="36BD1F8E" w:rsidR="0077475A" w:rsidRDefault="0077475A" w:rsidP="0077475A">
      <w:pPr>
        <w:pStyle w:val="10"/>
      </w:pPr>
      <w:r>
        <w:t>Дисплей</w:t>
      </w:r>
    </w:p>
    <w:p w14:paraId="71021C6C" w14:textId="35593CBF" w:rsidR="000E4955" w:rsidRDefault="000D178C" w:rsidP="004A461A">
      <w:r w:rsidRPr="000E4955">
        <w:t>Дисплей</w:t>
      </w:r>
      <w:r w:rsidR="007F4DD3">
        <w:t xml:space="preserve"> </w:t>
      </w:r>
      <w:r w:rsidRPr="000E4955">
        <w:t xml:space="preserve">— электронное устройство, предназначенное для визуального отображения информации. Дисплеем в большинстве случаев можно назвать часть законченного устройства, используемую для отображения цифровой, </w:t>
      </w:r>
      <w:r w:rsidR="007F4DD3" w:rsidRPr="000E4955">
        <w:t>цифробуквенной</w:t>
      </w:r>
      <w:r w:rsidRPr="000E4955">
        <w:t xml:space="preserve"> или графической информации электронным способом.</w:t>
      </w:r>
    </w:p>
    <w:p w14:paraId="685A7FD9" w14:textId="38037B1F" w:rsidR="00D20379" w:rsidRPr="00310B54" w:rsidRDefault="00D20379" w:rsidP="004A461A">
      <w:r>
        <w:t xml:space="preserve">В данном ноутбуке установлен встроенный ЖК-дисплей </w:t>
      </w:r>
      <w:r w:rsidR="00310B54">
        <w:rPr>
          <w:lang w:val="en-US"/>
        </w:rPr>
        <w:t>Tn</w:t>
      </w:r>
      <w:r w:rsidR="00310B54" w:rsidRPr="00310B54">
        <w:t>+</w:t>
      </w:r>
      <w:r w:rsidR="00310B54">
        <w:rPr>
          <w:lang w:val="en-US"/>
        </w:rPr>
        <w:t>Film</w:t>
      </w:r>
    </w:p>
    <w:p w14:paraId="6217221F" w14:textId="069BC40B" w:rsidR="000220AC" w:rsidRDefault="00EB2D31" w:rsidP="00EB2D31">
      <w:pPr>
        <w:jc w:val="right"/>
      </w:pPr>
      <w:r>
        <w:t>Таблиц</w:t>
      </w:r>
      <w:r w:rsidR="00331063">
        <w:t>а</w:t>
      </w:r>
      <w:r>
        <w:t xml:space="preserve"> </w:t>
      </w:r>
      <w:r w:rsidR="00605C23" w:rsidRPr="00C33EC1">
        <w:t>4</w:t>
      </w:r>
    </w:p>
    <w:p w14:paraId="26E7D520" w14:textId="77777777" w:rsidR="003D0B05" w:rsidRDefault="003D0B05" w:rsidP="00EB2D31">
      <w:pPr>
        <w:jc w:val="center"/>
      </w:pPr>
    </w:p>
    <w:p w14:paraId="45F4B77E" w14:textId="5A6319F6" w:rsidR="00EB2D31" w:rsidRPr="00EB2D31" w:rsidRDefault="00EB2D31" w:rsidP="00EB2D31">
      <w:pPr>
        <w:jc w:val="center"/>
      </w:pPr>
      <w:r>
        <w:t xml:space="preserve">Характеристики дисплея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D0851" w14:paraId="733A3D48" w14:textId="77777777" w:rsidTr="000220AC">
        <w:tc>
          <w:tcPr>
            <w:tcW w:w="4669" w:type="dxa"/>
          </w:tcPr>
          <w:p w14:paraId="39CCDC69" w14:textId="6304894D" w:rsidR="001D0851" w:rsidRDefault="001D0851" w:rsidP="004A461A">
            <w:pPr>
              <w:ind w:firstLine="0"/>
            </w:pPr>
            <w:r>
              <w:t>Диагональ</w:t>
            </w:r>
          </w:p>
        </w:tc>
        <w:tc>
          <w:tcPr>
            <w:tcW w:w="4670" w:type="dxa"/>
          </w:tcPr>
          <w:p w14:paraId="03306909" w14:textId="3C4A691E" w:rsidR="001D0851" w:rsidRDefault="00310B54" w:rsidP="004A461A">
            <w:pPr>
              <w:ind w:firstLine="0"/>
            </w:pPr>
            <w:r>
              <w:rPr>
                <w:lang w:val="en-US"/>
              </w:rPr>
              <w:t>15</w:t>
            </w:r>
            <w:r w:rsidR="001D0851">
              <w:t>,</w:t>
            </w:r>
            <w:r>
              <w:rPr>
                <w:lang w:val="en-US"/>
              </w:rPr>
              <w:t>6</w:t>
            </w:r>
            <w:r w:rsidR="001D0851">
              <w:t xml:space="preserve"> дюйма</w:t>
            </w:r>
          </w:p>
        </w:tc>
      </w:tr>
      <w:tr w:rsidR="000220AC" w14:paraId="4EC44D82" w14:textId="77777777" w:rsidTr="000220AC">
        <w:tc>
          <w:tcPr>
            <w:tcW w:w="4669" w:type="dxa"/>
          </w:tcPr>
          <w:p w14:paraId="501EE25F" w14:textId="538A1A38" w:rsidR="000220AC" w:rsidRDefault="000220AC" w:rsidP="004A461A">
            <w:pPr>
              <w:ind w:firstLine="0"/>
            </w:pPr>
            <w:r>
              <w:t>Разрешение</w:t>
            </w:r>
          </w:p>
        </w:tc>
        <w:tc>
          <w:tcPr>
            <w:tcW w:w="4670" w:type="dxa"/>
          </w:tcPr>
          <w:p w14:paraId="4BDF40C3" w14:textId="2D3E9288" w:rsidR="000220AC" w:rsidRPr="000220AC" w:rsidRDefault="00310B54" w:rsidP="004A461A">
            <w:pPr>
              <w:ind w:firstLine="0"/>
            </w:pPr>
            <w:r>
              <w:t>1920</w:t>
            </w:r>
            <w:r w:rsidR="000220AC">
              <w:t xml:space="preserve"> </w:t>
            </w:r>
            <w:r w:rsidR="000220AC">
              <w:rPr>
                <w:lang w:val="en-US"/>
              </w:rPr>
              <w:t xml:space="preserve">x </w:t>
            </w:r>
            <w:r>
              <w:t>108</w:t>
            </w:r>
            <w:r w:rsidR="000220AC">
              <w:t>0</w:t>
            </w:r>
            <w:r w:rsidR="007A58C4">
              <w:t xml:space="preserve"> </w:t>
            </w:r>
            <w:r w:rsidR="007A58C4" w:rsidRPr="007A58C4">
              <w:t xml:space="preserve">пикселей </w:t>
            </w:r>
          </w:p>
        </w:tc>
      </w:tr>
      <w:tr w:rsidR="000220AC" w14:paraId="2A732B02" w14:textId="77777777" w:rsidTr="000220AC">
        <w:tc>
          <w:tcPr>
            <w:tcW w:w="4669" w:type="dxa"/>
          </w:tcPr>
          <w:p w14:paraId="5BDE57CE" w14:textId="7B6142E2" w:rsidR="000220AC" w:rsidRPr="007A58C4" w:rsidRDefault="007A58C4" w:rsidP="004A46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PPI</w:t>
            </w:r>
          </w:p>
        </w:tc>
        <w:tc>
          <w:tcPr>
            <w:tcW w:w="4670" w:type="dxa"/>
          </w:tcPr>
          <w:p w14:paraId="7BDB6308" w14:textId="11BE6FD3" w:rsidR="000220AC" w:rsidRPr="007A58C4" w:rsidRDefault="00310B54" w:rsidP="004A461A">
            <w:pPr>
              <w:ind w:firstLine="0"/>
            </w:pPr>
            <w:r>
              <w:t>141</w:t>
            </w:r>
            <w:r w:rsidR="007A58C4">
              <w:rPr>
                <w:lang w:val="en-US"/>
              </w:rPr>
              <w:t xml:space="preserve"> </w:t>
            </w:r>
            <w:r w:rsidR="007A58C4">
              <w:t>пикселей</w:t>
            </w:r>
            <w:r w:rsidR="007A58C4">
              <w:rPr>
                <w:lang w:val="en-US"/>
              </w:rPr>
              <w:t>/</w:t>
            </w:r>
            <w:r w:rsidR="007A58C4">
              <w:t>дюйм</w:t>
            </w:r>
          </w:p>
        </w:tc>
      </w:tr>
      <w:tr w:rsidR="000220AC" w14:paraId="3E411A79" w14:textId="77777777" w:rsidTr="000220AC">
        <w:tc>
          <w:tcPr>
            <w:tcW w:w="4669" w:type="dxa"/>
          </w:tcPr>
          <w:p w14:paraId="1F45C45E" w14:textId="0FE7C626" w:rsidR="000220AC" w:rsidRPr="00C7669F" w:rsidRDefault="00C7669F" w:rsidP="004A461A">
            <w:pPr>
              <w:ind w:firstLine="0"/>
            </w:pPr>
            <w:r>
              <w:t>Глубина кадрового буфера</w:t>
            </w:r>
          </w:p>
        </w:tc>
        <w:tc>
          <w:tcPr>
            <w:tcW w:w="4670" w:type="dxa"/>
          </w:tcPr>
          <w:p w14:paraId="528B1F6B" w14:textId="1AC1130C" w:rsidR="000220AC" w:rsidRPr="00C7669F" w:rsidRDefault="00C7669F" w:rsidP="004A461A">
            <w:pPr>
              <w:ind w:firstLine="0"/>
              <w:rPr>
                <w:lang w:val="en-US"/>
              </w:rPr>
            </w:pPr>
            <w:r>
              <w:t xml:space="preserve">Цвет 24 бит </w:t>
            </w:r>
          </w:p>
        </w:tc>
      </w:tr>
      <w:tr w:rsidR="000220AC" w14:paraId="213429BE" w14:textId="77777777" w:rsidTr="000220AC">
        <w:tc>
          <w:tcPr>
            <w:tcW w:w="4669" w:type="dxa"/>
          </w:tcPr>
          <w:p w14:paraId="62A15C30" w14:textId="175DB575" w:rsidR="000220AC" w:rsidRPr="009529A2" w:rsidRDefault="009529A2" w:rsidP="004A461A">
            <w:pPr>
              <w:ind w:firstLine="0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DCI-P3</w:t>
            </w:r>
          </w:p>
        </w:tc>
        <w:tc>
          <w:tcPr>
            <w:tcW w:w="4670" w:type="dxa"/>
          </w:tcPr>
          <w:p w14:paraId="635A7B2C" w14:textId="32ACD0DF" w:rsidR="000220AC" w:rsidRPr="009529A2" w:rsidRDefault="009529A2" w:rsidP="004A461A">
            <w:pPr>
              <w:ind w:firstLine="0"/>
            </w:pPr>
            <w:r>
              <w:t>Да</w:t>
            </w:r>
          </w:p>
        </w:tc>
      </w:tr>
      <w:tr w:rsidR="000220AC" w14:paraId="3038FFDA" w14:textId="77777777" w:rsidTr="000220AC">
        <w:tc>
          <w:tcPr>
            <w:tcW w:w="4669" w:type="dxa"/>
          </w:tcPr>
          <w:p w14:paraId="693220EF" w14:textId="448A6729" w:rsidR="000220AC" w:rsidRDefault="001D0851" w:rsidP="004A461A">
            <w:pPr>
              <w:ind w:firstLine="0"/>
            </w:pPr>
            <w:r>
              <w:t>Яркость</w:t>
            </w:r>
          </w:p>
        </w:tc>
        <w:tc>
          <w:tcPr>
            <w:tcW w:w="4670" w:type="dxa"/>
          </w:tcPr>
          <w:p w14:paraId="43265288" w14:textId="6BC170C7" w:rsidR="000220AC" w:rsidRDefault="003D0B05" w:rsidP="004A461A">
            <w:pPr>
              <w:ind w:firstLine="0"/>
            </w:pPr>
            <w:r>
              <w:t>2</w:t>
            </w:r>
            <w:r w:rsidR="001D0851" w:rsidRPr="001D0851">
              <w:t>00 кд/м²</w:t>
            </w:r>
          </w:p>
        </w:tc>
      </w:tr>
    </w:tbl>
    <w:p w14:paraId="03CCA7B3" w14:textId="77777777" w:rsidR="000220AC" w:rsidRPr="000220AC" w:rsidRDefault="000220AC" w:rsidP="004A461A"/>
    <w:p w14:paraId="27DD42A5" w14:textId="6E526CE2" w:rsidR="004F3770" w:rsidRDefault="004F3770">
      <w:pPr>
        <w:spacing w:after="0" w:line="240" w:lineRule="auto"/>
        <w:ind w:firstLine="0"/>
      </w:pPr>
      <w:r>
        <w:br w:type="page"/>
      </w:r>
    </w:p>
    <w:p w14:paraId="6B281C1A" w14:textId="794F33C8" w:rsidR="004F3770" w:rsidRDefault="000730AB" w:rsidP="000730AB">
      <w:pPr>
        <w:pStyle w:val="10"/>
      </w:pPr>
      <w:bookmarkStart w:id="9" w:name="_Toc25008470"/>
      <w:r>
        <w:lastRenderedPageBreak/>
        <w:t>Оперативная память</w:t>
      </w:r>
      <w:bookmarkEnd w:id="9"/>
    </w:p>
    <w:p w14:paraId="6E827391" w14:textId="426F98E0" w:rsidR="000730AB" w:rsidRDefault="00E7140B" w:rsidP="000730AB">
      <w:r w:rsidRPr="00E7140B">
        <w:t xml:space="preserve">Оперативная память (англ. </w:t>
      </w:r>
      <w:proofErr w:type="spellStart"/>
      <w:r w:rsidRPr="00E7140B">
        <w:t>Random</w:t>
      </w:r>
      <w:proofErr w:type="spellEnd"/>
      <w:r w:rsidRPr="00E7140B">
        <w:t xml:space="preserve"> </w:t>
      </w:r>
      <w:proofErr w:type="spellStart"/>
      <w:r w:rsidRPr="00E7140B">
        <w:t>Access</w:t>
      </w:r>
      <w:proofErr w:type="spellEnd"/>
      <w:r w:rsidRPr="00E7140B">
        <w:t xml:space="preserve"> </w:t>
      </w:r>
      <w:proofErr w:type="spellStart"/>
      <w:r w:rsidRPr="00E7140B">
        <w:t>Memory</w:t>
      </w:r>
      <w:proofErr w:type="spellEnd"/>
      <w:r w:rsidRPr="00E7140B">
        <w:t>, RA</w:t>
      </w:r>
      <w:r w:rsidR="0044169E">
        <w:rPr>
          <w:lang w:val="en-US"/>
        </w:rPr>
        <w:t>M</w:t>
      </w:r>
      <w:r w:rsidR="0044169E" w:rsidRPr="0044169E">
        <w:t xml:space="preserve">) </w:t>
      </w:r>
      <w:r w:rsidRPr="00E7140B">
        <w:t>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</w:t>
      </w:r>
    </w:p>
    <w:p w14:paraId="1EA48BCC" w14:textId="2A9A60A5" w:rsidR="003F489E" w:rsidRDefault="003F489E" w:rsidP="000730AB">
      <w:r>
        <w:t>В данном ноу</w:t>
      </w:r>
      <w:r w:rsidR="0019512E">
        <w:t>тбуке оперативная память распаяна на материнской плате,</w:t>
      </w:r>
      <w:r w:rsidR="003D54FA">
        <w:t xml:space="preserve"> следовательно ее нельзя заменить.</w:t>
      </w:r>
    </w:p>
    <w:p w14:paraId="7F7A6C49" w14:textId="0B14402D" w:rsidR="00795114" w:rsidRPr="00C33EC1" w:rsidRDefault="00EB2D31" w:rsidP="00EB2D31">
      <w:pPr>
        <w:jc w:val="right"/>
      </w:pPr>
      <w:r>
        <w:t xml:space="preserve">Таблица </w:t>
      </w:r>
      <w:r w:rsidR="00605C23" w:rsidRPr="00C33EC1">
        <w:t>5</w:t>
      </w:r>
    </w:p>
    <w:p w14:paraId="4923D99B" w14:textId="77106F03" w:rsidR="00EB2D31" w:rsidRPr="00EB2D31" w:rsidRDefault="00EB2D31" w:rsidP="00EB2D31">
      <w:pPr>
        <w:jc w:val="center"/>
      </w:pPr>
      <w:r>
        <w:t xml:space="preserve">Характеристики оперативной памяти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446C17" w14:paraId="051ADD07" w14:textId="77777777" w:rsidTr="00446C17">
        <w:tc>
          <w:tcPr>
            <w:tcW w:w="4669" w:type="dxa"/>
          </w:tcPr>
          <w:p w14:paraId="64176357" w14:textId="0BEFA169" w:rsidR="00446C17" w:rsidRPr="00446C17" w:rsidRDefault="00446C17" w:rsidP="000730AB">
            <w:pPr>
              <w:ind w:firstLine="0"/>
            </w:pPr>
            <w:r>
              <w:t>Всего слотов</w:t>
            </w:r>
          </w:p>
        </w:tc>
        <w:tc>
          <w:tcPr>
            <w:tcW w:w="4670" w:type="dxa"/>
          </w:tcPr>
          <w:p w14:paraId="704AEAB4" w14:textId="030FE92D" w:rsidR="00446C17" w:rsidRPr="00446C17" w:rsidRDefault="00446C17" w:rsidP="000730AB">
            <w:pPr>
              <w:ind w:firstLine="0"/>
            </w:pPr>
            <w:r>
              <w:t>2</w:t>
            </w:r>
          </w:p>
        </w:tc>
      </w:tr>
      <w:tr w:rsidR="00446C17" w14:paraId="2F317CE2" w14:textId="77777777" w:rsidTr="00446C17">
        <w:tc>
          <w:tcPr>
            <w:tcW w:w="4669" w:type="dxa"/>
          </w:tcPr>
          <w:p w14:paraId="729DFCBA" w14:textId="010EC2DA" w:rsidR="00446C17" w:rsidRPr="000644F1" w:rsidRDefault="000644F1" w:rsidP="000730AB">
            <w:pPr>
              <w:ind w:firstLine="0"/>
            </w:pPr>
            <w:r>
              <w:t>Занято</w:t>
            </w:r>
          </w:p>
        </w:tc>
        <w:tc>
          <w:tcPr>
            <w:tcW w:w="4670" w:type="dxa"/>
          </w:tcPr>
          <w:p w14:paraId="31F56BB3" w14:textId="53D615E9" w:rsidR="00446C17" w:rsidRPr="003D0B05" w:rsidRDefault="003D0B05" w:rsidP="000730AB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  <w:tr w:rsidR="00446C17" w14:paraId="13C5BE63" w14:textId="77777777" w:rsidTr="00446C17">
        <w:tc>
          <w:tcPr>
            <w:tcW w:w="4669" w:type="dxa"/>
          </w:tcPr>
          <w:p w14:paraId="1890AF30" w14:textId="5256A0E0" w:rsidR="00446C17" w:rsidRPr="000644F1" w:rsidRDefault="000644F1" w:rsidP="000730AB">
            <w:pPr>
              <w:ind w:firstLine="0"/>
            </w:pPr>
            <w:r>
              <w:t>Тип</w:t>
            </w:r>
          </w:p>
        </w:tc>
        <w:tc>
          <w:tcPr>
            <w:tcW w:w="4670" w:type="dxa"/>
          </w:tcPr>
          <w:p w14:paraId="019D8A0D" w14:textId="57136DA6" w:rsidR="00446C17" w:rsidRPr="002454AC" w:rsidRDefault="000644F1" w:rsidP="000730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DDR</w:t>
            </w:r>
            <w:r w:rsidR="002454AC">
              <w:t>4</w:t>
            </w:r>
          </w:p>
        </w:tc>
      </w:tr>
      <w:tr w:rsidR="00446C17" w14:paraId="75272E2E" w14:textId="77777777" w:rsidTr="00446C17">
        <w:tc>
          <w:tcPr>
            <w:tcW w:w="4669" w:type="dxa"/>
          </w:tcPr>
          <w:p w14:paraId="24258F25" w14:textId="610C0C96" w:rsidR="00446C17" w:rsidRPr="000644F1" w:rsidRDefault="000644F1" w:rsidP="000730AB">
            <w:pPr>
              <w:ind w:firstLine="0"/>
            </w:pPr>
            <w:r>
              <w:t>Скорость</w:t>
            </w:r>
          </w:p>
        </w:tc>
        <w:tc>
          <w:tcPr>
            <w:tcW w:w="4670" w:type="dxa"/>
          </w:tcPr>
          <w:p w14:paraId="4FF13FBE" w14:textId="302D7A42" w:rsidR="00446C17" w:rsidRPr="000644F1" w:rsidRDefault="000644F1" w:rsidP="000730AB">
            <w:pPr>
              <w:ind w:firstLine="0"/>
            </w:pPr>
            <w:r>
              <w:t>2</w:t>
            </w:r>
            <w:r w:rsidR="003D0B05">
              <w:t>400</w:t>
            </w:r>
            <w:r>
              <w:t xml:space="preserve"> МГц</w:t>
            </w:r>
          </w:p>
        </w:tc>
      </w:tr>
      <w:tr w:rsidR="00446C17" w14:paraId="2847C8E5" w14:textId="77777777" w:rsidTr="00446C17">
        <w:tc>
          <w:tcPr>
            <w:tcW w:w="4669" w:type="dxa"/>
          </w:tcPr>
          <w:p w14:paraId="7B238E3F" w14:textId="12FBAB8F" w:rsidR="00446C17" w:rsidRPr="000644F1" w:rsidRDefault="000644F1" w:rsidP="000730AB">
            <w:pPr>
              <w:ind w:firstLine="0"/>
            </w:pPr>
            <w:r>
              <w:t>Размер</w:t>
            </w:r>
          </w:p>
        </w:tc>
        <w:tc>
          <w:tcPr>
            <w:tcW w:w="4670" w:type="dxa"/>
          </w:tcPr>
          <w:p w14:paraId="1E150AB0" w14:textId="606E8230" w:rsidR="00446C17" w:rsidRPr="000644F1" w:rsidRDefault="003D0B05" w:rsidP="000730AB">
            <w:pPr>
              <w:ind w:firstLine="0"/>
            </w:pPr>
            <w:r>
              <w:t>6</w:t>
            </w:r>
            <w:r w:rsidR="000644F1">
              <w:t xml:space="preserve"> ГБ</w:t>
            </w:r>
          </w:p>
        </w:tc>
      </w:tr>
      <w:tr w:rsidR="00446C17" w14:paraId="7D2E0B63" w14:textId="77777777" w:rsidTr="00446C17">
        <w:tc>
          <w:tcPr>
            <w:tcW w:w="4669" w:type="dxa"/>
          </w:tcPr>
          <w:p w14:paraId="64F2D38E" w14:textId="535F1833" w:rsidR="00446C17" w:rsidRPr="00453610" w:rsidRDefault="00453610" w:rsidP="000730AB">
            <w:pPr>
              <w:ind w:firstLine="0"/>
            </w:pPr>
            <w:r>
              <w:t>Производитель</w:t>
            </w:r>
          </w:p>
        </w:tc>
        <w:tc>
          <w:tcPr>
            <w:tcW w:w="4670" w:type="dxa"/>
          </w:tcPr>
          <w:p w14:paraId="52AACAAC" w14:textId="13CA26CE" w:rsidR="00446C17" w:rsidRPr="00521A7B" w:rsidRDefault="003D0B05" w:rsidP="000730AB">
            <w:pPr>
              <w:ind w:firstLine="0"/>
              <w:rPr>
                <w:lang w:val="en-US"/>
              </w:rPr>
            </w:pPr>
            <w:proofErr w:type="spellStart"/>
            <w:r w:rsidRPr="003D0B05">
              <w:rPr>
                <w:lang w:val="en-US"/>
              </w:rPr>
              <w:t>Ramaxel</w:t>
            </w:r>
            <w:proofErr w:type="spellEnd"/>
            <w:r w:rsidRPr="003D0B05">
              <w:rPr>
                <w:lang w:val="en-US"/>
              </w:rPr>
              <w:t xml:space="preserve"> Technology</w:t>
            </w:r>
          </w:p>
        </w:tc>
      </w:tr>
    </w:tbl>
    <w:p w14:paraId="6DA5AD01" w14:textId="77777777" w:rsidR="005F5781" w:rsidRDefault="005F5781" w:rsidP="000730AB"/>
    <w:p w14:paraId="1DD1729B" w14:textId="153339A8" w:rsidR="00662723" w:rsidRDefault="00521A7B" w:rsidP="000730AB">
      <w:r>
        <w:t xml:space="preserve">Общего </w:t>
      </w:r>
      <w:r w:rsidR="005F5781">
        <w:t>объёма</w:t>
      </w:r>
      <w:r>
        <w:t xml:space="preserve"> </w:t>
      </w:r>
      <w:r w:rsidR="003D0B05">
        <w:t>6</w:t>
      </w:r>
      <w:r>
        <w:t xml:space="preserve"> ГБ в двуканальном режиме работы хватает для </w:t>
      </w:r>
      <w:r w:rsidR="005F5781">
        <w:t>всех повседневных и рабочих задач</w:t>
      </w:r>
      <w:r w:rsidR="00AF5F58">
        <w:t>: множество открытых вкладок</w:t>
      </w:r>
      <w:r w:rsidR="00662723">
        <w:t xml:space="preserve"> браузера, работа в офисных приложениях</w:t>
      </w:r>
      <w:r w:rsidR="006561CF" w:rsidRPr="006561CF">
        <w:t xml:space="preserve"> </w:t>
      </w:r>
      <w:r w:rsidR="006561CF">
        <w:t xml:space="preserve">и </w:t>
      </w:r>
      <w:r w:rsidR="00662723">
        <w:t>виртуальной машине.</w:t>
      </w:r>
    </w:p>
    <w:p w14:paraId="6988F792" w14:textId="77777777" w:rsidR="00662723" w:rsidRDefault="00662723">
      <w:pPr>
        <w:spacing w:after="0" w:line="240" w:lineRule="auto"/>
        <w:ind w:firstLine="0"/>
      </w:pPr>
      <w:r>
        <w:br w:type="page"/>
      </w:r>
    </w:p>
    <w:p w14:paraId="50059591" w14:textId="5A8CC08F" w:rsidR="00201BB7" w:rsidRPr="00201BB7" w:rsidRDefault="00227C4F" w:rsidP="0003717F">
      <w:pPr>
        <w:pStyle w:val="10"/>
      </w:pPr>
      <w:bookmarkStart w:id="10" w:name="_Toc25008471"/>
      <w:r>
        <w:lastRenderedPageBreak/>
        <w:t>Устройства хранения данных</w:t>
      </w:r>
      <w:bookmarkEnd w:id="10"/>
    </w:p>
    <w:p w14:paraId="05164FE6" w14:textId="1050D6A9" w:rsidR="001D31A5" w:rsidRPr="00890C57" w:rsidRDefault="00C935DD" w:rsidP="00201BB7">
      <w:pPr>
        <w:pStyle w:val="2"/>
      </w:pPr>
      <w:bookmarkStart w:id="11" w:name="_Toc25008472"/>
      <w:r>
        <w:rPr>
          <w:lang w:val="en-US"/>
        </w:rPr>
        <w:t>HD</w:t>
      </w:r>
      <w:r w:rsidR="001D31A5">
        <w:rPr>
          <w:lang w:val="en-US"/>
        </w:rPr>
        <w:t>D</w:t>
      </w:r>
      <w:bookmarkEnd w:id="11"/>
    </w:p>
    <w:p w14:paraId="02D56C04" w14:textId="6FEB8559" w:rsidR="00201BB7" w:rsidRDefault="00C935DD" w:rsidP="00201BB7">
      <w:r>
        <w:t xml:space="preserve">Жесткий диск </w:t>
      </w:r>
      <w:r w:rsidRPr="00C935DD">
        <w:t xml:space="preserve">(англ. </w:t>
      </w:r>
      <w:proofErr w:type="spellStart"/>
      <w:r w:rsidRPr="00C935DD">
        <w:t>hard</w:t>
      </w:r>
      <w:proofErr w:type="spellEnd"/>
      <w:r w:rsidRPr="00C935DD">
        <w:t xml:space="preserve"> (</w:t>
      </w:r>
      <w:proofErr w:type="spellStart"/>
      <w:r w:rsidRPr="00C935DD">
        <w:t>magnetic</w:t>
      </w:r>
      <w:proofErr w:type="spellEnd"/>
      <w:r w:rsidRPr="00C935DD">
        <w:t xml:space="preserve">) </w:t>
      </w:r>
      <w:proofErr w:type="spellStart"/>
      <w:r w:rsidRPr="00C935DD">
        <w:t>disk</w:t>
      </w:r>
      <w:proofErr w:type="spellEnd"/>
      <w:r w:rsidRPr="00C935DD">
        <w:t xml:space="preserve"> </w:t>
      </w:r>
      <w:proofErr w:type="spellStart"/>
      <w:r w:rsidRPr="00C935DD">
        <w:t>drive</w:t>
      </w:r>
      <w:proofErr w:type="spellEnd"/>
      <w:r w:rsidRPr="00C935DD">
        <w:t>, HDD, HMDD), жёсткий диск, винчестер — запоминающее устройство (устройство хранения информации) произвольного доступа, основанное на принципе магнитной записи. Является основным накопителем данных в большинстве компьютеров</w:t>
      </w:r>
    </w:p>
    <w:p w14:paraId="66833A7A" w14:textId="77777777" w:rsidR="00C935DD" w:rsidRPr="00C935DD" w:rsidRDefault="00433874" w:rsidP="00C935DD">
      <w:r>
        <w:t xml:space="preserve">В моем ноутбуке установлен </w:t>
      </w:r>
      <w:r w:rsidR="00C935DD" w:rsidRPr="00C935DD">
        <w:rPr>
          <w:lang w:val="en-US"/>
        </w:rPr>
        <w:t>ST</w:t>
      </w:r>
      <w:r w:rsidR="00C935DD" w:rsidRPr="00C935DD">
        <w:t>1000</w:t>
      </w:r>
      <w:r w:rsidR="00C935DD" w:rsidRPr="00C935DD">
        <w:rPr>
          <w:lang w:val="en-US"/>
        </w:rPr>
        <w:t>LM</w:t>
      </w:r>
      <w:r w:rsidR="00C935DD" w:rsidRPr="00C935DD">
        <w:t>035-1</w:t>
      </w:r>
      <w:r w:rsidR="00C935DD" w:rsidRPr="00C935DD">
        <w:rPr>
          <w:lang w:val="en-US"/>
        </w:rPr>
        <w:t>RK</w:t>
      </w:r>
      <w:r w:rsidR="00C935DD" w:rsidRPr="00C935DD">
        <w:t>172</w:t>
      </w:r>
    </w:p>
    <w:p w14:paraId="67954B67" w14:textId="7255F41F" w:rsidR="00986074" w:rsidRPr="00605C23" w:rsidRDefault="00986074" w:rsidP="00C935DD">
      <w:pPr>
        <w:ind w:left="7787" w:firstLine="1"/>
        <w:rPr>
          <w:lang w:val="en-US"/>
        </w:rPr>
      </w:pPr>
      <w:r>
        <w:t xml:space="preserve">Таблица </w:t>
      </w:r>
      <w:r w:rsidR="00605C23">
        <w:rPr>
          <w:lang w:val="en-US"/>
        </w:rPr>
        <w:t>6</w:t>
      </w:r>
    </w:p>
    <w:p w14:paraId="775C23AE" w14:textId="0066A686" w:rsidR="00482C06" w:rsidRPr="00C935DD" w:rsidRDefault="00986074" w:rsidP="00986074">
      <w:pPr>
        <w:jc w:val="center"/>
        <w:rPr>
          <w:lang w:val="en-US"/>
        </w:rPr>
      </w:pPr>
      <w:r>
        <w:t>Х</w:t>
      </w:r>
      <w:r w:rsidR="00482C06">
        <w:t>арактеристики</w:t>
      </w:r>
      <w:r>
        <w:t xml:space="preserve"> </w:t>
      </w:r>
      <w:r w:rsidR="00C935DD">
        <w:rPr>
          <w:lang w:val="en-US"/>
        </w:rPr>
        <w:t>HDD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87F86" w14:paraId="667ABB51" w14:textId="77777777" w:rsidTr="00A87F86">
        <w:tc>
          <w:tcPr>
            <w:tcW w:w="4669" w:type="dxa"/>
          </w:tcPr>
          <w:p w14:paraId="0338FAF3" w14:textId="09E296EC" w:rsidR="00A87F86" w:rsidRDefault="00A87F86" w:rsidP="00201BB7">
            <w:pPr>
              <w:ind w:firstLine="0"/>
            </w:pPr>
            <w:r>
              <w:t>Ем</w:t>
            </w:r>
            <w:r w:rsidR="00DF77F1">
              <w:t>кость</w:t>
            </w:r>
          </w:p>
        </w:tc>
        <w:tc>
          <w:tcPr>
            <w:tcW w:w="4670" w:type="dxa"/>
          </w:tcPr>
          <w:p w14:paraId="3BFFFC31" w14:textId="5B5A212D" w:rsidR="00A87F86" w:rsidRPr="00D6620B" w:rsidRDefault="00C935DD" w:rsidP="00201B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D3CDF">
              <w:t xml:space="preserve"> </w:t>
            </w:r>
            <w:r>
              <w:t>Т</w:t>
            </w:r>
            <w:r w:rsidR="00DD3CDF">
              <w:t>Б</w:t>
            </w:r>
          </w:p>
        </w:tc>
      </w:tr>
      <w:tr w:rsidR="00A87F86" w14:paraId="111A55F4" w14:textId="77777777" w:rsidTr="00A87F86">
        <w:tc>
          <w:tcPr>
            <w:tcW w:w="4669" w:type="dxa"/>
          </w:tcPr>
          <w:p w14:paraId="0D710944" w14:textId="074EB943" w:rsidR="00A87F86" w:rsidRPr="00C4107E" w:rsidRDefault="00D90455" w:rsidP="00201BB7">
            <w:pPr>
              <w:ind w:firstLine="0"/>
              <w:rPr>
                <w:lang w:val="en-US"/>
              </w:rPr>
            </w:pPr>
            <w:r w:rsidRPr="00D90455">
              <w:t>Протокол SCT</w:t>
            </w:r>
          </w:p>
        </w:tc>
        <w:tc>
          <w:tcPr>
            <w:tcW w:w="4670" w:type="dxa"/>
          </w:tcPr>
          <w:p w14:paraId="447D2C53" w14:textId="4BECCFA2" w:rsidR="00A87F86" w:rsidRDefault="00C4107E" w:rsidP="00201BB7">
            <w:pPr>
              <w:ind w:firstLine="0"/>
            </w:pPr>
            <w:r>
              <w:t>Да</w:t>
            </w:r>
          </w:p>
        </w:tc>
      </w:tr>
      <w:tr w:rsidR="00A87F86" w14:paraId="0937C4C1" w14:textId="77777777" w:rsidTr="00A87F86">
        <w:tc>
          <w:tcPr>
            <w:tcW w:w="4669" w:type="dxa"/>
          </w:tcPr>
          <w:p w14:paraId="3A603766" w14:textId="78E39814" w:rsidR="00A87F86" w:rsidRPr="00C4107E" w:rsidRDefault="00C4107E" w:rsidP="00201BB7">
            <w:pPr>
              <w:ind w:firstLine="0"/>
            </w:pPr>
            <w:r>
              <w:t>Модель</w:t>
            </w:r>
          </w:p>
        </w:tc>
        <w:tc>
          <w:tcPr>
            <w:tcW w:w="4670" w:type="dxa"/>
          </w:tcPr>
          <w:p w14:paraId="183A2204" w14:textId="4DD04C23" w:rsidR="00A87F86" w:rsidRDefault="00D90455" w:rsidP="00201BB7">
            <w:pPr>
              <w:ind w:firstLine="0"/>
            </w:pPr>
            <w:r w:rsidRPr="00C935DD">
              <w:rPr>
                <w:lang w:val="en-US"/>
              </w:rPr>
              <w:t>ST</w:t>
            </w:r>
            <w:r w:rsidRPr="00C935DD">
              <w:t>1000</w:t>
            </w:r>
            <w:r w:rsidRPr="00C935DD">
              <w:rPr>
                <w:lang w:val="en-US"/>
              </w:rPr>
              <w:t>LM</w:t>
            </w:r>
            <w:r w:rsidRPr="00C935DD">
              <w:t>035-1</w:t>
            </w:r>
            <w:r w:rsidRPr="00C935DD">
              <w:rPr>
                <w:lang w:val="en-US"/>
              </w:rPr>
              <w:t>RK</w:t>
            </w:r>
            <w:r w:rsidRPr="00C935DD">
              <w:t>172</w:t>
            </w:r>
          </w:p>
        </w:tc>
      </w:tr>
      <w:tr w:rsidR="00A87F86" w14:paraId="5D7C1EF3" w14:textId="77777777" w:rsidTr="00A87F86">
        <w:tc>
          <w:tcPr>
            <w:tcW w:w="4669" w:type="dxa"/>
          </w:tcPr>
          <w:p w14:paraId="3B83D6A9" w14:textId="50562827" w:rsidR="00A87F86" w:rsidRDefault="00D90455" w:rsidP="00201BB7">
            <w:pPr>
              <w:ind w:firstLine="0"/>
            </w:pPr>
            <w:r>
              <w:t>Интерфейс</w:t>
            </w:r>
          </w:p>
        </w:tc>
        <w:tc>
          <w:tcPr>
            <w:tcW w:w="4670" w:type="dxa"/>
          </w:tcPr>
          <w:p w14:paraId="4BCEF439" w14:textId="6D506F4C" w:rsidR="00A87F86" w:rsidRPr="009644D3" w:rsidRDefault="00D90455" w:rsidP="00201BB7">
            <w:pPr>
              <w:ind w:firstLine="0"/>
            </w:pPr>
            <w:r>
              <w:rPr>
                <w:lang w:val="en-US"/>
              </w:rPr>
              <w:t>SATA 3.1</w:t>
            </w:r>
          </w:p>
        </w:tc>
      </w:tr>
      <w:tr w:rsidR="00A87F86" w14:paraId="05CC72F7" w14:textId="77777777" w:rsidTr="00A87F86">
        <w:tc>
          <w:tcPr>
            <w:tcW w:w="4669" w:type="dxa"/>
          </w:tcPr>
          <w:p w14:paraId="7DBC2DDC" w14:textId="0D17E421" w:rsidR="00A87F86" w:rsidRPr="00D90455" w:rsidRDefault="00D90455" w:rsidP="00201BB7">
            <w:pPr>
              <w:ind w:firstLine="0"/>
            </w:pPr>
            <w:r>
              <w:t>Прошивка</w:t>
            </w:r>
          </w:p>
        </w:tc>
        <w:tc>
          <w:tcPr>
            <w:tcW w:w="4670" w:type="dxa"/>
          </w:tcPr>
          <w:p w14:paraId="37384C1B" w14:textId="2693E8ED" w:rsidR="00A87F86" w:rsidRDefault="00D90455" w:rsidP="00201BB7">
            <w:pPr>
              <w:ind w:firstLine="0"/>
            </w:pPr>
            <w:r w:rsidRPr="00C935DD">
              <w:rPr>
                <w:lang w:val="en-US"/>
              </w:rPr>
              <w:t>S</w:t>
            </w:r>
            <w:r>
              <w:rPr>
                <w:lang w:val="en-US"/>
              </w:rPr>
              <w:t>BM3</w:t>
            </w:r>
          </w:p>
        </w:tc>
      </w:tr>
      <w:tr w:rsidR="00A87F86" w14:paraId="55DA0C19" w14:textId="77777777" w:rsidTr="00A87F86">
        <w:tc>
          <w:tcPr>
            <w:tcW w:w="4669" w:type="dxa"/>
          </w:tcPr>
          <w:p w14:paraId="0F632854" w14:textId="421C40BA" w:rsidR="00A87F86" w:rsidRDefault="005A2D4D" w:rsidP="00201BB7">
            <w:pPr>
              <w:ind w:firstLine="0"/>
            </w:pPr>
            <w:proofErr w:type="spellStart"/>
            <w:r>
              <w:t>Флеш</w:t>
            </w:r>
            <w:proofErr w:type="spellEnd"/>
            <w:r>
              <w:t xml:space="preserve"> память</w:t>
            </w:r>
          </w:p>
        </w:tc>
        <w:tc>
          <w:tcPr>
            <w:tcW w:w="4670" w:type="dxa"/>
          </w:tcPr>
          <w:p w14:paraId="6A0ED3A3" w14:textId="7EDF3F18" w:rsidR="00A87F86" w:rsidRPr="005A2D4D" w:rsidRDefault="005A2D4D" w:rsidP="00201BB7">
            <w:pPr>
              <w:ind w:firstLine="0"/>
              <w:rPr>
                <w:lang w:val="en-US"/>
              </w:rPr>
            </w:pPr>
            <w:proofErr w:type="spellStart"/>
            <w:r w:rsidRPr="005A2D4D">
              <w:t>SanDisk</w:t>
            </w:r>
            <w:proofErr w:type="spellEnd"/>
            <w:r w:rsidRPr="005A2D4D">
              <w:t xml:space="preserve"> SDRQKBDC4 064G</w:t>
            </w:r>
            <w:r>
              <w:t xml:space="preserve"> (2 шт.)</w:t>
            </w:r>
          </w:p>
        </w:tc>
      </w:tr>
    </w:tbl>
    <w:p w14:paraId="381F2C73" w14:textId="095AD7DC" w:rsidR="00D75BBA" w:rsidRDefault="00D75BBA" w:rsidP="00D90455">
      <w:pPr>
        <w:ind w:firstLine="0"/>
      </w:pPr>
    </w:p>
    <w:p w14:paraId="5BC5E4C9" w14:textId="30CA0E3A" w:rsidR="00374786" w:rsidRPr="009340A3" w:rsidRDefault="00F563BE" w:rsidP="000E4955">
      <w:r>
        <w:rPr>
          <w:lang w:val="en-US"/>
        </w:rPr>
        <w:t>SSD</w:t>
      </w:r>
      <w:r w:rsidRPr="009F1337">
        <w:t xml:space="preserve"> </w:t>
      </w:r>
      <w:r w:rsidR="009F1337">
        <w:t xml:space="preserve">имеют меньший вес, размер и большую скорость, по сравнению с традиционными </w:t>
      </w:r>
      <w:r w:rsidR="009F1337">
        <w:rPr>
          <w:lang w:val="en-US"/>
        </w:rPr>
        <w:t>HDD</w:t>
      </w:r>
      <w:r w:rsidR="008B2F28">
        <w:t xml:space="preserve">, но </w:t>
      </w:r>
      <w:r w:rsidR="007816F8">
        <w:t>уступают им в объеме памяти и стоимости</w:t>
      </w:r>
      <w:r w:rsidR="008B2F28">
        <w:t xml:space="preserve">. Стоит уточнить, что </w:t>
      </w:r>
      <w:r w:rsidR="00CA4253">
        <w:t xml:space="preserve">пользователю доступен не весь объём </w:t>
      </w:r>
      <w:r w:rsidR="007816F8">
        <w:rPr>
          <w:lang w:val="en-US"/>
        </w:rPr>
        <w:t>HD</w:t>
      </w:r>
      <w:r w:rsidR="00CA4253">
        <w:rPr>
          <w:lang w:val="en-US"/>
        </w:rPr>
        <w:t>D</w:t>
      </w:r>
      <w:r w:rsidR="00CA4253">
        <w:t xml:space="preserve">: около 7% выделяется под резервную область. </w:t>
      </w:r>
    </w:p>
    <w:p w14:paraId="0052BF65" w14:textId="77777777" w:rsidR="00B45D24" w:rsidRPr="00B45D24" w:rsidRDefault="00B45D24" w:rsidP="00B45D24"/>
    <w:p w14:paraId="33C3038E" w14:textId="77777777" w:rsidR="00374786" w:rsidRPr="00374786" w:rsidRDefault="00374786" w:rsidP="00374786"/>
    <w:p w14:paraId="0CF091CF" w14:textId="77777777" w:rsidR="00E7140B" w:rsidRDefault="00E7140B">
      <w:pPr>
        <w:spacing w:after="0" w:line="240" w:lineRule="auto"/>
        <w:ind w:firstLine="0"/>
      </w:pPr>
      <w:r>
        <w:br w:type="page"/>
      </w:r>
    </w:p>
    <w:p w14:paraId="5EBC257D" w14:textId="7D03FAE9" w:rsidR="00E7140B" w:rsidRDefault="00B02FFE" w:rsidP="00B02FFE">
      <w:pPr>
        <w:pStyle w:val="10"/>
      </w:pPr>
      <w:bookmarkStart w:id="12" w:name="_Toc25008473"/>
      <w:r>
        <w:lastRenderedPageBreak/>
        <w:t>Периферийные устройства</w:t>
      </w:r>
      <w:bookmarkEnd w:id="12"/>
    </w:p>
    <w:p w14:paraId="1CBDBA74" w14:textId="40C9C93C" w:rsidR="00B02FFE" w:rsidRPr="00CD5DF0" w:rsidRDefault="00B02FFE" w:rsidP="00B02FFE">
      <w:pPr>
        <w:pStyle w:val="2"/>
      </w:pPr>
      <w:bookmarkStart w:id="13" w:name="_Toc25008474"/>
      <w:r>
        <w:t>Клавиатура</w:t>
      </w:r>
      <w:r w:rsidR="00A475F4">
        <w:t xml:space="preserve"> и т</w:t>
      </w:r>
      <w:r w:rsidR="00CD5DF0">
        <w:t>ачпад</w:t>
      </w:r>
      <w:bookmarkEnd w:id="13"/>
    </w:p>
    <w:p w14:paraId="66707A70" w14:textId="77777777" w:rsidR="00A475F4" w:rsidRDefault="007F7D29" w:rsidP="00A475F4">
      <w:r w:rsidRPr="007F7D29">
        <w:t>Клавиатура — комплект расположенных в определённом порядке клавиш для управления каким-либо устройством или для ввода данных</w:t>
      </w:r>
      <w:r w:rsidR="00A475F4">
        <w:t>.</w:t>
      </w:r>
    </w:p>
    <w:p w14:paraId="0D0EB960" w14:textId="71960ABE" w:rsidR="00CD5DF0" w:rsidRDefault="00AE216E" w:rsidP="00A475F4">
      <w:r w:rsidRPr="00AE216E">
        <w:t xml:space="preserve">Тачпад, сенсорная панель (англ. </w:t>
      </w:r>
      <w:proofErr w:type="spellStart"/>
      <w:r w:rsidRPr="00AE216E">
        <w:t>touchpad</w:t>
      </w:r>
      <w:proofErr w:type="spellEnd"/>
      <w:r w:rsidRPr="00AE216E">
        <w:t xml:space="preserve">: </w:t>
      </w:r>
      <w:proofErr w:type="spellStart"/>
      <w:r w:rsidRPr="00AE216E">
        <w:t>touch</w:t>
      </w:r>
      <w:proofErr w:type="spellEnd"/>
      <w:r w:rsidRPr="00AE216E">
        <w:t xml:space="preserve"> — касаться, </w:t>
      </w:r>
      <w:proofErr w:type="spellStart"/>
      <w:r w:rsidRPr="00AE216E">
        <w:t>pad</w:t>
      </w:r>
      <w:proofErr w:type="spellEnd"/>
      <w:r w:rsidRPr="00AE216E">
        <w:t xml:space="preserve"> — подушечка) — указательное (координатное) устройство ввода, предназначенное для управления курсором и отдачи различных команд компьютеру, телефону или другому электронному оборудованию. Ввод осуществляется путём прикосновения одним или несколькими пальцами руки к поверхности тачпада. </w:t>
      </w:r>
    </w:p>
    <w:p w14:paraId="38417E18" w14:textId="7A71A328" w:rsidR="009019D4" w:rsidRPr="007816F8" w:rsidRDefault="002275C0" w:rsidP="0005483E">
      <w:r>
        <w:t xml:space="preserve">Клавиатура моего ноутбука содержит </w:t>
      </w:r>
      <w:r w:rsidR="00CD5DF0">
        <w:t>79 (ISO) клавиш, включая 1</w:t>
      </w:r>
      <w:r w:rsidR="007816F8" w:rsidRPr="007816F8">
        <w:t>8</w:t>
      </w:r>
      <w:r w:rsidR="00CD5DF0">
        <w:t xml:space="preserve"> функциональных клавиш и 4 клавиши со </w:t>
      </w:r>
      <w:proofErr w:type="gramStart"/>
      <w:r w:rsidR="00CD5DF0">
        <w:t>стрелками</w:t>
      </w:r>
      <w:r w:rsidR="0005483E">
        <w:t>.</w:t>
      </w:r>
      <w:r w:rsidR="007816F8" w:rsidRPr="007816F8">
        <w:t>’</w:t>
      </w:r>
      <w:proofErr w:type="gramEnd"/>
    </w:p>
    <w:p w14:paraId="4A95AF1B" w14:textId="53434A60" w:rsidR="001143D5" w:rsidRDefault="001143D5" w:rsidP="001143D5">
      <w:pPr>
        <w:pStyle w:val="2"/>
      </w:pPr>
      <w:bookmarkStart w:id="14" w:name="_Toc25008475"/>
      <w:r>
        <w:t>Проводные интерфейсы</w:t>
      </w:r>
      <w:bookmarkEnd w:id="14"/>
    </w:p>
    <w:p w14:paraId="57891426" w14:textId="5F614B83" w:rsidR="007A396A" w:rsidRDefault="00700C85" w:rsidP="00D444A6">
      <w:r>
        <w:t xml:space="preserve">В данном ноутбуке имеются </w:t>
      </w:r>
      <w:r w:rsidR="007816F8">
        <w:t>два</w:t>
      </w:r>
      <w:r>
        <w:t xml:space="preserve"> порта</w:t>
      </w:r>
      <w:r w:rsidR="007816F8">
        <w:t xml:space="preserve"> </w:t>
      </w:r>
      <w:r w:rsidR="007816F8">
        <w:rPr>
          <w:lang w:val="en-US"/>
        </w:rPr>
        <w:t>USB</w:t>
      </w:r>
      <w:r w:rsidR="007816F8">
        <w:t>, один порт</w:t>
      </w:r>
      <w:r>
        <w:t xml:space="preserve"> </w:t>
      </w:r>
      <w:proofErr w:type="spellStart"/>
      <w:r>
        <w:t>Thunderbolt</w:t>
      </w:r>
      <w:proofErr w:type="spellEnd"/>
      <w:r>
        <w:t xml:space="preserve"> 3 (USB-</w:t>
      </w:r>
      <w:r>
        <w:rPr>
          <w:rFonts w:ascii="Calibri" w:hAnsi="Calibri" w:cs="Calibri"/>
        </w:rPr>
        <w:t>﻿</w:t>
      </w:r>
      <w:r>
        <w:t>C)</w:t>
      </w:r>
      <w:r w:rsidR="00D444A6" w:rsidRPr="00D444A6">
        <w:t xml:space="preserve"> </w:t>
      </w:r>
      <w:r w:rsidR="00D444A6">
        <w:t xml:space="preserve">и комбинированный </w:t>
      </w:r>
      <w:proofErr w:type="spellStart"/>
      <w:r w:rsidR="00D444A6">
        <w:t>аудиоразьем</w:t>
      </w:r>
      <w:proofErr w:type="spellEnd"/>
      <w:r w:rsidR="00D444A6">
        <w:t>.</w:t>
      </w:r>
    </w:p>
    <w:p w14:paraId="5F6A9321" w14:textId="519514A1" w:rsidR="00D444A6" w:rsidRPr="007F4DD3" w:rsidRDefault="00D444A6" w:rsidP="00D444A6">
      <w:r w:rsidRPr="00D444A6">
        <w:t xml:space="preserve">Интерфейс </w:t>
      </w:r>
      <w:proofErr w:type="spellStart"/>
      <w:r w:rsidRPr="00D444A6">
        <w:t>Thunderbolt</w:t>
      </w:r>
      <w:proofErr w:type="spellEnd"/>
      <w:r w:rsidRPr="00D444A6">
        <w:t xml:space="preserve"> объединяет протоколы PCI </w:t>
      </w:r>
      <w:proofErr w:type="spellStart"/>
      <w:r w:rsidRPr="00D444A6">
        <w:t>Express</w:t>
      </w:r>
      <w:proofErr w:type="spellEnd"/>
      <w:r w:rsidRPr="00D444A6">
        <w:t xml:space="preserve"> (</w:t>
      </w:r>
      <w:proofErr w:type="spellStart"/>
      <w:r w:rsidRPr="00D444A6">
        <w:t>PCIe</w:t>
      </w:r>
      <w:proofErr w:type="spellEnd"/>
      <w:r w:rsidRPr="00D444A6">
        <w:t xml:space="preserve">) и </w:t>
      </w:r>
      <w:proofErr w:type="spellStart"/>
      <w:r w:rsidRPr="00D444A6">
        <w:t>DisplayPort</w:t>
      </w:r>
      <w:proofErr w:type="spellEnd"/>
      <w:r w:rsidRPr="00D444A6">
        <w:t xml:space="preserve"> (DP) в один последовательный сигнал и предоставляет постоянное напряжение по тому же кабелю. Контроллеры </w:t>
      </w:r>
      <w:proofErr w:type="spellStart"/>
      <w:r w:rsidRPr="00D444A6">
        <w:t>Thunderbolt</w:t>
      </w:r>
      <w:proofErr w:type="spellEnd"/>
      <w:r w:rsidRPr="00D444A6">
        <w:t xml:space="preserve"> мультиплексируют один или более каналов данных от подключённых к ним устройств </w:t>
      </w:r>
      <w:proofErr w:type="spellStart"/>
      <w:r w:rsidRPr="00D444A6">
        <w:t>PCIe</w:t>
      </w:r>
      <w:proofErr w:type="spellEnd"/>
      <w:r w:rsidRPr="00D444A6">
        <w:t xml:space="preserve"> или </w:t>
      </w:r>
      <w:proofErr w:type="spellStart"/>
      <w:r w:rsidRPr="00D444A6">
        <w:t>DisplayPort</w:t>
      </w:r>
      <w:proofErr w:type="spellEnd"/>
      <w:r w:rsidRPr="00D444A6">
        <w:t xml:space="preserve"> для передачи через один дуплексный канал </w:t>
      </w:r>
      <w:proofErr w:type="spellStart"/>
      <w:r w:rsidRPr="00D444A6">
        <w:t>Thunderbolt</w:t>
      </w:r>
      <w:proofErr w:type="spellEnd"/>
      <w:r w:rsidRPr="00D444A6">
        <w:t xml:space="preserve">, затем </w:t>
      </w:r>
      <w:proofErr w:type="spellStart"/>
      <w:r w:rsidRPr="00D444A6">
        <w:t>демультиплексируют</w:t>
      </w:r>
      <w:proofErr w:type="spellEnd"/>
      <w:r w:rsidRPr="00D444A6">
        <w:t xml:space="preserve"> их для использования устройствами </w:t>
      </w:r>
      <w:proofErr w:type="spellStart"/>
      <w:r w:rsidRPr="00D444A6">
        <w:t>PCIe</w:t>
      </w:r>
      <w:proofErr w:type="spellEnd"/>
      <w:r w:rsidRPr="00D444A6">
        <w:t xml:space="preserve"> или DP на другом конце. Один порт </w:t>
      </w:r>
      <w:proofErr w:type="spellStart"/>
      <w:r w:rsidRPr="00D444A6">
        <w:t>Thunderbolt</w:t>
      </w:r>
      <w:proofErr w:type="spellEnd"/>
      <w:r w:rsidRPr="00D444A6">
        <w:t xml:space="preserve"> поддерживает до шести устройств </w:t>
      </w:r>
      <w:proofErr w:type="spellStart"/>
      <w:r w:rsidRPr="00D444A6">
        <w:t>Thunderbolt</w:t>
      </w:r>
      <w:proofErr w:type="spellEnd"/>
      <w:r w:rsidRPr="00D444A6">
        <w:t>, подключаемых через концентраторы (</w:t>
      </w:r>
      <w:proofErr w:type="spellStart"/>
      <w:r w:rsidRPr="00D444A6">
        <w:t>хабы</w:t>
      </w:r>
      <w:proofErr w:type="spellEnd"/>
      <w:r w:rsidRPr="00D444A6">
        <w:t>) или цепочкой (</w:t>
      </w:r>
      <w:proofErr w:type="spellStart"/>
      <w:r w:rsidRPr="00D444A6">
        <w:t>daisy</w:t>
      </w:r>
      <w:proofErr w:type="spellEnd"/>
      <w:r w:rsidRPr="00D444A6">
        <w:t xml:space="preserve"> </w:t>
      </w:r>
      <w:proofErr w:type="spellStart"/>
      <w:r w:rsidRPr="00D444A6">
        <w:t>chain</w:t>
      </w:r>
      <w:proofErr w:type="spellEnd"/>
      <w:r w:rsidRPr="00D444A6">
        <w:t>).</w:t>
      </w:r>
    </w:p>
    <w:p w14:paraId="01E5340C" w14:textId="23796BA0" w:rsidR="00815D82" w:rsidRDefault="004B621A" w:rsidP="004B621A">
      <w:pPr>
        <w:pStyle w:val="10"/>
      </w:pPr>
      <w:r>
        <w:t>Беспроводные интерфейсы</w:t>
      </w:r>
    </w:p>
    <w:p w14:paraId="0422AC39" w14:textId="483340F2" w:rsidR="004B621A" w:rsidRPr="00A437FC" w:rsidRDefault="00A437FC" w:rsidP="004B621A">
      <w:r w:rsidRPr="00A437FC">
        <w:rPr>
          <w:lang w:val="en-US"/>
        </w:rPr>
        <w:t>Wi</w:t>
      </w:r>
      <w:r w:rsidRPr="00A437FC">
        <w:t>-</w:t>
      </w:r>
      <w:r w:rsidRPr="00A437FC">
        <w:rPr>
          <w:lang w:val="en-US"/>
        </w:rPr>
        <w:t>Fi</w:t>
      </w:r>
      <w:r w:rsidRPr="00A437FC">
        <w:t xml:space="preserve"> — технология беспроводной локальной сети с устройствами на основе стандартов </w:t>
      </w:r>
      <w:r w:rsidRPr="00A437FC">
        <w:rPr>
          <w:lang w:val="en-US"/>
        </w:rPr>
        <w:t>IEEE</w:t>
      </w:r>
      <w:r w:rsidRPr="00A437FC">
        <w:t xml:space="preserve"> 802.11.</w:t>
      </w:r>
    </w:p>
    <w:p w14:paraId="714F66BE" w14:textId="7EF244F3" w:rsidR="00A437FC" w:rsidRDefault="000A65BB" w:rsidP="004B621A">
      <w:proofErr w:type="spellStart"/>
      <w:r w:rsidRPr="000A65BB">
        <w:lastRenderedPageBreak/>
        <w:t>Bluetooth</w:t>
      </w:r>
      <w:proofErr w:type="spellEnd"/>
      <w:r w:rsidRPr="000A65BB">
        <w:t xml:space="preserve"> — это технология беспроводной передачи данных между устройствами на расстоянии до 100 метров. </w:t>
      </w:r>
      <w:proofErr w:type="spellStart"/>
      <w:r w:rsidRPr="000A65BB">
        <w:t>Bluetooth</w:t>
      </w:r>
      <w:proofErr w:type="spellEnd"/>
      <w:r w:rsidRPr="000A65BB">
        <w:t xml:space="preserve"> разработала группа </w:t>
      </w:r>
      <w:proofErr w:type="spellStart"/>
      <w:r w:rsidRPr="000A65BB">
        <w:t>Bluetooth</w:t>
      </w:r>
      <w:proofErr w:type="spellEnd"/>
      <w:r w:rsidRPr="000A65BB">
        <w:t xml:space="preserve"> </w:t>
      </w:r>
      <w:proofErr w:type="spellStart"/>
      <w:r w:rsidRPr="000A65BB">
        <w:t>Special</w:t>
      </w:r>
      <w:proofErr w:type="spellEnd"/>
      <w:r w:rsidRPr="000A65BB">
        <w:t xml:space="preserve"> </w:t>
      </w:r>
      <w:proofErr w:type="spellStart"/>
      <w:r w:rsidRPr="000A65BB">
        <w:t>Interest</w:t>
      </w:r>
      <w:proofErr w:type="spellEnd"/>
      <w:r w:rsidRPr="000A65BB">
        <w:t xml:space="preserve"> </w:t>
      </w:r>
      <w:proofErr w:type="spellStart"/>
      <w:r w:rsidRPr="000A65BB">
        <w:t>Group</w:t>
      </w:r>
      <w:proofErr w:type="spellEnd"/>
      <w:r w:rsidRPr="000A65BB">
        <w:t xml:space="preserve">, основанная в 1998 году. В неё вошли компании </w:t>
      </w:r>
      <w:proofErr w:type="spellStart"/>
      <w:r w:rsidRPr="000A65BB">
        <w:t>Ericsson</w:t>
      </w:r>
      <w:proofErr w:type="spellEnd"/>
      <w:r w:rsidRPr="000A65BB">
        <w:t xml:space="preserve">, IBM, </w:t>
      </w:r>
      <w:proofErr w:type="spellStart"/>
      <w:r w:rsidRPr="000A65BB">
        <w:t>Intel</w:t>
      </w:r>
      <w:proofErr w:type="spellEnd"/>
      <w:r w:rsidRPr="000A65BB">
        <w:t xml:space="preserve">, </w:t>
      </w:r>
      <w:proofErr w:type="spellStart"/>
      <w:r w:rsidRPr="000A65BB">
        <w:t>Toshiba</w:t>
      </w:r>
      <w:proofErr w:type="spellEnd"/>
      <w:r w:rsidRPr="000A65BB">
        <w:t xml:space="preserve"> и </w:t>
      </w:r>
      <w:proofErr w:type="spellStart"/>
      <w:r w:rsidRPr="000A65BB">
        <w:t>Nokia</w:t>
      </w:r>
      <w:proofErr w:type="spellEnd"/>
      <w:r w:rsidRPr="000A65BB">
        <w:t xml:space="preserve">. Впоследствии </w:t>
      </w:r>
      <w:proofErr w:type="spellStart"/>
      <w:r w:rsidRPr="000A65BB">
        <w:t>Bluetooth</w:t>
      </w:r>
      <w:proofErr w:type="spellEnd"/>
      <w:r w:rsidRPr="000A65BB">
        <w:t xml:space="preserve"> стала частью международного стандарта IEEE 802.15.1.</w:t>
      </w:r>
    </w:p>
    <w:p w14:paraId="2F4C18C9" w14:textId="4099D570" w:rsidR="00B77597" w:rsidRPr="000C2618" w:rsidRDefault="00B77597" w:rsidP="00B77597">
      <w:pPr>
        <w:jc w:val="right"/>
      </w:pPr>
      <w:r>
        <w:t xml:space="preserve">Таблица </w:t>
      </w:r>
      <w:r w:rsidR="000C2618" w:rsidRPr="000C2618">
        <w:t>8</w:t>
      </w:r>
    </w:p>
    <w:p w14:paraId="0D428DA1" w14:textId="6CC49B1A" w:rsidR="00B77597" w:rsidRDefault="00BD0851" w:rsidP="00B77597">
      <w:pPr>
        <w:jc w:val="center"/>
      </w:pPr>
      <w:r>
        <w:t xml:space="preserve">Характеристики </w:t>
      </w:r>
      <w:r w:rsidR="00AB2383">
        <w:rPr>
          <w:lang w:val="en-US"/>
        </w:rPr>
        <w:t>Wi</w:t>
      </w:r>
      <w:r w:rsidR="00AB2383" w:rsidRPr="00AB2383">
        <w:t>-</w:t>
      </w:r>
      <w:r w:rsidR="00AB2383">
        <w:rPr>
          <w:lang w:val="en-US"/>
        </w:rPr>
        <w:t>Fi</w:t>
      </w:r>
      <w:r w:rsidR="00AB2383" w:rsidRPr="00AB2383">
        <w:t xml:space="preserve"> </w:t>
      </w:r>
      <w:r w:rsidR="00AB2383">
        <w:t xml:space="preserve">и </w:t>
      </w:r>
      <w:r w:rsidR="00AB2383">
        <w:rPr>
          <w:lang w:val="en-US"/>
        </w:rPr>
        <w:t>Bluetooth</w:t>
      </w:r>
      <w:r w:rsidR="00AB2383" w:rsidRPr="00AB2383">
        <w:t xml:space="preserve"> </w:t>
      </w:r>
      <w:r w:rsidR="00AB2383">
        <w:t>интерфейсов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306A1" w14:paraId="5F32BB4A" w14:textId="77777777" w:rsidTr="003306A1">
        <w:tc>
          <w:tcPr>
            <w:tcW w:w="4669" w:type="dxa"/>
          </w:tcPr>
          <w:p w14:paraId="5B2C86E3" w14:textId="0947DB52" w:rsidR="003306A1" w:rsidRPr="003306A1" w:rsidRDefault="003306A1" w:rsidP="00B775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4670" w:type="dxa"/>
          </w:tcPr>
          <w:p w14:paraId="563F8DE0" w14:textId="1579426F" w:rsidR="003306A1" w:rsidRDefault="003306A1" w:rsidP="00B77597">
            <w:pPr>
              <w:ind w:firstLine="0"/>
              <w:jc w:val="center"/>
            </w:pPr>
            <w:r>
              <w:t>Есть</w:t>
            </w:r>
          </w:p>
        </w:tc>
      </w:tr>
      <w:tr w:rsidR="003306A1" w14:paraId="279AE721" w14:textId="77777777" w:rsidTr="003306A1">
        <w:tc>
          <w:tcPr>
            <w:tcW w:w="4669" w:type="dxa"/>
          </w:tcPr>
          <w:p w14:paraId="3847FBD2" w14:textId="4413E2E6" w:rsidR="003306A1" w:rsidRPr="003306A1" w:rsidRDefault="003306A1" w:rsidP="00B77597">
            <w:pPr>
              <w:ind w:firstLine="0"/>
              <w:jc w:val="center"/>
              <w:rPr>
                <w:lang w:val="en-US"/>
              </w:rPr>
            </w:pPr>
            <w:r>
              <w:t xml:space="preserve">Стандарты </w:t>
            </w:r>
            <w:r>
              <w:rPr>
                <w:lang w:val="en-US"/>
              </w:rPr>
              <w:t>Wi-Fi</w:t>
            </w:r>
          </w:p>
        </w:tc>
        <w:tc>
          <w:tcPr>
            <w:tcW w:w="4670" w:type="dxa"/>
          </w:tcPr>
          <w:p w14:paraId="3C947D62" w14:textId="03B9D70D" w:rsidR="003306A1" w:rsidRDefault="00E17F14" w:rsidP="00B77597">
            <w:pPr>
              <w:ind w:firstLine="0"/>
              <w:jc w:val="center"/>
            </w:pPr>
            <w:r w:rsidRPr="00E17F14">
              <w:t>802.11ac; совместимость со стандартом IEEE 802.11a/b/g/n</w:t>
            </w:r>
          </w:p>
        </w:tc>
      </w:tr>
      <w:tr w:rsidR="003306A1" w14:paraId="56BBF157" w14:textId="77777777" w:rsidTr="003306A1">
        <w:tc>
          <w:tcPr>
            <w:tcW w:w="4669" w:type="dxa"/>
          </w:tcPr>
          <w:p w14:paraId="7CA19E3F" w14:textId="2983AE1F" w:rsidR="003306A1" w:rsidRPr="00E17F14" w:rsidRDefault="00E17F14" w:rsidP="00B775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Bluetooth</w:t>
            </w:r>
          </w:p>
        </w:tc>
        <w:tc>
          <w:tcPr>
            <w:tcW w:w="4670" w:type="dxa"/>
          </w:tcPr>
          <w:p w14:paraId="5F40DF1B" w14:textId="4997BC57" w:rsidR="003306A1" w:rsidRDefault="00E17F14" w:rsidP="00B77597">
            <w:pPr>
              <w:ind w:firstLine="0"/>
              <w:jc w:val="center"/>
            </w:pPr>
            <w:r>
              <w:t>Есть</w:t>
            </w:r>
          </w:p>
        </w:tc>
      </w:tr>
    </w:tbl>
    <w:p w14:paraId="7768EA70" w14:textId="0EA2BDF6" w:rsidR="000D5D45" w:rsidRDefault="000D5D45" w:rsidP="00B77597">
      <w:pPr>
        <w:jc w:val="center"/>
      </w:pPr>
    </w:p>
    <w:p w14:paraId="145E4EC0" w14:textId="77777777" w:rsidR="000D5D45" w:rsidRDefault="000D5D45">
      <w:pPr>
        <w:spacing w:after="0" w:line="240" w:lineRule="auto"/>
        <w:ind w:firstLine="0"/>
      </w:pPr>
      <w:r>
        <w:br w:type="page"/>
      </w:r>
    </w:p>
    <w:p w14:paraId="2A0E36F5" w14:textId="1618C66F" w:rsidR="000D5D45" w:rsidRDefault="000D5D45" w:rsidP="00BE2FEF">
      <w:pPr>
        <w:pStyle w:val="10"/>
      </w:pPr>
      <w:r>
        <w:lastRenderedPageBreak/>
        <w:t>Домашняя сеть</w:t>
      </w:r>
    </w:p>
    <w:p w14:paraId="3D6B7BDD" w14:textId="4FA1E097" w:rsidR="00712309" w:rsidRPr="00596361" w:rsidRDefault="002E16A5" w:rsidP="00BE2FEF">
      <w:r>
        <w:t xml:space="preserve">Моя домашняя сеть состоит из </w:t>
      </w:r>
      <w:r w:rsidR="00712309">
        <w:rPr>
          <w:lang w:val="en-US"/>
        </w:rPr>
        <w:t>Wi</w:t>
      </w:r>
      <w:r w:rsidR="00712309" w:rsidRPr="00712309">
        <w:t>-</w:t>
      </w:r>
      <w:r w:rsidR="00712309">
        <w:rPr>
          <w:lang w:val="en-US"/>
        </w:rPr>
        <w:t>Fi</w:t>
      </w:r>
      <w:r w:rsidR="00712309">
        <w:t xml:space="preserve"> </w:t>
      </w:r>
      <w:r>
        <w:t xml:space="preserve">роутера </w:t>
      </w:r>
      <w:r>
        <w:rPr>
          <w:lang w:val="en-US"/>
        </w:rPr>
        <w:t>TP</w:t>
      </w:r>
      <w:r w:rsidRPr="002E16A5">
        <w:t>-</w:t>
      </w:r>
      <w:r>
        <w:rPr>
          <w:lang w:val="en-US"/>
        </w:rPr>
        <w:t>L</w:t>
      </w:r>
      <w:r w:rsidR="00712309">
        <w:rPr>
          <w:lang w:val="en-US"/>
        </w:rPr>
        <w:t>INK</w:t>
      </w:r>
      <w:r w:rsidR="00712309" w:rsidRPr="00712309">
        <w:t xml:space="preserve"> WR841N</w:t>
      </w:r>
      <w:r w:rsidR="00D23024">
        <w:rPr>
          <w:lang w:val="en-US"/>
        </w:rPr>
        <w:t>D</w:t>
      </w:r>
      <w:r w:rsidR="00712309">
        <w:t>, ноутбука</w:t>
      </w:r>
      <w:r w:rsidR="001761C1">
        <w:t xml:space="preserve"> и смартфона.</w:t>
      </w:r>
    </w:p>
    <w:p w14:paraId="10F2989B" w14:textId="18CA7298" w:rsidR="00712309" w:rsidRDefault="00712309" w:rsidP="00712309">
      <w:pPr>
        <w:jc w:val="right"/>
      </w:pPr>
      <w:r>
        <w:t>Таблица 9</w:t>
      </w:r>
    </w:p>
    <w:p w14:paraId="299AED76" w14:textId="417CB1AA" w:rsidR="00712309" w:rsidRPr="00851C7E" w:rsidRDefault="00712309" w:rsidP="00712309">
      <w:pPr>
        <w:jc w:val="center"/>
      </w:pPr>
      <w:r>
        <w:t xml:space="preserve">Характеристики </w:t>
      </w:r>
      <w:r>
        <w:rPr>
          <w:lang w:val="en-US"/>
        </w:rPr>
        <w:t>Wi</w:t>
      </w:r>
      <w:r w:rsidRPr="00712309">
        <w:t>-</w:t>
      </w:r>
      <w:r>
        <w:rPr>
          <w:lang w:val="en-US"/>
        </w:rPr>
        <w:t>Fi</w:t>
      </w:r>
      <w:r w:rsidRPr="00712309">
        <w:t xml:space="preserve"> </w:t>
      </w:r>
      <w:r>
        <w:t xml:space="preserve">роутера </w:t>
      </w:r>
      <w:r>
        <w:rPr>
          <w:lang w:val="en-US"/>
        </w:rPr>
        <w:t>TP</w:t>
      </w:r>
      <w:r w:rsidRPr="00712309">
        <w:t>-</w:t>
      </w:r>
      <w:r>
        <w:rPr>
          <w:lang w:val="en-US"/>
        </w:rPr>
        <w:t>LINK</w:t>
      </w:r>
      <w:r w:rsidRPr="00712309">
        <w:t xml:space="preserve"> </w:t>
      </w:r>
      <w:r>
        <w:rPr>
          <w:lang w:val="en-US"/>
        </w:rPr>
        <w:t>WR</w:t>
      </w:r>
      <w:r w:rsidRPr="00712309">
        <w:t>841</w:t>
      </w:r>
      <w:r>
        <w:rPr>
          <w:lang w:val="en-US"/>
        </w:rPr>
        <w:t>N</w:t>
      </w:r>
      <w:r w:rsidR="00D23024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1443B" w:rsidRPr="0091443B" w14:paraId="09179F08" w14:textId="77777777" w:rsidTr="0091443B">
        <w:tc>
          <w:tcPr>
            <w:tcW w:w="4669" w:type="dxa"/>
          </w:tcPr>
          <w:p w14:paraId="4CBA1998" w14:textId="2EC40DFA" w:rsidR="0091443B" w:rsidRPr="0091443B" w:rsidRDefault="0091443B" w:rsidP="00712309">
            <w:pPr>
              <w:ind w:firstLine="0"/>
              <w:jc w:val="center"/>
            </w:pPr>
            <w:r>
              <w:t>Стандарты передачи данных</w:t>
            </w:r>
          </w:p>
        </w:tc>
        <w:tc>
          <w:tcPr>
            <w:tcW w:w="4670" w:type="dxa"/>
          </w:tcPr>
          <w:p w14:paraId="1A74ACD8" w14:textId="641033A2" w:rsidR="0091443B" w:rsidRPr="0091443B" w:rsidRDefault="0091443B" w:rsidP="00712309">
            <w:pPr>
              <w:ind w:firstLine="0"/>
              <w:jc w:val="center"/>
              <w:rPr>
                <w:lang w:val="en-US"/>
              </w:rPr>
            </w:pPr>
            <w:r w:rsidRPr="0091443B">
              <w:rPr>
                <w:lang w:val="en-US"/>
              </w:rPr>
              <w:t>IEEE 802.11n, 802.11g, 802.11b</w:t>
            </w:r>
          </w:p>
        </w:tc>
      </w:tr>
      <w:tr w:rsidR="0091443B" w:rsidRPr="00E95B46" w14:paraId="30F57F8F" w14:textId="77777777" w:rsidTr="0091443B">
        <w:tc>
          <w:tcPr>
            <w:tcW w:w="4669" w:type="dxa"/>
          </w:tcPr>
          <w:p w14:paraId="6A3CB119" w14:textId="0E212DB1" w:rsidR="0091443B" w:rsidRPr="00E95B46" w:rsidRDefault="00E95B46" w:rsidP="00712309">
            <w:pPr>
              <w:ind w:firstLine="0"/>
              <w:jc w:val="center"/>
            </w:pPr>
            <w:r>
              <w:t>Интерфейсы</w:t>
            </w:r>
          </w:p>
        </w:tc>
        <w:tc>
          <w:tcPr>
            <w:tcW w:w="4670" w:type="dxa"/>
          </w:tcPr>
          <w:p w14:paraId="40A56905" w14:textId="77777777" w:rsidR="00E95B46" w:rsidRPr="00E95B46" w:rsidRDefault="00E95B46" w:rsidP="00E95B46">
            <w:pPr>
              <w:ind w:firstLine="0"/>
              <w:jc w:val="center"/>
            </w:pPr>
            <w:r w:rsidRPr="00E95B46">
              <w:t xml:space="preserve">4 порта </w:t>
            </w:r>
            <w:r w:rsidRPr="00E95B46">
              <w:rPr>
                <w:lang w:val="en-US"/>
              </w:rPr>
              <w:t>LAN</w:t>
            </w:r>
            <w:r w:rsidRPr="00E95B46">
              <w:t xml:space="preserve"> на 10/100 Мбит/с</w:t>
            </w:r>
          </w:p>
          <w:p w14:paraId="40693D5A" w14:textId="77777777" w:rsidR="0091443B" w:rsidRDefault="00E95B46" w:rsidP="00E95B46">
            <w:pPr>
              <w:ind w:firstLine="0"/>
              <w:jc w:val="center"/>
            </w:pPr>
            <w:r w:rsidRPr="00E95B46">
              <w:t xml:space="preserve">1 порт </w:t>
            </w:r>
            <w:r w:rsidRPr="00E95B46">
              <w:rPr>
                <w:lang w:val="en-US"/>
              </w:rPr>
              <w:t>WAN</w:t>
            </w:r>
            <w:r w:rsidRPr="00E95B46">
              <w:t xml:space="preserve"> на 10/100 Мбит/с</w:t>
            </w:r>
          </w:p>
          <w:p w14:paraId="3562F8F4" w14:textId="101FFC85" w:rsidR="00E37F9E" w:rsidRPr="00E37F9E" w:rsidRDefault="00E37F9E" w:rsidP="00E95B46">
            <w:pPr>
              <w:ind w:firstLine="0"/>
              <w:jc w:val="center"/>
            </w:pPr>
            <w:r w:rsidRPr="00E37F9E">
              <w:t xml:space="preserve">1 </w:t>
            </w:r>
            <w:r>
              <w:t xml:space="preserve">порт USB на </w:t>
            </w:r>
            <w:r w:rsidRPr="00E95B46">
              <w:t>10/100 Мбит/с</w:t>
            </w:r>
          </w:p>
        </w:tc>
      </w:tr>
      <w:tr w:rsidR="0091443B" w:rsidRPr="00E95B46" w14:paraId="67A9A818" w14:textId="77777777" w:rsidTr="0091443B">
        <w:tc>
          <w:tcPr>
            <w:tcW w:w="4669" w:type="dxa"/>
          </w:tcPr>
          <w:p w14:paraId="552B5F66" w14:textId="02AB42AF" w:rsidR="0091443B" w:rsidRPr="00E95B46" w:rsidRDefault="0079294D" w:rsidP="00712309">
            <w:pPr>
              <w:ind w:firstLine="0"/>
              <w:jc w:val="center"/>
            </w:pPr>
            <w:r>
              <w:t>Диапазон частот (прием и передача)</w:t>
            </w:r>
          </w:p>
        </w:tc>
        <w:tc>
          <w:tcPr>
            <w:tcW w:w="4670" w:type="dxa"/>
          </w:tcPr>
          <w:p w14:paraId="7BF7ACB5" w14:textId="61BF4EF9" w:rsidR="0091443B" w:rsidRPr="00E95B46" w:rsidRDefault="0079294D" w:rsidP="00712309">
            <w:pPr>
              <w:ind w:firstLine="0"/>
              <w:jc w:val="center"/>
            </w:pPr>
            <w:r w:rsidRPr="0079294D">
              <w:t>2400-2483,5 МГц</w:t>
            </w:r>
          </w:p>
        </w:tc>
      </w:tr>
      <w:tr w:rsidR="0091443B" w:rsidRPr="00E95B46" w14:paraId="69D4DA1F" w14:textId="77777777" w:rsidTr="0091443B">
        <w:tc>
          <w:tcPr>
            <w:tcW w:w="4669" w:type="dxa"/>
          </w:tcPr>
          <w:p w14:paraId="72A282CC" w14:textId="45CB973B" w:rsidR="0091443B" w:rsidRPr="00B9056C" w:rsidRDefault="00B9056C" w:rsidP="00712309">
            <w:pPr>
              <w:ind w:firstLine="0"/>
              <w:jc w:val="center"/>
            </w:pPr>
            <w:r>
              <w:t>Скорость передачи данных (</w:t>
            </w:r>
            <w:r>
              <w:rPr>
                <w:lang w:val="en-US"/>
              </w:rPr>
              <w:t>Wi</w:t>
            </w:r>
            <w:r w:rsidRPr="00B9056C">
              <w:t>-</w:t>
            </w:r>
            <w:r>
              <w:rPr>
                <w:lang w:val="en-US"/>
              </w:rPr>
              <w:t>Fi</w:t>
            </w:r>
            <w:r w:rsidRPr="00B9056C">
              <w:t>)</w:t>
            </w:r>
          </w:p>
        </w:tc>
        <w:tc>
          <w:tcPr>
            <w:tcW w:w="4670" w:type="dxa"/>
          </w:tcPr>
          <w:p w14:paraId="7498512C" w14:textId="77777777" w:rsidR="00B9056C" w:rsidRDefault="00B9056C" w:rsidP="00B9056C">
            <w:pPr>
              <w:ind w:firstLine="0"/>
              <w:jc w:val="center"/>
            </w:pPr>
            <w:r>
              <w:t>11n: до 300 Мбит/с (динамическая)</w:t>
            </w:r>
          </w:p>
          <w:p w14:paraId="126F05CA" w14:textId="77777777" w:rsidR="00B9056C" w:rsidRDefault="00B9056C" w:rsidP="00B9056C">
            <w:pPr>
              <w:ind w:firstLine="0"/>
              <w:jc w:val="center"/>
            </w:pPr>
            <w:r>
              <w:t>11g: до 54 Мбит/с (динамическая)</w:t>
            </w:r>
          </w:p>
          <w:p w14:paraId="5F80C365" w14:textId="483DD326" w:rsidR="0091443B" w:rsidRPr="00642C8D" w:rsidRDefault="00B9056C" w:rsidP="00B9056C">
            <w:pPr>
              <w:ind w:firstLine="0"/>
              <w:jc w:val="center"/>
            </w:pPr>
            <w:r>
              <w:t>11b: до 11 Мбит/с (динамическая)</w:t>
            </w:r>
          </w:p>
        </w:tc>
      </w:tr>
    </w:tbl>
    <w:p w14:paraId="0D6807E3" w14:textId="33164696" w:rsidR="00A271D8" w:rsidRDefault="00A271D8" w:rsidP="00A271D8"/>
    <w:p w14:paraId="43FE63E5" w14:textId="26ECB0F7" w:rsidR="009F47D9" w:rsidRDefault="007D74E1" w:rsidP="007D74E1">
      <w:pPr>
        <w:jc w:val="right"/>
      </w:pPr>
      <w:r>
        <w:t>Таблица 10</w:t>
      </w:r>
    </w:p>
    <w:p w14:paraId="614DBC1C" w14:textId="0E9C6131" w:rsidR="007D74E1" w:rsidRDefault="007D74E1" w:rsidP="007D74E1">
      <w:pPr>
        <w:jc w:val="center"/>
      </w:pPr>
      <w:r>
        <w:rPr>
          <w:lang w:val="en-US"/>
        </w:rPr>
        <w:t xml:space="preserve">IP </w:t>
      </w:r>
      <w:r>
        <w:t xml:space="preserve">адрес устройств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4D98" w14:paraId="212C2B72" w14:textId="77777777" w:rsidTr="00A7549F">
        <w:tc>
          <w:tcPr>
            <w:tcW w:w="9339" w:type="dxa"/>
            <w:gridSpan w:val="2"/>
          </w:tcPr>
          <w:p w14:paraId="3CDA639C" w14:textId="3E27D01F" w:rsidR="00814D98" w:rsidRPr="00814D98" w:rsidRDefault="00814D98" w:rsidP="00814D98">
            <w:pPr>
              <w:ind w:firstLine="0"/>
              <w:rPr>
                <w:b/>
                <w:bCs/>
                <w:lang w:val="en-US"/>
              </w:rPr>
            </w:pPr>
            <w:r w:rsidRPr="00814D98">
              <w:rPr>
                <w:b/>
                <w:bCs/>
                <w:lang w:val="en-US"/>
              </w:rPr>
              <w:t>TP</w:t>
            </w:r>
            <w:r w:rsidRPr="00814D98">
              <w:rPr>
                <w:b/>
                <w:bCs/>
              </w:rPr>
              <w:t>-</w:t>
            </w:r>
            <w:r w:rsidRPr="00814D98">
              <w:rPr>
                <w:b/>
                <w:bCs/>
                <w:lang w:val="en-US"/>
              </w:rPr>
              <w:t>LINK</w:t>
            </w:r>
            <w:r w:rsidRPr="00814D98">
              <w:rPr>
                <w:b/>
                <w:bCs/>
              </w:rPr>
              <w:t xml:space="preserve"> </w:t>
            </w:r>
            <w:r w:rsidRPr="00814D98">
              <w:rPr>
                <w:b/>
                <w:bCs/>
                <w:lang w:val="en-US"/>
              </w:rPr>
              <w:t>WR</w:t>
            </w:r>
            <w:r w:rsidRPr="00814D98">
              <w:rPr>
                <w:b/>
                <w:bCs/>
              </w:rPr>
              <w:t>841</w:t>
            </w:r>
            <w:r w:rsidRPr="00814D98">
              <w:rPr>
                <w:b/>
                <w:bCs/>
                <w:lang w:val="en-US"/>
              </w:rPr>
              <w:t>ND</w:t>
            </w:r>
          </w:p>
        </w:tc>
      </w:tr>
      <w:tr w:rsidR="007D74E1" w14:paraId="6A8C2ABB" w14:textId="77777777" w:rsidTr="007D74E1">
        <w:tc>
          <w:tcPr>
            <w:tcW w:w="4669" w:type="dxa"/>
          </w:tcPr>
          <w:p w14:paraId="368B6ABD" w14:textId="159F8AAD" w:rsidR="007D74E1" w:rsidRPr="00596361" w:rsidRDefault="00596361" w:rsidP="007D74E1">
            <w:pPr>
              <w:ind w:firstLine="0"/>
              <w:jc w:val="center"/>
              <w:rPr>
                <w:lang w:val="en-US"/>
              </w:rPr>
            </w:pPr>
            <w:r>
              <w:t xml:space="preserve">Внутренний </w:t>
            </w:r>
            <w:r w:rsidR="000A4D61">
              <w:rPr>
                <w:lang w:val="en-US"/>
              </w:rPr>
              <w:t xml:space="preserve">IP </w:t>
            </w:r>
            <w:r w:rsidR="000A4D61">
              <w:t>адрес</w:t>
            </w:r>
            <w:r>
              <w:t xml:space="preserve"> </w:t>
            </w:r>
          </w:p>
        </w:tc>
        <w:tc>
          <w:tcPr>
            <w:tcW w:w="4670" w:type="dxa"/>
          </w:tcPr>
          <w:p w14:paraId="1D8AA297" w14:textId="07215605" w:rsidR="007D74E1" w:rsidRDefault="000A4D61" w:rsidP="007D74E1">
            <w:pPr>
              <w:ind w:firstLine="0"/>
              <w:jc w:val="center"/>
            </w:pPr>
            <w:r>
              <w:t>192.168.1.1</w:t>
            </w:r>
          </w:p>
        </w:tc>
      </w:tr>
      <w:tr w:rsidR="007D74E1" w14:paraId="7CDC8186" w14:textId="77777777" w:rsidTr="007D74E1">
        <w:tc>
          <w:tcPr>
            <w:tcW w:w="4669" w:type="dxa"/>
          </w:tcPr>
          <w:p w14:paraId="1E504AC3" w14:textId="3CF354BB" w:rsidR="007D74E1" w:rsidRPr="000A4D61" w:rsidRDefault="00596361" w:rsidP="007D74E1">
            <w:pPr>
              <w:ind w:firstLine="0"/>
              <w:jc w:val="center"/>
            </w:pPr>
            <w:r>
              <w:t>Внутренняя м</w:t>
            </w:r>
            <w:r w:rsidR="000A4D61">
              <w:t>аска подсети</w:t>
            </w:r>
          </w:p>
        </w:tc>
        <w:tc>
          <w:tcPr>
            <w:tcW w:w="4670" w:type="dxa"/>
          </w:tcPr>
          <w:p w14:paraId="0950D3DD" w14:textId="22FABBE9" w:rsidR="007D74E1" w:rsidRDefault="000A4D61" w:rsidP="007D74E1">
            <w:pPr>
              <w:ind w:firstLine="0"/>
              <w:jc w:val="center"/>
            </w:pPr>
            <w:r>
              <w:t>255.255.255.0</w:t>
            </w:r>
          </w:p>
        </w:tc>
      </w:tr>
      <w:tr w:rsidR="007D74E1" w14:paraId="4471C0A9" w14:textId="77777777" w:rsidTr="007D74E1">
        <w:tc>
          <w:tcPr>
            <w:tcW w:w="4669" w:type="dxa"/>
          </w:tcPr>
          <w:p w14:paraId="7C92331B" w14:textId="4D068F42" w:rsidR="007D74E1" w:rsidRPr="009B3A35" w:rsidRDefault="00596361" w:rsidP="007D74E1">
            <w:pPr>
              <w:ind w:firstLine="0"/>
              <w:jc w:val="center"/>
            </w:pPr>
            <w:r>
              <w:t xml:space="preserve">Внешний </w:t>
            </w:r>
            <w:r w:rsidR="009B3A35">
              <w:rPr>
                <w:lang w:val="en-US"/>
              </w:rPr>
              <w:t xml:space="preserve">IP </w:t>
            </w:r>
            <w:r w:rsidR="009B3A35">
              <w:t>адрес (динамический)</w:t>
            </w:r>
          </w:p>
        </w:tc>
        <w:tc>
          <w:tcPr>
            <w:tcW w:w="4670" w:type="dxa"/>
          </w:tcPr>
          <w:p w14:paraId="0FBF9988" w14:textId="7B29B3BA" w:rsidR="007D74E1" w:rsidRDefault="009B3A35" w:rsidP="007D74E1">
            <w:pPr>
              <w:ind w:firstLine="0"/>
              <w:jc w:val="center"/>
            </w:pPr>
            <w:r w:rsidRPr="009B3A35">
              <w:t>172.16.57.19</w:t>
            </w:r>
          </w:p>
        </w:tc>
      </w:tr>
      <w:tr w:rsidR="009B3A35" w14:paraId="11060D0B" w14:textId="77777777" w:rsidTr="007D74E1">
        <w:tc>
          <w:tcPr>
            <w:tcW w:w="4669" w:type="dxa"/>
          </w:tcPr>
          <w:p w14:paraId="59503752" w14:textId="19BA2078" w:rsidR="009B3A35" w:rsidRPr="0049665B" w:rsidRDefault="00596361" w:rsidP="007D74E1">
            <w:pPr>
              <w:ind w:firstLine="0"/>
              <w:jc w:val="center"/>
            </w:pPr>
            <w:r>
              <w:t>Внешняя м</w:t>
            </w:r>
            <w:r w:rsidR="0049665B">
              <w:t>аска подсети</w:t>
            </w:r>
          </w:p>
        </w:tc>
        <w:tc>
          <w:tcPr>
            <w:tcW w:w="4670" w:type="dxa"/>
          </w:tcPr>
          <w:p w14:paraId="75672512" w14:textId="1BD1CB2A" w:rsidR="009B3A35" w:rsidRPr="009B3A35" w:rsidRDefault="0049665B" w:rsidP="007D74E1">
            <w:pPr>
              <w:ind w:firstLine="0"/>
              <w:jc w:val="center"/>
            </w:pPr>
            <w:r w:rsidRPr="0049665B">
              <w:t>255.255.255.128</w:t>
            </w:r>
          </w:p>
        </w:tc>
      </w:tr>
      <w:tr w:rsidR="007F54C9" w:rsidRPr="00180B8B" w14:paraId="553BD50E" w14:textId="77777777" w:rsidTr="00A7549F">
        <w:tc>
          <w:tcPr>
            <w:tcW w:w="9339" w:type="dxa"/>
            <w:gridSpan w:val="2"/>
          </w:tcPr>
          <w:p w14:paraId="2B757CA7" w14:textId="108EC386" w:rsidR="007F54C9" w:rsidRPr="00180B8B" w:rsidRDefault="00E37F9E" w:rsidP="00A7549F">
            <w:pPr>
              <w:ind w:firstLine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Lenove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ideapad</w:t>
            </w:r>
            <w:proofErr w:type="spellEnd"/>
            <w:r>
              <w:rPr>
                <w:b/>
                <w:bCs/>
                <w:lang w:val="en-US"/>
              </w:rPr>
              <w:t xml:space="preserve"> 320-15IKB</w:t>
            </w:r>
          </w:p>
        </w:tc>
      </w:tr>
      <w:tr w:rsidR="007F54C9" w:rsidRPr="009B3A35" w14:paraId="4FF65AAC" w14:textId="77777777" w:rsidTr="00A7549F">
        <w:tc>
          <w:tcPr>
            <w:tcW w:w="4669" w:type="dxa"/>
          </w:tcPr>
          <w:p w14:paraId="73695160" w14:textId="77777777" w:rsidR="007F54C9" w:rsidRPr="00180B8B" w:rsidRDefault="007F54C9" w:rsidP="00A7549F">
            <w:pPr>
              <w:ind w:firstLine="0"/>
              <w:jc w:val="center"/>
            </w:pPr>
            <w:r>
              <w:lastRenderedPageBreak/>
              <w:t xml:space="preserve">Внутренний </w:t>
            </w:r>
            <w:r>
              <w:rPr>
                <w:lang w:val="en-US"/>
              </w:rPr>
              <w:t xml:space="preserve">IP </w:t>
            </w:r>
            <w:r>
              <w:t xml:space="preserve">адрес </w:t>
            </w:r>
          </w:p>
        </w:tc>
        <w:tc>
          <w:tcPr>
            <w:tcW w:w="4670" w:type="dxa"/>
          </w:tcPr>
          <w:p w14:paraId="2A63C12B" w14:textId="0E6C6C32" w:rsidR="007F54C9" w:rsidRPr="00CA4BEA" w:rsidRDefault="007F54C9" w:rsidP="00A7549F">
            <w:pPr>
              <w:tabs>
                <w:tab w:val="left" w:pos="793"/>
              </w:tabs>
              <w:ind w:firstLine="0"/>
              <w:rPr>
                <w:lang w:val="en-US"/>
              </w:rPr>
            </w:pPr>
            <w:r>
              <w:tab/>
            </w:r>
            <w:r w:rsidRPr="004E08F2">
              <w:t>192.168.1.10</w:t>
            </w:r>
            <w:r w:rsidR="00E37F9E">
              <w:t>4</w:t>
            </w:r>
          </w:p>
        </w:tc>
      </w:tr>
    </w:tbl>
    <w:p w14:paraId="0EE6DD40" w14:textId="51DB0BF5" w:rsidR="001C324D" w:rsidRDefault="001C324D">
      <w:pPr>
        <w:spacing w:after="0" w:line="240" w:lineRule="auto"/>
        <w:ind w:firstLine="0"/>
        <w:rPr>
          <w:rFonts w:eastAsiaTheme="majorEastAsia" w:cstheme="majorBidi"/>
          <w:b/>
          <w:color w:val="000000" w:themeColor="text1"/>
        </w:rPr>
      </w:pPr>
    </w:p>
    <w:p w14:paraId="50F02C7D" w14:textId="294E4B68" w:rsidR="00903EFD" w:rsidRDefault="00BB2C0F" w:rsidP="00F505A1">
      <w:pPr>
        <w:spacing w:after="0" w:line="240" w:lineRule="auto"/>
        <w:ind w:firstLine="0"/>
        <w:jc w:val="right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8FB0B5F" wp14:editId="58DFD414">
            <wp:simplePos x="0" y="0"/>
            <wp:positionH relativeFrom="column">
              <wp:posOffset>-64135</wp:posOffset>
            </wp:positionH>
            <wp:positionV relativeFrom="paragraph">
              <wp:posOffset>-59055</wp:posOffset>
            </wp:positionV>
            <wp:extent cx="914400" cy="914400"/>
            <wp:effectExtent l="0" t="0" r="0" b="0"/>
            <wp:wrapNone/>
            <wp:docPr id="4" name="Рисунок 4" descr="Синхронизация обла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hS0nvt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5A1">
        <w:rPr>
          <w:rFonts w:eastAsiaTheme="majorEastAsia" w:cstheme="majorBidi"/>
          <w:bCs/>
          <w:color w:val="000000" w:themeColor="text1"/>
        </w:rPr>
        <w:t>Схема домашней сет</w:t>
      </w:r>
      <w:r w:rsidR="00903EFD">
        <w:rPr>
          <w:rFonts w:eastAsiaTheme="majorEastAsia" w:cstheme="majorBidi"/>
          <w:bCs/>
          <w:color w:val="000000" w:themeColor="text1"/>
        </w:rPr>
        <w:t>и</w:t>
      </w:r>
    </w:p>
    <w:p w14:paraId="5B669071" w14:textId="2FCAF238" w:rsidR="00F505A1" w:rsidRDefault="00C51536" w:rsidP="00903EFD">
      <w:pPr>
        <w:spacing w:after="0" w:line="240" w:lineRule="auto"/>
        <w:ind w:firstLine="0"/>
        <w:jc w:val="center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2759C" wp14:editId="544E0051">
                <wp:simplePos x="0" y="0"/>
                <wp:positionH relativeFrom="column">
                  <wp:posOffset>472224</wp:posOffset>
                </wp:positionH>
                <wp:positionV relativeFrom="paragraph">
                  <wp:posOffset>512390</wp:posOffset>
                </wp:positionV>
                <wp:extent cx="942266" cy="782467"/>
                <wp:effectExtent l="25400" t="25400" r="36195" b="431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266" cy="782467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0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7.2pt;margin-top:40.35pt;width:74.2pt;height:6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BuDwIAACoEAAAOAAAAZHJzL2Uyb0RvYy54bWysU82O0zAQviPxDpbvNE1Z2qVquocucEFQ&#10;8fMAXsdOLPwn2zTtbeEF9hF4hb1w4Ef7DMkbMXbSLFpAQojLJPbMNzPfN+PV2V5JtGPOC6MLnE+m&#10;GDFNTSl0VeC3b54+OMXIB6JLIo1mBT4wj8/W9++tGrtkM1MbWTKHIIn2y8YWuA7BLrPM05op4ifG&#10;Mg1ObpwiAY6uykpHGsiuZDabTudZY1xpnaHMe7g97514nfJzzmh4yblnAckCQ28hWZfsRbTZekWW&#10;lSO2FnRog/xDF4oIDUXHVOckEPTeiV9SKUGd8YaHCTUqM5wLyhIHYJNP77B5XRPLEhcQx9tRJv//&#10;0tIXu61DooTZgTyaKJhR+6m77K7a7+11d4W6D+0NmO5jd9l+br+1X9ub9guCYFCusX4JCTZ664aT&#10;t1sXZdhzp+IXCKJ9Uvswqs32AVG4fHwym83nGFFwLU5nJ/NFzJndgq3z4RkzCsWfAvvgiKjqsDFa&#10;w1yNy5PiZPfchx54BMTKUqOmwA/zxaNpCqsZKZ/oEoWDBYrBCaIryfr5ByLk733QjdTQVGTac0t/&#10;4SBZX+QV46AesOmbSXvLNtKhHYGNK9/lAyepITJCuJByBPWt/RE0xEYYS7v8t8AxOlU0OoxAJbRx&#10;SZA7VcP+2Crv44+se66R9oUpD2nSSQ5YyDSt4fHEjf/5nOC3T3z9AwAA//8DAFBLAwQUAAYACAAA&#10;ACEAWWpAHOIAAAAOAQAADwAAAGRycy9kb3ducmV2LnhtbEyPQU/DMAyF70j8h8hI3FhCKGvXNZ0Q&#10;Ewc4jcGFW9Z4bUWTVEnWlX+PObGLZevZz++rNrMd2IQh9t4puF8IYOgab3rXKvj8eLkrgMWkndGD&#10;d6jgByNs6uurSpfGn907TvvUMjJxsdQKupTGkvPYdGh1XPgRHWlHH6xONIaWm6DPZG4HLoVYcqt7&#10;Rx86PeJzh833/mQVPPYSx3ZZiLB7+3r1uynb5jJT6vZm3q6pPK2BJZzT/wX8MVB+qCnYwZ+ciWxQ&#10;kGcZbSooRA6MdCkl8RyoEQ8r4HXFLzHqXwAAAP//AwBQSwECLQAUAAYACAAAACEAtoM4kv4AAADh&#10;AQAAEwAAAAAAAAAAAAAAAAAAAAAAW0NvbnRlbnRfVHlwZXNdLnhtbFBLAQItABQABgAIAAAAIQA4&#10;/SH/1gAAAJQBAAALAAAAAAAAAAAAAAAAAC8BAABfcmVscy8ucmVsc1BLAQItABQABgAIAAAAIQAm&#10;eHBuDwIAACoEAAAOAAAAAAAAAAAAAAAAAC4CAABkcnMvZTJvRG9jLnhtbFBLAQItABQABgAIAAAA&#10;IQBZakAc4gAAAA4BAAAPAAAAAAAAAAAAAAAAAGkEAABkcnMvZG93bnJldi54bWxQSwUGAAAAAAQA&#10;BADzAAAAeAUAAAAA&#10;" strokecolor="black [3200]" strokeweight="2.5pt">
                <v:stroke startarrow="block" endarrow="block" joinstyle="miter"/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56A34" wp14:editId="4BC788E1">
                <wp:simplePos x="0" y="0"/>
                <wp:positionH relativeFrom="column">
                  <wp:posOffset>529578</wp:posOffset>
                </wp:positionH>
                <wp:positionV relativeFrom="paragraph">
                  <wp:posOffset>1354455</wp:posOffset>
                </wp:positionV>
                <wp:extent cx="1535343" cy="248575"/>
                <wp:effectExtent l="0" t="0" r="1905" b="571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E33B" w14:textId="711E64FA" w:rsidR="00A7549F" w:rsidRPr="00C51536" w:rsidRDefault="00A7549F" w:rsidP="00C5153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172.16.57.19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6A34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41.7pt;margin-top:106.65pt;width:120.9pt;height: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NiPgIAAEsEAAAOAAAAZHJzL2Uyb0RvYy54bWysVEtu2zAQ3RfoHQjua/kTu4FgOXATuCgQ&#10;JAGcImuaoiwBJIclaUvurvteoXfIoovuegXnRh1SklOkXRXdUEPOj+/No+YXjZJkL6yrQGd0NBhS&#10;IjSHvNLbjH68X705p8R5pnMmQYuMHoSjF4vXr+a1ScUYSpC5sASLaJfWJqOl9yZNEsdLoZgbgBEa&#10;nQVYxTxu7TbJLauxupLJeDicJTXY3Fjgwjk8vWqddBHrF4Xg/rYonPBEZhTv5uNq47oJa7KYs3Rr&#10;mSkr3l2D/cMtFKs0Nj2VumKekZ2t/iilKm7BQeEHHFQCRVFxETEgmtHwBZp1yYyIWJAcZ040uf9X&#10;lt/s7yypcpzdjBLNFM7o+O34ePx+/Hn88fTl6StBB7JUG5di8NpguG/eQYMZ/bnDwwC+KawKX4RF&#10;0I98H04ci8YTHpKmk+nkbEIJR9/47Hz6dhrKJM/Zxjr/XoAiwcioxRlGatn+2vk2tA8JzTSsKinj&#10;HKUmdUZnk+kwJpw8WFxq7BEwtHcNlm82TQdsA/kBcVlo9eEMX1XY/Jo5f8csCgKhoMj9LS6FBGwC&#10;nUVJCfbz385DPM4JvZTUKLCMuk87ZgUl8oPGCQY19obtjU1v6J26BNTsCJ+P4dHEBOtlbxYW1ANq&#10;fxm6oItpjr0yyr3tN5e+FTq+Hi6WyxiGqjPMX+u14aF4IDCQed88MGs6xj3O6gZ68bH0BfFtbEv9&#10;cuehqOJUAqUtjx3TqNg41+51hSfx+z5GPf8DFr8AAAD//wMAUEsDBBQABgAIAAAAIQBEbgpH4QAA&#10;AAoBAAAPAAAAZHJzL2Rvd25yZXYueG1sTI9BTsMwEEX3SL2DNZXYUSdOi6oQp0JIlIIEEi0HcONp&#10;nCa2o9hNw+0ZVrCcmac/7xebyXZsxCE03klIFwkwdJXXjaslfB2e79bAQlROq847lPCNATbl7KZQ&#10;ufZX94njPtaMQlzIlQQTY59zHiqDVoWF79HR7eQHqyKNQ831oK4UbjsukuSeW9U4+mBUj08Gq3Z/&#10;sRK2zSk9fIxt3Zv29WX7tns/785Rytv59PgALOIU/2D41Sd1KMnp6C9OB9ZJWGdLIiWINMuAEZCJ&#10;lQB2pM1KLIGXBf9fofwBAAD//wMAUEsBAi0AFAAGAAgAAAAhALaDOJL+AAAA4QEAABMAAAAAAAAA&#10;AAAAAAAAAAAAAFtDb250ZW50X1R5cGVzXS54bWxQSwECLQAUAAYACAAAACEAOP0h/9YAAACUAQAA&#10;CwAAAAAAAAAAAAAAAAAvAQAAX3JlbHMvLnJlbHNQSwECLQAUAAYACAAAACEA27AjYj4CAABLBAAA&#10;DgAAAAAAAAAAAAAAAAAuAgAAZHJzL2Uyb0RvYy54bWxQSwECLQAUAAYACAAAACEARG4KR+EAAAAK&#10;AQAADwAAAAAAAAAAAAAAAACYBAAAZHJzL2Rvd25yZXYueG1sUEsFBgAAAAAEAAQA8wAAAKYFAAAA&#10;AA==&#10;" filled="f" stroked="f" strokeweight=".5pt">
                <v:textbox inset="0,0,0,0">
                  <w:txbxContent>
                    <w:p w14:paraId="089CE33B" w14:textId="711E64FA" w:rsidR="00A7549F" w:rsidRPr="00C51536" w:rsidRDefault="00A7549F" w:rsidP="00C5153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172.16.57.19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9987F" wp14:editId="30355223">
                <wp:simplePos x="0" y="0"/>
                <wp:positionH relativeFrom="column">
                  <wp:posOffset>1936750</wp:posOffset>
                </wp:positionH>
                <wp:positionV relativeFrom="paragraph">
                  <wp:posOffset>1622437</wp:posOffset>
                </wp:positionV>
                <wp:extent cx="1535343" cy="248575"/>
                <wp:effectExtent l="0" t="0" r="1905" b="571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F15D9" w14:textId="094AB99F" w:rsidR="00A7549F" w:rsidRPr="00C51536" w:rsidRDefault="00A7549F" w:rsidP="00C5153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987F" id="Надпись 15" o:spid="_x0000_s1027" type="#_x0000_t202" style="position:absolute;left:0;text-align:left;margin-left:152.5pt;margin-top:127.75pt;width:120.9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rGQAIAAFIEAAAOAAAAZHJzL2Uyb0RvYy54bWysVM1uEzEQviPxDpbvZPPTlCrKpgqtgpCi&#10;tlKKena8dnYl22NsJ7vhxp1X4B164MCNV0jfiLE3m6LCCXHxjj2/3zczO71stCI74XwFJqeDXp8S&#10;YTgUldnk9OP94s0FJT4wUzAFRuR0Lzy9nL1+Na3tRAyhBFUIRzCI8ZPa5rQMwU6yzPNSaOZ7YIVB&#10;pQSnWcCr22SFYzVG1yob9vvnWQ2usA648B5fr1slnaX4UgoebqX0IhCVU6wtpNOlcx3PbDZlk41j&#10;tqz4sQz2D1VoVhlMegp1zQIjW1f9EUpX3IEHGXocdAZSVlwkDIhm0H+BZlUyKxIWJMfbE03+/4Xl&#10;N7s7R6oCezemxDCNPTp8Ozwevh9+Hn48fXn6SlCBLNXWT9B4ZdE8NO+gQY/u3eNjBN9Ip+MXYRHU&#10;I9/7E8eiCYRHp/FoPDobUcJRNzy7GL9N4bNnb+t8eC9Akyjk1GEPE7Vst/QBK0HTziQmM7ColEp9&#10;VIbUOT0fjfvJ4aRBD2XQMWJoa41SaNZNi7zDsYZij/ActGPiLV9UWMOS+XDHHM4FIsJZD7d4SAWY&#10;C44SJSW4z397j/bYLtRSUuOc5dR/2jInKFEfDDYyDmUnuE5Yd4LZ6ivA0R3gFlmeRHRwQXWidKAf&#10;cAXmMQuqmOGYK6c8uO5yFdp5xyXiYj5PZjh8loWlWVkeg0ceI6f3zQNz9kh8wJbdQDeDbPKC/9a2&#10;7cB8G0BWqTmR2ZbHI+E4uKlnxyWLm/H7PVk9/wpmvwAAAP//AwBQSwMEFAAGAAgAAAAhAEfj9F7h&#10;AAAACwEAAA8AAABkcnMvZG93bnJldi54bWxMj9FOwzAMRd+R+IfISLyxdGOpoDSdEBJjIIHExgdk&#10;rdd0bZyqybry95gneLR9dX1OvppcJ0YcQuNJw3yWgEAqfdVQreFr93xzByJEQ5XpPKGGbwywKi4v&#10;cpNV/kyfOG5jLbiEQmY02Bj7TMpQWnQmzHyPxLeDH5yJPA61rAZz5nLXyUWSpNKZhviDNT0+WSzb&#10;7clpWDeH+e5jbOvetq8v67fN+3FzjFpfX02PDyAiTvEvDL/4jA4FM+39iaogOg23iWKXqGGhlALB&#10;CbVMWWbPm/tlCrLI5X+H4gcAAP//AwBQSwECLQAUAAYACAAAACEAtoM4kv4AAADhAQAAEwAAAAAA&#10;AAAAAAAAAAAAAAAAW0NvbnRlbnRfVHlwZXNdLnhtbFBLAQItABQABgAIAAAAIQA4/SH/1gAAAJQB&#10;AAALAAAAAAAAAAAAAAAAAC8BAABfcmVscy8ucmVsc1BLAQItABQABgAIAAAAIQAzh8rGQAIAAFIE&#10;AAAOAAAAAAAAAAAAAAAAAC4CAABkcnMvZTJvRG9jLnhtbFBLAQItABQABgAIAAAAIQBH4/Re4QAA&#10;AAsBAAAPAAAAAAAAAAAAAAAAAJoEAABkcnMvZG93bnJldi54bWxQSwUGAAAAAAQABADzAAAAqAUA&#10;AAAA&#10;" filled="f" stroked="f" strokeweight=".5pt">
                <v:textbox inset="0,0,0,0">
                  <w:txbxContent>
                    <w:p w14:paraId="184F15D9" w14:textId="094AB99F" w:rsidR="00A7549F" w:rsidRPr="00C51536" w:rsidRDefault="00A7549F" w:rsidP="00C5153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2D6DA" wp14:editId="795DA34F">
                <wp:simplePos x="0" y="0"/>
                <wp:positionH relativeFrom="column">
                  <wp:posOffset>541008</wp:posOffset>
                </wp:positionH>
                <wp:positionV relativeFrom="paragraph">
                  <wp:posOffset>2298065</wp:posOffset>
                </wp:positionV>
                <wp:extent cx="1535343" cy="248575"/>
                <wp:effectExtent l="0" t="0" r="1905" b="571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F9D79" w14:textId="18060427" w:rsidR="00A7549F" w:rsidRPr="00C51536" w:rsidRDefault="00A7549F" w:rsidP="00C51536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153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D6DA" id="Надпись 14" o:spid="_x0000_s1028" type="#_x0000_t202" style="position:absolute;left:0;text-align:left;margin-left:42.6pt;margin-top:180.95pt;width:120.9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ChQAIAAFIEAAAOAAAAZHJzL2Uyb0RvYy54bWysVM1uEzEQviPxDpbvZPNbqlU2VWgVhFS1&#10;lVLUs+O1k5Vsj7Gd7IYbd16Bd+iBAzdeIX0jxt5sigonxMU79vx+38zs9KLRiuyE8xWYgg56fUqE&#10;4VBWZl3Qj/eLN+eU+MBMyRQYUdC98PRi9vrVtLa5GMIGVCkcwSDG57Ut6CYEm2eZ5xuhme+BFQaV&#10;EpxmAa9unZWO1Rhdq2zY759lNbjSOuDCe3y9apV0luJLKXi4ldKLQFRBsbaQTpfOVTyz2ZTla8fs&#10;puLHMtg/VKFZZTDpKdQVC4xsXfVHKF1xBx5k6HHQGUhZcZEwIJpB/wWa5YZZkbAgOd6eaPL/Lyy/&#10;2d05UpXYuzElhmns0eHb4fHw/fDz8OPpy9NXggpkqbY+R+OlRfPQvIMGPbp3j48RfCOdjl+ERVCP&#10;fO9PHIsmEB6dJqPJaDyihKNuOD6fvJ3EMNmzt3U+vBegSRQK6rCHiVq2u/ahNe1MYjIDi0qp1Edl&#10;SF3Qs9GknxxOGgyuDOaIGNpaoxSaVZOQDzscKyj3CM9BOybe8kWFNVwzH+6Yw7lARDjr4RYPqQBz&#10;wVGiZAPu89/eoz22C7WU1DhnBfWftswJStQHg42MQ9kJrhNWnWC2+hJwdAe4RZYnER1cUJ0oHegH&#10;XIF5zIIqZjjmKigPrrtchnbecYm4mM+TGQ6fZeHaLC2PwSOPkdP75oE5eyQ+YMtuoJtBlr/gv7Vt&#10;OzDfBpBVak5ktuXxSDgObmrvccniZvx+T1bPv4LZLwAAAP//AwBQSwMEFAAGAAgAAAAhAFIHAxfi&#10;AAAACgEAAA8AAABkcnMvZG93bnJldi54bWxMj0FOwzAQRfdI3MEaJHbUTgptCZlUCInSIoHUlgO4&#10;8TROE9tR7Kbh9pgVLEfz9P/7+XI0LRuo97WzCMlEACNbOlXbCuFr/3q3AOaDtEq2zhLCN3lYFtdX&#10;ucyUu9gtDbtQsRhifSYRdAhdxrkvNRnpJ64jG39H1xsZ4tlXXPXyEsNNy1MhZtzI2sYGLTt60VQ2&#10;u7NBWNXHZP85NFWnm83b6n39cVqfAuLtzfj8BCzQGP5g+NWP6lBEp4M7W+VZi7B4SCOJMJ0lj8Ai&#10;ME3ncdwB4V4kAniR8/8Tih8AAAD//wMAUEsBAi0AFAAGAAgAAAAhALaDOJL+AAAA4QEAABMAAAAA&#10;AAAAAAAAAAAAAAAAAFtDb250ZW50X1R5cGVzXS54bWxQSwECLQAUAAYACAAAACEAOP0h/9YAAACU&#10;AQAACwAAAAAAAAAAAAAAAAAvAQAAX3JlbHMvLnJlbHNQSwECLQAUAAYACAAAACEAae8goUACAABS&#10;BAAADgAAAAAAAAAAAAAAAAAuAgAAZHJzL2Uyb0RvYy54bWxQSwECLQAUAAYACAAAACEAUgcDF+IA&#10;AAAKAQAADwAAAAAAAAAAAAAAAACaBAAAZHJzL2Rvd25yZXYueG1sUEsFBgAAAAAEAAQA8wAAAKkF&#10;AAAAAA==&#10;" filled="f" stroked="f" strokeweight=".5pt">
                <v:textbox inset="0,0,0,0">
                  <w:txbxContent>
                    <w:p w14:paraId="5EAF9D79" w14:textId="18060427" w:rsidR="00A7549F" w:rsidRPr="00C51536" w:rsidRDefault="00A7549F" w:rsidP="00C51536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153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C2D9" wp14:editId="20F315A7">
                <wp:simplePos x="0" y="0"/>
                <wp:positionH relativeFrom="column">
                  <wp:posOffset>2719508</wp:posOffset>
                </wp:positionH>
                <wp:positionV relativeFrom="paragraph">
                  <wp:posOffset>2333545</wp:posOffset>
                </wp:positionV>
                <wp:extent cx="1535343" cy="248575"/>
                <wp:effectExtent l="0" t="0" r="1905" b="57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BDBCB" w14:textId="3333C4A1" w:rsidR="00A7549F" w:rsidRPr="00C51536" w:rsidRDefault="00A7549F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153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192.168.1.103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C2D9" id="Надпись 12" o:spid="_x0000_s1029" type="#_x0000_t202" style="position:absolute;left:0;text-align:left;margin-left:214.15pt;margin-top:183.75pt;width:120.9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RzQAIAAFIEAAAOAAAAZHJzL2Uyb0RvYy54bWysVM1uEzEQviPxDpbvZPPTlCrKpgqtgpCi&#10;tlKKena8dnYl22NsJ7vhxp1X4B164MCNV0jfiLE3m6LCCXHxjj2/3zczO71stCI74XwFJqeDXp8S&#10;YTgUldnk9OP94s0FJT4wUzAFRuR0Lzy9nL1+Na3tRAyhBFUIRzCI8ZPa5rQMwU6yzPNSaOZ7YIVB&#10;pQSnWcCr22SFYzVG1yob9vvnWQ2usA648B5fr1slnaX4UgoebqX0IhCVU6wtpNOlcx3PbDZlk41j&#10;tqz4sQz2D1VoVhlMegp1zQIjW1f9EUpX3IEHGXocdAZSVlwkDIhm0H+BZlUyKxIWJMfbE03+/4Xl&#10;N7s7R6oCezekxDCNPTp8Ozwevh9+Hn48fXn6SlCBLNXWT9B4ZdE8NO+gQY/u3eNjBN9Ip+MXYRHU&#10;I9/7E8eiCYRHp/FoPDobUcJRNzy7GL8dxzDZs7d1PrwXoEkUcuqwh4latlv60Jp2JjGZgUWlVOqj&#10;MqTO6flo3E8OJw0GVwZzRAxtrVEKzbpJyEcdjjUUe4TnoB0Tb/miwhqWzIc75nAuEBHOerjFQyrA&#10;XHCUKCnBff7be7THdqGWkhrnLKf+05Y5QYn6YLCRcSg7wXXCuhPMVl8Bju4At8jyJKKDC6oTpQP9&#10;gCswj1lQxQzHXDnlwXWXq9DOOy4RF/N5MsPhsywszcryGDzyGDm9bx6Ys0fiA7bsBroZZJMX/Le2&#10;bQfm2wCySs2JzLY8HgnHwU3tPS5Z3Izf78nq+Vcw+wUAAP//AwBQSwMEFAAGAAgAAAAhAHEsOyHi&#10;AAAACwEAAA8AAABkcnMvZG93bnJldi54bWxMj9FOwjAUhu9NfIfmmHgn7UALGeuIMRGRRBOBByjb&#10;YR1bT5e1jPn21iu9PPm//P93stVoWzZg72tHCpKJAIZUuLKmSsFh//qwAOaDplK3jlDBN3pY5bc3&#10;mU5Ld6UvHHahYrGEfKoVmBC6lHNfGLTaT1yHFLOT660O8ewrXvb6Gstty6dCSG51TXHB6A5fDBbN&#10;7mIVrOtTsv8cmqozzfvberv5OG/OQan7u/F5CSzgGP5g+NWP6pBHp6O7UOlZq+BxuphFVMFMzp+A&#10;RULORQLsGCMhJfA84/9/yH8AAAD//wMAUEsBAi0AFAAGAAgAAAAhALaDOJL+AAAA4QEAABMAAAAA&#10;AAAAAAAAAAAAAAAAAFtDb250ZW50X1R5cGVzXS54bWxQSwECLQAUAAYACAAAACEAOP0h/9YAAACU&#10;AQAACwAAAAAAAAAAAAAAAAAvAQAAX3JlbHMvLnJlbHNQSwECLQAUAAYACAAAACEA8Ynkc0ACAABS&#10;BAAADgAAAAAAAAAAAAAAAAAuAgAAZHJzL2Uyb0RvYy54bWxQSwECLQAUAAYACAAAACEAcSw7IeIA&#10;AAALAQAADwAAAAAAAAAAAAAAAACaBAAAZHJzL2Rvd25yZXYueG1sUEsFBgAAAAAEAAQA8wAAAKkF&#10;AAAAAA==&#10;" filled="f" stroked="f" strokeweight=".5pt">
                <v:textbox inset="0,0,0,0">
                  <w:txbxContent>
                    <w:p w14:paraId="1AEBDBCB" w14:textId="3333C4A1" w:rsidR="00A7549F" w:rsidRPr="00C51536" w:rsidRDefault="00A7549F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153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192.168.1.103</w:t>
                      </w:r>
                    </w:p>
                  </w:txbxContent>
                </v:textbox>
              </v:shape>
            </w:pict>
          </mc:Fallback>
        </mc:AlternateContent>
      </w:r>
      <w:r w:rsidR="004B1052"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5D036" wp14:editId="56E9D69F">
                <wp:simplePos x="0" y="0"/>
                <wp:positionH relativeFrom="column">
                  <wp:posOffset>1947149</wp:posOffset>
                </wp:positionH>
                <wp:positionV relativeFrom="paragraph">
                  <wp:posOffset>1898539</wp:posOffset>
                </wp:positionV>
                <wp:extent cx="1287263" cy="0"/>
                <wp:effectExtent l="0" t="76200" r="0" b="889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263" cy="0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F019" id="Прямая со стрелкой 11" o:spid="_x0000_s1026" type="#_x0000_t32" style="position:absolute;margin-left:153.3pt;margin-top:149.5pt;width:101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/bCAIAACYEAAAOAAAAZHJzL2Uyb0RvYy54bWysU0tuFDEQ3SNxB8t7pqcnIolG05NFAmwQ&#10;jPgcwHHb0xb+qWymZ3aBC+QIXIENiwDKGbpvRNk900EQJITYuNt2vVf1XpUXZ1ujyUZAUM5WtJxM&#10;KRGWu1rZdUXfvnn66JSSEJmtmXZWVHQnAj1bPnywaP1czFzjdC2AIIkN89ZXtInRz4si8EYYFibO&#10;C4uX0oFhEbewLmpgLbIbXcym0+OidVB7cFyEgKcXwyVdZn4pBY8vpQwiEl1RrC3mFfJ6mdZiuWDz&#10;NTDfKL4vg/1DFYYpi0lHqgsWGXkP6jcqozi44GSccGcKJ6XiImtANeX0FzWvG+ZF1oLmBD/aFP4f&#10;LX+xWQFRNfaupMQygz3qPvVX/XX3vfvcX5P+Q3eLS/+xv+q+dN+6r91td0MwGJ1rfZgjwbldwX4X&#10;/AqSDVsJJn1RINlmt3ej22IbCcfDcnZ6Mjs+ooQf7oo7oIcQnwlnSPqpaIjA1LqJ585a7KmDMrvN&#10;Ns9DxNQIPABSVm1JW9Gj8uTxNIc1gtVPbE3izqO8CIrZtRZD7yNT+v47JNUWuZPKQVf+izsthiSv&#10;hETnkpKcJc+sONdANgynrX6XPcosGJkgUmk9gobS/gjaxyaYyHP8t8AxOmd0No5Ao6yD+0qN20Op&#10;cog/qB60JtmXrt7lLmc7cBiz6fuHk6b9532G3z3v5Q8AAAD//wMAUEsDBBQABgAIAAAAIQBH7Ifd&#10;4wAAABABAAAPAAAAZHJzL2Rvd25yZXYueG1sTI9BT8MwDIXvSPyHyEjcWEK3lbVrOiEmDnAag8tu&#10;WeO1FY1TNVlX/j1GQoKLJdvPz+8rNpPrxIhDaD1puJ8pEEiVty3VGj7en+9WIEI0ZE3nCTV8YYBN&#10;eX1VmNz6C73huI+1YBMKudHQxNjnUoaqQWfCzPdIvDv5wZnI7VBLO5gLm7tOJkql0pmW+ENjenxq&#10;sPrcn52GZZtgX6crNexeDy9+Ny62D8lC69ubabvm8rgGEXGKfxfww8D5oeRgR38mG0SnYa7SlKUa&#10;kixjMlYsVTYHcfydyLKQ/0HKbwAAAP//AwBQSwECLQAUAAYACAAAACEAtoM4kv4AAADhAQAAEwAA&#10;AAAAAAAAAAAAAAAAAAAAW0NvbnRlbnRfVHlwZXNdLnhtbFBLAQItABQABgAIAAAAIQA4/SH/1gAA&#10;AJQBAAALAAAAAAAAAAAAAAAAAC8BAABfcmVscy8ucmVsc1BLAQItABQABgAIAAAAIQAI3R/bCAIA&#10;ACYEAAAOAAAAAAAAAAAAAAAAAC4CAABkcnMvZTJvRG9jLnhtbFBLAQItABQABgAIAAAAIQBH7Ifd&#10;4wAAABABAAAPAAAAAAAAAAAAAAAAAGIEAABkcnMvZG93bnJldi54bWxQSwUGAAAAAAQABADzAAAA&#10;cgUAAAAA&#10;" strokecolor="black [3200]" strokeweight="2.5pt">
                <v:stroke startarrow="block" endarrow="block" joinstyle="miter"/>
              </v:shape>
            </w:pict>
          </mc:Fallback>
        </mc:AlternateContent>
      </w:r>
      <w:r w:rsidR="00BB2C0F"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B9C19DC" wp14:editId="6E552931">
            <wp:simplePos x="0" y="0"/>
            <wp:positionH relativeFrom="column">
              <wp:posOffset>3299460</wp:posOffset>
            </wp:positionH>
            <wp:positionV relativeFrom="paragraph">
              <wp:posOffset>1543673</wp:posOffset>
            </wp:positionV>
            <wp:extent cx="914400" cy="914400"/>
            <wp:effectExtent l="0" t="0" r="0" b="0"/>
            <wp:wrapNone/>
            <wp:docPr id="5" name="Рисунок 5" descr="Ноутбу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n6kemf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C0F"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F94DA93" wp14:editId="38BB0022">
            <wp:simplePos x="0" y="0"/>
            <wp:positionH relativeFrom="column">
              <wp:posOffset>987018</wp:posOffset>
            </wp:positionH>
            <wp:positionV relativeFrom="paragraph">
              <wp:posOffset>1476264</wp:posOffset>
            </wp:positionV>
            <wp:extent cx="914400" cy="914400"/>
            <wp:effectExtent l="0" t="0" r="0" b="0"/>
            <wp:wrapNone/>
            <wp:docPr id="6" name="Рисунок 6" descr="Беспроводной маршрутиз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ueWc8A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5A1">
        <w:rPr>
          <w:rFonts w:eastAsiaTheme="majorEastAsia" w:cstheme="majorBidi"/>
          <w:b/>
          <w:color w:val="000000" w:themeColor="text1"/>
        </w:rPr>
        <w:br w:type="page"/>
      </w:r>
    </w:p>
    <w:p w14:paraId="4DE94498" w14:textId="77777777" w:rsidR="00F505A1" w:rsidRPr="00E95B46" w:rsidRDefault="00F505A1">
      <w:pPr>
        <w:spacing w:after="0" w:line="240" w:lineRule="auto"/>
        <w:ind w:firstLine="0"/>
        <w:rPr>
          <w:rFonts w:eastAsiaTheme="majorEastAsia" w:cstheme="majorBidi"/>
          <w:b/>
          <w:color w:val="000000" w:themeColor="text1"/>
          <w:szCs w:val="26"/>
        </w:rPr>
      </w:pPr>
    </w:p>
    <w:p w14:paraId="059A1ACD" w14:textId="77777777" w:rsidR="00B31B52" w:rsidRDefault="001C324D" w:rsidP="00B31B52">
      <w:pPr>
        <w:pStyle w:val="10"/>
      </w:pPr>
      <w:r>
        <w:t>Заключение</w:t>
      </w:r>
    </w:p>
    <w:p w14:paraId="6B3324EA" w14:textId="65CFB380" w:rsidR="00E7140B" w:rsidRDefault="00B31B52" w:rsidP="003A748F">
      <w:r>
        <w:t>Из года в год происходит совершенствование технологий и выпуск новых моделей компьютеров и ноутбуков</w:t>
      </w:r>
      <w:r w:rsidR="00A6416C">
        <w:t>, большинство</w:t>
      </w:r>
      <w:r w:rsidR="0062080F">
        <w:t xml:space="preserve"> людей</w:t>
      </w:r>
      <w:r w:rsidR="00A6416C">
        <w:t xml:space="preserve"> не успевают даже следить за выпуском новых продуктов, не то, что приобретать</w:t>
      </w:r>
      <w:r w:rsidR="0062080F">
        <w:t xml:space="preserve"> их</w:t>
      </w:r>
      <w:r w:rsidR="00A6416C">
        <w:t>. Именно поэтому к выбору компьютера нужно подходить с расчётливостью и ответственностью</w:t>
      </w:r>
      <w:r w:rsidR="00465206">
        <w:t>, чтобы он устраивал вас и в финансовом, и в технологическом плане. Хороший компьютер прослужит ни один год и будет радовать своего владельца. Мой ноутбук устраивает меня во всех смыслах.</w:t>
      </w:r>
      <w:r w:rsidR="00A6416C">
        <w:t xml:space="preserve"> </w:t>
      </w:r>
    </w:p>
    <w:p w14:paraId="6C261C39" w14:textId="0D15B809" w:rsidR="00E37F9E" w:rsidRDefault="00E37F9E" w:rsidP="003A748F"/>
    <w:p w14:paraId="1541F887" w14:textId="1F4BA0DD" w:rsidR="00E37F9E" w:rsidRDefault="00E37F9E" w:rsidP="003A748F"/>
    <w:p w14:paraId="3367010C" w14:textId="4C9935C6" w:rsidR="00E37F9E" w:rsidRDefault="00E37F9E" w:rsidP="003A748F"/>
    <w:p w14:paraId="2CB0C32C" w14:textId="42FAFBB7" w:rsidR="00E37F9E" w:rsidRDefault="00E37F9E" w:rsidP="003A748F"/>
    <w:p w14:paraId="319776D2" w14:textId="6E56DA41" w:rsidR="00E37F9E" w:rsidRDefault="00E37F9E" w:rsidP="003A748F"/>
    <w:p w14:paraId="14FFE807" w14:textId="3F11077C" w:rsidR="00E37F9E" w:rsidRDefault="00E37F9E" w:rsidP="003A748F"/>
    <w:p w14:paraId="0B59013B" w14:textId="6F7328FA" w:rsidR="00E37F9E" w:rsidRDefault="00E37F9E" w:rsidP="003A748F"/>
    <w:p w14:paraId="2FF7F80E" w14:textId="290797A5" w:rsidR="00E37F9E" w:rsidRDefault="00E37F9E" w:rsidP="003A748F"/>
    <w:p w14:paraId="23514FB0" w14:textId="7B72A15B" w:rsidR="00E37F9E" w:rsidRDefault="00E37F9E" w:rsidP="003A748F"/>
    <w:p w14:paraId="77A52175" w14:textId="0BE281EB" w:rsidR="00E37F9E" w:rsidRDefault="00E37F9E" w:rsidP="003A748F"/>
    <w:p w14:paraId="0B9ECA8C" w14:textId="76FEF223" w:rsidR="00E37F9E" w:rsidRDefault="00E37F9E" w:rsidP="003A748F"/>
    <w:p w14:paraId="2D9C0F25" w14:textId="779D4453" w:rsidR="00E37F9E" w:rsidRDefault="00E37F9E" w:rsidP="003A748F"/>
    <w:p w14:paraId="67532CD2" w14:textId="77777777" w:rsidR="00E37F9E" w:rsidRDefault="00E37F9E" w:rsidP="003A748F"/>
    <w:p w14:paraId="7C46950F" w14:textId="0359BB1E" w:rsidR="005A7750" w:rsidRDefault="00022414" w:rsidP="00022414">
      <w:pPr>
        <w:pStyle w:val="10"/>
      </w:pPr>
      <w:bookmarkStart w:id="15" w:name="_Toc25008477"/>
      <w:r>
        <w:lastRenderedPageBreak/>
        <w:t xml:space="preserve">Список </w:t>
      </w:r>
      <w:r w:rsidR="00136E29">
        <w:t>источников</w:t>
      </w:r>
      <w:bookmarkEnd w:id="15"/>
    </w:p>
    <w:p w14:paraId="645A4542" w14:textId="77777777" w:rsidR="00500BB8" w:rsidRDefault="00500BB8" w:rsidP="00500BB8">
      <w:pPr>
        <w:pStyle w:val="a6"/>
        <w:numPr>
          <w:ilvl w:val="0"/>
          <w:numId w:val="2"/>
        </w:numPr>
        <w:ind w:left="709" w:hanging="283"/>
      </w:pPr>
      <w:r w:rsidRPr="007B3DA5">
        <w:t xml:space="preserve">Скотт Мюллер. Модернизация и ремонт ПК = </w:t>
      </w:r>
      <w:proofErr w:type="spellStart"/>
      <w:r w:rsidRPr="007B3DA5">
        <w:t>Upgrading</w:t>
      </w:r>
      <w:proofErr w:type="spellEnd"/>
      <w:r w:rsidRPr="007B3DA5">
        <w:t xml:space="preserve"> </w:t>
      </w:r>
      <w:proofErr w:type="spellStart"/>
      <w:r w:rsidRPr="007B3DA5">
        <w:t>and</w:t>
      </w:r>
      <w:proofErr w:type="spellEnd"/>
      <w:r w:rsidRPr="007B3DA5">
        <w:t xml:space="preserve"> </w:t>
      </w:r>
      <w:proofErr w:type="spellStart"/>
      <w:r w:rsidRPr="007B3DA5">
        <w:t>Repairing</w:t>
      </w:r>
      <w:proofErr w:type="spellEnd"/>
      <w:r w:rsidRPr="007B3DA5">
        <w:t xml:space="preserve"> </w:t>
      </w:r>
      <w:proofErr w:type="spellStart"/>
      <w:r w:rsidRPr="007B3DA5">
        <w:t>PCs</w:t>
      </w:r>
      <w:proofErr w:type="spellEnd"/>
      <w:r w:rsidRPr="007B3DA5">
        <w:t>. — 17-е изд. — М.: Вильямс, 2007. — С. 59—241</w:t>
      </w:r>
      <w:r w:rsidRPr="001D7DC0">
        <w:t>, С. 499—572.</w:t>
      </w:r>
      <w:r w:rsidRPr="007B3DA5">
        <w:t xml:space="preserve"> — ISBN 0-7897-3404-4.</w:t>
      </w:r>
    </w:p>
    <w:p w14:paraId="5E7F6AF5" w14:textId="48E56482" w:rsidR="009D44EE" w:rsidRPr="00E37F9E" w:rsidRDefault="003B4EF8" w:rsidP="00E37F9E">
      <w:pPr>
        <w:pStyle w:val="a6"/>
        <w:numPr>
          <w:ilvl w:val="0"/>
          <w:numId w:val="2"/>
        </w:numPr>
        <w:ind w:left="709" w:hanging="283"/>
      </w:pPr>
      <w:hyperlink r:id="rId15" w:history="1">
        <w:r w:rsidR="00500BB8" w:rsidRPr="0010077C">
          <w:rPr>
            <w:rStyle w:val="a4"/>
          </w:rPr>
          <w:t>http://www.opengost.ru/iso/13_gosty_iso/13110_gost_iso/4929-gost-r-51341-99-bezopasnost-mashin.-ergonomicheskie-trebovaniya-po-konstruirovaniyu-sredstv-otobrazheniya-informacii-i-organov-upravleniya.-chast-2.-sredstva-otobrazheniya-informacii.html</w:t>
        </w:r>
      </w:hyperlink>
      <w:r w:rsidR="00E158AC">
        <w:rPr>
          <w:rStyle w:val="a4"/>
        </w:rPr>
        <w:t xml:space="preserve"> </w:t>
      </w:r>
      <w:r w:rsidR="00E158AC">
        <w:rPr>
          <w:rStyle w:val="a4"/>
          <w:color w:val="000000" w:themeColor="text1"/>
          <w:u w:val="none"/>
        </w:rPr>
        <w:t xml:space="preserve">— </w:t>
      </w:r>
      <w:r w:rsidR="00E158AC" w:rsidRPr="000E4955">
        <w:t>ГОСТ Р 51341-99</w:t>
      </w:r>
    </w:p>
    <w:p w14:paraId="19801EEB" w14:textId="58DDA8C7" w:rsidR="00022414" w:rsidRPr="003117B9" w:rsidRDefault="003B4EF8" w:rsidP="00500BB8">
      <w:pPr>
        <w:pStyle w:val="a6"/>
        <w:numPr>
          <w:ilvl w:val="0"/>
          <w:numId w:val="2"/>
        </w:numPr>
        <w:ind w:left="709" w:hanging="283"/>
      </w:pPr>
      <w:hyperlink r:id="rId16" w:history="1">
        <w:r w:rsidR="00022414" w:rsidRPr="00500BB8">
          <w:rPr>
            <w:rStyle w:val="a4"/>
            <w:lang w:val="en-US"/>
          </w:rPr>
          <w:t>https</w:t>
        </w:r>
        <w:r w:rsidR="00022414" w:rsidRPr="003117B9">
          <w:rPr>
            <w:rStyle w:val="a4"/>
          </w:rPr>
          <w:t>://</w:t>
        </w:r>
        <w:r w:rsidR="00022414" w:rsidRPr="00500BB8">
          <w:rPr>
            <w:rStyle w:val="a4"/>
            <w:lang w:val="en-US"/>
          </w:rPr>
          <w:t>ark</w:t>
        </w:r>
        <w:r w:rsidR="00022414" w:rsidRPr="003117B9">
          <w:rPr>
            <w:rStyle w:val="a4"/>
          </w:rPr>
          <w:t>.</w:t>
        </w:r>
        <w:r w:rsidR="00022414" w:rsidRPr="00500BB8">
          <w:rPr>
            <w:rStyle w:val="a4"/>
            <w:lang w:val="en-US"/>
          </w:rPr>
          <w:t>intel</w:t>
        </w:r>
        <w:r w:rsidR="00022414" w:rsidRPr="003117B9">
          <w:rPr>
            <w:rStyle w:val="a4"/>
          </w:rPr>
          <w:t>.</w:t>
        </w:r>
        <w:r w:rsidR="00022414" w:rsidRPr="00500BB8">
          <w:rPr>
            <w:rStyle w:val="a4"/>
            <w:lang w:val="en-US"/>
          </w:rPr>
          <w:t>com</w:t>
        </w:r>
        <w:r w:rsidR="00022414" w:rsidRPr="003117B9">
          <w:rPr>
            <w:rStyle w:val="a4"/>
          </w:rPr>
          <w:t>/</w:t>
        </w:r>
        <w:r w:rsidR="00022414" w:rsidRPr="00500BB8">
          <w:rPr>
            <w:rStyle w:val="a4"/>
            <w:lang w:val="en-US"/>
          </w:rPr>
          <w:t>content</w:t>
        </w:r>
        <w:r w:rsidR="00022414" w:rsidRPr="003117B9">
          <w:rPr>
            <w:rStyle w:val="a4"/>
          </w:rPr>
          <w:t>/</w:t>
        </w:r>
        <w:r w:rsidR="00022414" w:rsidRPr="00500BB8">
          <w:rPr>
            <w:rStyle w:val="a4"/>
            <w:lang w:val="en-US"/>
          </w:rPr>
          <w:t>www</w:t>
        </w:r>
        <w:r w:rsidR="00022414" w:rsidRPr="003117B9">
          <w:rPr>
            <w:rStyle w:val="a4"/>
          </w:rPr>
          <w:t>/</w:t>
        </w:r>
        <w:proofErr w:type="spellStart"/>
        <w:r w:rsidR="00022414" w:rsidRPr="00500BB8">
          <w:rPr>
            <w:rStyle w:val="a4"/>
            <w:lang w:val="en-US"/>
          </w:rPr>
          <w:t>ru</w:t>
        </w:r>
        <w:proofErr w:type="spellEnd"/>
        <w:r w:rsidR="00022414" w:rsidRPr="003117B9">
          <w:rPr>
            <w:rStyle w:val="a4"/>
          </w:rPr>
          <w:t>/</w:t>
        </w:r>
        <w:proofErr w:type="spellStart"/>
        <w:r w:rsidR="00022414" w:rsidRPr="00500BB8">
          <w:rPr>
            <w:rStyle w:val="a4"/>
            <w:lang w:val="en-US"/>
          </w:rPr>
          <w:t>ru</w:t>
        </w:r>
        <w:proofErr w:type="spellEnd"/>
        <w:r w:rsidR="00022414" w:rsidRPr="003117B9">
          <w:rPr>
            <w:rStyle w:val="a4"/>
          </w:rPr>
          <w:t>/</w:t>
        </w:r>
        <w:r w:rsidR="00022414" w:rsidRPr="00500BB8">
          <w:rPr>
            <w:rStyle w:val="a4"/>
            <w:lang w:val="en-US"/>
          </w:rPr>
          <w:t>ark</w:t>
        </w:r>
        <w:r w:rsidR="00022414" w:rsidRPr="003117B9">
          <w:rPr>
            <w:rStyle w:val="a4"/>
          </w:rPr>
          <w:t>/</w:t>
        </w:r>
        <w:r w:rsidR="00022414" w:rsidRPr="00500BB8">
          <w:rPr>
            <w:rStyle w:val="a4"/>
            <w:lang w:val="en-US"/>
          </w:rPr>
          <w:t>products</w:t>
        </w:r>
        <w:r w:rsidR="00022414" w:rsidRPr="003117B9">
          <w:rPr>
            <w:rStyle w:val="a4"/>
          </w:rPr>
          <w:t>/97535/</w:t>
        </w:r>
        <w:r w:rsidR="00022414" w:rsidRPr="00500BB8">
          <w:rPr>
            <w:rStyle w:val="a4"/>
            <w:lang w:val="en-US"/>
          </w:rPr>
          <w:t>intel</w:t>
        </w:r>
        <w:r w:rsidR="00022414" w:rsidRPr="003117B9">
          <w:rPr>
            <w:rStyle w:val="a4"/>
          </w:rPr>
          <w:t>-</w:t>
        </w:r>
        <w:r w:rsidR="00022414" w:rsidRPr="00500BB8">
          <w:rPr>
            <w:rStyle w:val="a4"/>
            <w:lang w:val="en-US"/>
          </w:rPr>
          <w:t>core</w:t>
        </w:r>
        <w:r w:rsidR="00022414" w:rsidRPr="003117B9">
          <w:rPr>
            <w:rStyle w:val="a4"/>
          </w:rPr>
          <w:t>-</w:t>
        </w:r>
        <w:proofErr w:type="spellStart"/>
        <w:r w:rsidR="00022414" w:rsidRPr="00500BB8">
          <w:rPr>
            <w:rStyle w:val="a4"/>
            <w:lang w:val="en-US"/>
          </w:rPr>
          <w:t>i</w:t>
        </w:r>
        <w:proofErr w:type="spellEnd"/>
        <w:r w:rsidR="00022414" w:rsidRPr="003117B9">
          <w:rPr>
            <w:rStyle w:val="a4"/>
          </w:rPr>
          <w:t>5-7360</w:t>
        </w:r>
        <w:r w:rsidR="00022414" w:rsidRPr="00500BB8">
          <w:rPr>
            <w:rStyle w:val="a4"/>
            <w:lang w:val="en-US"/>
          </w:rPr>
          <w:t>u</w:t>
        </w:r>
        <w:r w:rsidR="00022414" w:rsidRPr="003117B9">
          <w:rPr>
            <w:rStyle w:val="a4"/>
          </w:rPr>
          <w:t>-</w:t>
        </w:r>
        <w:r w:rsidR="00022414" w:rsidRPr="00500BB8">
          <w:rPr>
            <w:rStyle w:val="a4"/>
            <w:lang w:val="en-US"/>
          </w:rPr>
          <w:t>processor</w:t>
        </w:r>
        <w:r w:rsidR="00022414" w:rsidRPr="003117B9">
          <w:rPr>
            <w:rStyle w:val="a4"/>
          </w:rPr>
          <w:t>-4</w:t>
        </w:r>
        <w:r w:rsidR="00022414" w:rsidRPr="00500BB8">
          <w:rPr>
            <w:rStyle w:val="a4"/>
            <w:lang w:val="en-US"/>
          </w:rPr>
          <w:t>m</w:t>
        </w:r>
        <w:r w:rsidR="00022414" w:rsidRPr="003117B9">
          <w:rPr>
            <w:rStyle w:val="a4"/>
          </w:rPr>
          <w:t>-</w:t>
        </w:r>
        <w:r w:rsidR="00022414" w:rsidRPr="00500BB8">
          <w:rPr>
            <w:rStyle w:val="a4"/>
            <w:lang w:val="en-US"/>
          </w:rPr>
          <w:t>cache</w:t>
        </w:r>
        <w:r w:rsidR="00022414" w:rsidRPr="003117B9">
          <w:rPr>
            <w:rStyle w:val="a4"/>
          </w:rPr>
          <w:t>-</w:t>
        </w:r>
        <w:r w:rsidR="00022414" w:rsidRPr="00500BB8">
          <w:rPr>
            <w:rStyle w:val="a4"/>
            <w:lang w:val="en-US"/>
          </w:rPr>
          <w:t>up</w:t>
        </w:r>
        <w:r w:rsidR="00022414" w:rsidRPr="003117B9">
          <w:rPr>
            <w:rStyle w:val="a4"/>
          </w:rPr>
          <w:t>-</w:t>
        </w:r>
        <w:r w:rsidR="00022414" w:rsidRPr="00500BB8">
          <w:rPr>
            <w:rStyle w:val="a4"/>
            <w:lang w:val="en-US"/>
          </w:rPr>
          <w:t>to</w:t>
        </w:r>
        <w:r w:rsidR="00022414" w:rsidRPr="003117B9">
          <w:rPr>
            <w:rStyle w:val="a4"/>
          </w:rPr>
          <w:t>-3-60-</w:t>
        </w:r>
        <w:proofErr w:type="spellStart"/>
        <w:r w:rsidR="00022414" w:rsidRPr="00500BB8">
          <w:rPr>
            <w:rStyle w:val="a4"/>
            <w:lang w:val="en-US"/>
          </w:rPr>
          <w:t>ghz</w:t>
        </w:r>
        <w:proofErr w:type="spellEnd"/>
        <w:r w:rsidR="00022414" w:rsidRPr="003117B9">
          <w:rPr>
            <w:rStyle w:val="a4"/>
          </w:rPr>
          <w:t>.</w:t>
        </w:r>
        <w:r w:rsidR="00022414" w:rsidRPr="00500BB8">
          <w:rPr>
            <w:rStyle w:val="a4"/>
            <w:lang w:val="en-US"/>
          </w:rPr>
          <w:t>html</w:t>
        </w:r>
      </w:hyperlink>
      <w:r w:rsidR="003117B9" w:rsidRPr="003117B9">
        <w:rPr>
          <w:rStyle w:val="a4"/>
        </w:rPr>
        <w:t xml:space="preserve"> </w:t>
      </w:r>
      <w:r w:rsidR="003117B9" w:rsidRPr="003117B9">
        <w:rPr>
          <w:rStyle w:val="a4"/>
          <w:color w:val="000000" w:themeColor="text1"/>
          <w:u w:val="none"/>
        </w:rPr>
        <w:t xml:space="preserve">— </w:t>
      </w:r>
      <w:r w:rsidR="00822B0C">
        <w:rPr>
          <w:rStyle w:val="a4"/>
          <w:color w:val="000000" w:themeColor="text1"/>
          <w:u w:val="none"/>
        </w:rPr>
        <w:t xml:space="preserve">официальная </w:t>
      </w:r>
      <w:r w:rsidR="003117B9">
        <w:rPr>
          <w:rStyle w:val="a4"/>
          <w:color w:val="000000" w:themeColor="text1"/>
          <w:u w:val="none"/>
        </w:rPr>
        <w:t xml:space="preserve">спецификация </w:t>
      </w:r>
      <w:r w:rsidR="00822B0C">
        <w:rPr>
          <w:rStyle w:val="a4"/>
          <w:color w:val="000000" w:themeColor="text1"/>
          <w:u w:val="none"/>
        </w:rPr>
        <w:t xml:space="preserve">процессора </w:t>
      </w:r>
    </w:p>
    <w:p w14:paraId="5C9C7DB8" w14:textId="1A4429B6" w:rsidR="00DB6DDA" w:rsidRPr="00B42FD3" w:rsidRDefault="003B4EF8" w:rsidP="00E37F9E">
      <w:pPr>
        <w:pStyle w:val="a6"/>
        <w:numPr>
          <w:ilvl w:val="0"/>
          <w:numId w:val="2"/>
        </w:numPr>
        <w:ind w:left="709" w:hanging="283"/>
        <w:rPr>
          <w:rStyle w:val="a4"/>
          <w:color w:val="auto"/>
          <w:u w:val="none"/>
        </w:rPr>
      </w:pPr>
      <w:hyperlink r:id="rId17" w:history="1">
        <w:r w:rsidR="007B3DA5" w:rsidRPr="00C33EC1">
          <w:rPr>
            <w:rStyle w:val="a4"/>
            <w:lang w:val="en-US"/>
          </w:rPr>
          <w:t>https</w:t>
        </w:r>
        <w:r w:rsidR="007B3DA5" w:rsidRPr="00851C7E">
          <w:rPr>
            <w:rStyle w:val="a4"/>
          </w:rPr>
          <w:t>://</w:t>
        </w:r>
        <w:r w:rsidR="007B3DA5" w:rsidRPr="00C33EC1">
          <w:rPr>
            <w:rStyle w:val="a4"/>
            <w:lang w:val="en-US"/>
          </w:rPr>
          <w:t>www</w:t>
        </w:r>
        <w:r w:rsidR="007B3DA5" w:rsidRPr="00851C7E">
          <w:rPr>
            <w:rStyle w:val="a4"/>
          </w:rPr>
          <w:t>.</w:t>
        </w:r>
        <w:r w:rsidR="007B3DA5" w:rsidRPr="00C33EC1">
          <w:rPr>
            <w:rStyle w:val="a4"/>
            <w:lang w:val="en-US"/>
          </w:rPr>
          <w:t>intel</w:t>
        </w:r>
        <w:r w:rsidR="007B3DA5" w:rsidRPr="00851C7E">
          <w:rPr>
            <w:rStyle w:val="a4"/>
          </w:rPr>
          <w:t>.</w:t>
        </w:r>
        <w:proofErr w:type="spellStart"/>
        <w:r w:rsidR="007B3DA5" w:rsidRPr="00C33EC1">
          <w:rPr>
            <w:rStyle w:val="a4"/>
            <w:lang w:val="en-US"/>
          </w:rPr>
          <w:t>ru</w:t>
        </w:r>
        <w:proofErr w:type="spellEnd"/>
        <w:r w:rsidR="007B3DA5" w:rsidRPr="00851C7E">
          <w:rPr>
            <w:rStyle w:val="a4"/>
          </w:rPr>
          <w:t>/</w:t>
        </w:r>
        <w:r w:rsidR="007B3DA5" w:rsidRPr="00C33EC1">
          <w:rPr>
            <w:rStyle w:val="a4"/>
            <w:lang w:val="en-US"/>
          </w:rPr>
          <w:t>content</w:t>
        </w:r>
        <w:r w:rsidR="007B3DA5" w:rsidRPr="00851C7E">
          <w:rPr>
            <w:rStyle w:val="a4"/>
          </w:rPr>
          <w:t>/</w:t>
        </w:r>
        <w:r w:rsidR="007B3DA5" w:rsidRPr="00C33EC1">
          <w:rPr>
            <w:rStyle w:val="a4"/>
            <w:lang w:val="en-US"/>
          </w:rPr>
          <w:t>www</w:t>
        </w:r>
        <w:r w:rsidR="007B3DA5" w:rsidRPr="00851C7E">
          <w:rPr>
            <w:rStyle w:val="a4"/>
          </w:rPr>
          <w:t>/</w:t>
        </w:r>
        <w:proofErr w:type="spellStart"/>
        <w:r w:rsidR="007B3DA5" w:rsidRPr="00C33EC1">
          <w:rPr>
            <w:rStyle w:val="a4"/>
            <w:lang w:val="en-US"/>
          </w:rPr>
          <w:t>ru</w:t>
        </w:r>
        <w:proofErr w:type="spellEnd"/>
        <w:r w:rsidR="007B3DA5" w:rsidRPr="00851C7E">
          <w:rPr>
            <w:rStyle w:val="a4"/>
          </w:rPr>
          <w:t>/</w:t>
        </w:r>
        <w:proofErr w:type="spellStart"/>
        <w:r w:rsidR="007B3DA5" w:rsidRPr="00C33EC1">
          <w:rPr>
            <w:rStyle w:val="a4"/>
            <w:lang w:val="en-US"/>
          </w:rPr>
          <w:t>ru</w:t>
        </w:r>
        <w:proofErr w:type="spellEnd"/>
        <w:r w:rsidR="007B3DA5" w:rsidRPr="00851C7E">
          <w:rPr>
            <w:rStyle w:val="a4"/>
          </w:rPr>
          <w:t>/</w:t>
        </w:r>
        <w:r w:rsidR="007B3DA5" w:rsidRPr="00C33EC1">
          <w:rPr>
            <w:rStyle w:val="a4"/>
            <w:lang w:val="en-US"/>
          </w:rPr>
          <w:t>design</w:t>
        </w:r>
        <w:r w:rsidR="007B3DA5" w:rsidRPr="00851C7E">
          <w:rPr>
            <w:rStyle w:val="a4"/>
          </w:rPr>
          <w:t>/</w:t>
        </w:r>
        <w:r w:rsidR="007B3DA5" w:rsidRPr="00C33EC1">
          <w:rPr>
            <w:rStyle w:val="a4"/>
            <w:lang w:val="en-US"/>
          </w:rPr>
          <w:t>personal</w:t>
        </w:r>
        <w:r w:rsidR="007B3DA5" w:rsidRPr="00851C7E">
          <w:rPr>
            <w:rStyle w:val="a4"/>
          </w:rPr>
          <w:t>-</w:t>
        </w:r>
        <w:r w:rsidR="007B3DA5" w:rsidRPr="00C33EC1">
          <w:rPr>
            <w:rStyle w:val="a4"/>
            <w:lang w:val="en-US"/>
          </w:rPr>
          <w:t>computers</w:t>
        </w:r>
        <w:r w:rsidR="007B3DA5" w:rsidRPr="00851C7E">
          <w:rPr>
            <w:rStyle w:val="a4"/>
          </w:rPr>
          <w:t>/</w:t>
        </w:r>
        <w:r w:rsidR="007B3DA5" w:rsidRPr="00C33EC1">
          <w:rPr>
            <w:rStyle w:val="a4"/>
            <w:lang w:val="en-US"/>
          </w:rPr>
          <w:t>platforms</w:t>
        </w:r>
        <w:r w:rsidR="007B3DA5" w:rsidRPr="00851C7E">
          <w:rPr>
            <w:rStyle w:val="a4"/>
          </w:rPr>
          <w:t>/</w:t>
        </w:r>
        <w:proofErr w:type="spellStart"/>
        <w:r w:rsidR="007B3DA5" w:rsidRPr="00C33EC1">
          <w:rPr>
            <w:rStyle w:val="a4"/>
            <w:lang w:val="en-US"/>
          </w:rPr>
          <w:t>kaby</w:t>
        </w:r>
        <w:proofErr w:type="spellEnd"/>
        <w:r w:rsidR="007B3DA5" w:rsidRPr="00851C7E">
          <w:rPr>
            <w:rStyle w:val="a4"/>
          </w:rPr>
          <w:t>-</w:t>
        </w:r>
        <w:r w:rsidR="007B3DA5" w:rsidRPr="00C33EC1">
          <w:rPr>
            <w:rStyle w:val="a4"/>
            <w:lang w:val="en-US"/>
          </w:rPr>
          <w:t>lake</w:t>
        </w:r>
        <w:r w:rsidR="007B3DA5" w:rsidRPr="00851C7E">
          <w:rPr>
            <w:rStyle w:val="a4"/>
          </w:rPr>
          <w:t>-</w:t>
        </w:r>
        <w:r w:rsidR="007B3DA5" w:rsidRPr="00C33EC1">
          <w:rPr>
            <w:rStyle w:val="a4"/>
            <w:lang w:val="en-US"/>
          </w:rPr>
          <w:t>u</w:t>
        </w:r>
        <w:r w:rsidR="007B3DA5" w:rsidRPr="00851C7E">
          <w:rPr>
            <w:rStyle w:val="a4"/>
          </w:rPr>
          <w:t>-</w:t>
        </w:r>
        <w:r w:rsidR="007B3DA5" w:rsidRPr="00C33EC1">
          <w:rPr>
            <w:rStyle w:val="a4"/>
            <w:lang w:val="en-US"/>
          </w:rPr>
          <w:t>y</w:t>
        </w:r>
        <w:r w:rsidR="007B3DA5" w:rsidRPr="00851C7E">
          <w:rPr>
            <w:rStyle w:val="a4"/>
          </w:rPr>
          <w:t>/</w:t>
        </w:r>
        <w:r w:rsidR="007B3DA5" w:rsidRPr="00C33EC1">
          <w:rPr>
            <w:rStyle w:val="a4"/>
            <w:lang w:val="en-US"/>
          </w:rPr>
          <w:t>overview</w:t>
        </w:r>
        <w:r w:rsidR="007B3DA5" w:rsidRPr="00851C7E">
          <w:rPr>
            <w:rStyle w:val="a4"/>
          </w:rPr>
          <w:t>.</w:t>
        </w:r>
        <w:r w:rsidR="007B3DA5" w:rsidRPr="00C33EC1">
          <w:rPr>
            <w:rStyle w:val="a4"/>
            <w:lang w:val="en-US"/>
          </w:rPr>
          <w:t>html</w:t>
        </w:r>
      </w:hyperlink>
      <w:r w:rsidR="00822B0C">
        <w:rPr>
          <w:rStyle w:val="a4"/>
        </w:rPr>
        <w:t xml:space="preserve"> </w:t>
      </w:r>
      <w:r w:rsidR="00822B0C">
        <w:rPr>
          <w:rStyle w:val="a4"/>
          <w:color w:val="000000" w:themeColor="text1"/>
          <w:u w:val="none"/>
        </w:rPr>
        <w:t>— описание чипсета процессора</w:t>
      </w:r>
      <w:r w:rsidR="00E37F9E" w:rsidRPr="00E37F9E">
        <w:rPr>
          <w:rStyle w:val="a4"/>
          <w:color w:val="000000" w:themeColor="text1"/>
          <w:u w:val="none"/>
        </w:rPr>
        <w:t>.</w:t>
      </w:r>
    </w:p>
    <w:p w14:paraId="4400DA06" w14:textId="4D394DAC" w:rsidR="00B42FD3" w:rsidRDefault="003B4EF8" w:rsidP="00E37F9E">
      <w:pPr>
        <w:pStyle w:val="a6"/>
        <w:numPr>
          <w:ilvl w:val="0"/>
          <w:numId w:val="2"/>
        </w:numPr>
        <w:ind w:left="709" w:hanging="283"/>
      </w:pPr>
      <w:hyperlink r:id="rId18" w:history="1">
        <w:r w:rsidR="00B42FD3" w:rsidRPr="00650DD6">
          <w:rPr>
            <w:rStyle w:val="a4"/>
          </w:rPr>
          <w:t>https://ark.intel.com/content/www/ru/ru/ark/products/95442/intel-core-i3-7100u-processor-3m-cache-2-40-ghz.html</w:t>
        </w:r>
      </w:hyperlink>
    </w:p>
    <w:p w14:paraId="1893B66F" w14:textId="3E240541" w:rsidR="00B42FD3" w:rsidRDefault="003B4EF8" w:rsidP="00E37F9E">
      <w:pPr>
        <w:pStyle w:val="a6"/>
        <w:numPr>
          <w:ilvl w:val="0"/>
          <w:numId w:val="2"/>
        </w:numPr>
        <w:ind w:left="709" w:hanging="283"/>
      </w:pPr>
      <w:hyperlink r:id="rId19" w:history="1">
        <w:r w:rsidR="00B42FD3" w:rsidRPr="00650DD6">
          <w:rPr>
            <w:rStyle w:val="a4"/>
          </w:rPr>
          <w:t>https://4pda.ru/forum/index.php?showtopic=931090&amp;st=20</w:t>
        </w:r>
      </w:hyperlink>
    </w:p>
    <w:p w14:paraId="3254724A" w14:textId="373E8800" w:rsidR="00B42FD3" w:rsidRPr="004B72C4" w:rsidRDefault="003B4EF8" w:rsidP="00E37F9E">
      <w:pPr>
        <w:pStyle w:val="a6"/>
        <w:numPr>
          <w:ilvl w:val="0"/>
          <w:numId w:val="2"/>
        </w:numPr>
        <w:ind w:left="709" w:hanging="283"/>
      </w:pPr>
      <w:hyperlink r:id="rId20" w:history="1">
        <w:r w:rsidR="00B42FD3" w:rsidRPr="00650DD6">
          <w:rPr>
            <w:rStyle w:val="a4"/>
          </w:rPr>
          <w:t>https://gtx-force.ru/geforce-940mx/</w:t>
        </w:r>
      </w:hyperlink>
      <w:r w:rsidR="00B42FD3">
        <w:t xml:space="preserve"> </w:t>
      </w:r>
    </w:p>
    <w:sectPr w:rsidR="00B42FD3" w:rsidRPr="004B72C4" w:rsidSect="00374786">
      <w:footerReference w:type="even" r:id="rId21"/>
      <w:footerReference w:type="default" r:id="rId2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47BC0" w14:textId="77777777" w:rsidR="003B4EF8" w:rsidRDefault="003B4EF8" w:rsidP="0086631C">
      <w:pPr>
        <w:spacing w:after="0" w:line="240" w:lineRule="auto"/>
      </w:pPr>
      <w:r>
        <w:separator/>
      </w:r>
    </w:p>
  </w:endnote>
  <w:endnote w:type="continuationSeparator" w:id="0">
    <w:p w14:paraId="232848EF" w14:textId="77777777" w:rsidR="003B4EF8" w:rsidRDefault="003B4EF8" w:rsidP="0086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133063147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80BA1AD" w14:textId="31CD2F99" w:rsidR="00A7549F" w:rsidRDefault="00A7549F" w:rsidP="00A7549F">
        <w:pPr>
          <w:pStyle w:val="a9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2E937B9" w14:textId="77777777" w:rsidR="00A7549F" w:rsidRDefault="00A7549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55180986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1DF5CAC" w14:textId="61F63E44" w:rsidR="00A7549F" w:rsidRDefault="00A7549F" w:rsidP="00A7549F">
        <w:pPr>
          <w:pStyle w:val="a9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6E29BA5C" w14:textId="77777777" w:rsidR="00A7549F" w:rsidRDefault="00A754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355A" w14:textId="77777777" w:rsidR="003B4EF8" w:rsidRDefault="003B4EF8" w:rsidP="0086631C">
      <w:pPr>
        <w:spacing w:after="0" w:line="240" w:lineRule="auto"/>
      </w:pPr>
      <w:r>
        <w:separator/>
      </w:r>
    </w:p>
  </w:footnote>
  <w:footnote w:type="continuationSeparator" w:id="0">
    <w:p w14:paraId="4BCBDE75" w14:textId="77777777" w:rsidR="003B4EF8" w:rsidRDefault="003B4EF8" w:rsidP="00866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C19"/>
    <w:multiLevelType w:val="hybridMultilevel"/>
    <w:tmpl w:val="8850F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6C6C5F"/>
    <w:multiLevelType w:val="hybridMultilevel"/>
    <w:tmpl w:val="7460F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D4CBC"/>
    <w:multiLevelType w:val="hybridMultilevel"/>
    <w:tmpl w:val="15362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57A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850352"/>
    <w:multiLevelType w:val="multilevel"/>
    <w:tmpl w:val="B3F06EB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A55B63"/>
    <w:multiLevelType w:val="hybridMultilevel"/>
    <w:tmpl w:val="8D6AC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527E52"/>
    <w:multiLevelType w:val="hybridMultilevel"/>
    <w:tmpl w:val="C7A45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7520D"/>
    <w:multiLevelType w:val="hybridMultilevel"/>
    <w:tmpl w:val="2BB0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6"/>
    <w:rsid w:val="000220AC"/>
    <w:rsid w:val="00022414"/>
    <w:rsid w:val="00024D30"/>
    <w:rsid w:val="000252F8"/>
    <w:rsid w:val="0003717F"/>
    <w:rsid w:val="00042473"/>
    <w:rsid w:val="0005483E"/>
    <w:rsid w:val="000644F1"/>
    <w:rsid w:val="000730AB"/>
    <w:rsid w:val="000845E1"/>
    <w:rsid w:val="00086CA4"/>
    <w:rsid w:val="00091469"/>
    <w:rsid w:val="000A37D6"/>
    <w:rsid w:val="000A4D61"/>
    <w:rsid w:val="000A65BB"/>
    <w:rsid w:val="000C2618"/>
    <w:rsid w:val="000D178C"/>
    <w:rsid w:val="000D5D45"/>
    <w:rsid w:val="000E4955"/>
    <w:rsid w:val="000E58F4"/>
    <w:rsid w:val="000F5952"/>
    <w:rsid w:val="000F6FB0"/>
    <w:rsid w:val="001143D5"/>
    <w:rsid w:val="00136915"/>
    <w:rsid w:val="00136E29"/>
    <w:rsid w:val="0015581C"/>
    <w:rsid w:val="0016414F"/>
    <w:rsid w:val="00165189"/>
    <w:rsid w:val="00165964"/>
    <w:rsid w:val="00167517"/>
    <w:rsid w:val="001761C1"/>
    <w:rsid w:val="00177F35"/>
    <w:rsid w:val="00180B8B"/>
    <w:rsid w:val="0019512E"/>
    <w:rsid w:val="001B4AB3"/>
    <w:rsid w:val="001C324D"/>
    <w:rsid w:val="001D0851"/>
    <w:rsid w:val="001D31A5"/>
    <w:rsid w:val="001D7DC0"/>
    <w:rsid w:val="001F1CDF"/>
    <w:rsid w:val="00201BB7"/>
    <w:rsid w:val="002047D3"/>
    <w:rsid w:val="00217231"/>
    <w:rsid w:val="002209A2"/>
    <w:rsid w:val="002275C0"/>
    <w:rsid w:val="00227C4F"/>
    <w:rsid w:val="00227EC2"/>
    <w:rsid w:val="002340F9"/>
    <w:rsid w:val="002413DA"/>
    <w:rsid w:val="002454AC"/>
    <w:rsid w:val="002662D1"/>
    <w:rsid w:val="002A46A5"/>
    <w:rsid w:val="002B0C35"/>
    <w:rsid w:val="002C152B"/>
    <w:rsid w:val="002C47F1"/>
    <w:rsid w:val="002E16A5"/>
    <w:rsid w:val="00310B54"/>
    <w:rsid w:val="003117B9"/>
    <w:rsid w:val="00315C19"/>
    <w:rsid w:val="00317057"/>
    <w:rsid w:val="003266C8"/>
    <w:rsid w:val="003306A1"/>
    <w:rsid w:val="00331063"/>
    <w:rsid w:val="00344698"/>
    <w:rsid w:val="00365A65"/>
    <w:rsid w:val="00374786"/>
    <w:rsid w:val="003852F5"/>
    <w:rsid w:val="003A347F"/>
    <w:rsid w:val="003A42FE"/>
    <w:rsid w:val="003A748F"/>
    <w:rsid w:val="003B2515"/>
    <w:rsid w:val="003B43D3"/>
    <w:rsid w:val="003B4EF8"/>
    <w:rsid w:val="003C075E"/>
    <w:rsid w:val="003C1D17"/>
    <w:rsid w:val="003D0B05"/>
    <w:rsid w:val="003D54FA"/>
    <w:rsid w:val="003D6341"/>
    <w:rsid w:val="003E48E2"/>
    <w:rsid w:val="003F489E"/>
    <w:rsid w:val="003F6359"/>
    <w:rsid w:val="003F76E8"/>
    <w:rsid w:val="003F7A65"/>
    <w:rsid w:val="00412E7F"/>
    <w:rsid w:val="004214CA"/>
    <w:rsid w:val="00433874"/>
    <w:rsid w:val="0044169E"/>
    <w:rsid w:val="00446C17"/>
    <w:rsid w:val="00452242"/>
    <w:rsid w:val="00453610"/>
    <w:rsid w:val="00463CA0"/>
    <w:rsid w:val="00465206"/>
    <w:rsid w:val="00466081"/>
    <w:rsid w:val="00466178"/>
    <w:rsid w:val="00476CC8"/>
    <w:rsid w:val="00482308"/>
    <w:rsid w:val="00482C06"/>
    <w:rsid w:val="0049665B"/>
    <w:rsid w:val="004A0754"/>
    <w:rsid w:val="004A461A"/>
    <w:rsid w:val="004B1052"/>
    <w:rsid w:val="004B2D05"/>
    <w:rsid w:val="004B621A"/>
    <w:rsid w:val="004B72C4"/>
    <w:rsid w:val="004C1336"/>
    <w:rsid w:val="004C5052"/>
    <w:rsid w:val="004D4297"/>
    <w:rsid w:val="004D46AA"/>
    <w:rsid w:val="004E08F2"/>
    <w:rsid w:val="004F27CA"/>
    <w:rsid w:val="004F3770"/>
    <w:rsid w:val="00500BB8"/>
    <w:rsid w:val="0050344B"/>
    <w:rsid w:val="00507C6C"/>
    <w:rsid w:val="00521A7B"/>
    <w:rsid w:val="00596361"/>
    <w:rsid w:val="00596C8C"/>
    <w:rsid w:val="005A2D4D"/>
    <w:rsid w:val="005A7750"/>
    <w:rsid w:val="005B3C0B"/>
    <w:rsid w:val="005D53F4"/>
    <w:rsid w:val="005F4E92"/>
    <w:rsid w:val="005F5781"/>
    <w:rsid w:val="005F64C0"/>
    <w:rsid w:val="00605C23"/>
    <w:rsid w:val="006111FD"/>
    <w:rsid w:val="0062080F"/>
    <w:rsid w:val="00633A31"/>
    <w:rsid w:val="00642C8D"/>
    <w:rsid w:val="00653CAD"/>
    <w:rsid w:val="006561CF"/>
    <w:rsid w:val="006617A4"/>
    <w:rsid w:val="00662723"/>
    <w:rsid w:val="00677351"/>
    <w:rsid w:val="006853E1"/>
    <w:rsid w:val="00686A9D"/>
    <w:rsid w:val="006A6BB3"/>
    <w:rsid w:val="006A75E9"/>
    <w:rsid w:val="006B0507"/>
    <w:rsid w:val="006C0926"/>
    <w:rsid w:val="006E1713"/>
    <w:rsid w:val="006E368F"/>
    <w:rsid w:val="00700C85"/>
    <w:rsid w:val="00712309"/>
    <w:rsid w:val="00715943"/>
    <w:rsid w:val="00724186"/>
    <w:rsid w:val="00744CEA"/>
    <w:rsid w:val="007624EB"/>
    <w:rsid w:val="00773919"/>
    <w:rsid w:val="0077475A"/>
    <w:rsid w:val="007816F8"/>
    <w:rsid w:val="0079294D"/>
    <w:rsid w:val="00795114"/>
    <w:rsid w:val="007A396A"/>
    <w:rsid w:val="007A58C4"/>
    <w:rsid w:val="007B3DA5"/>
    <w:rsid w:val="007B6095"/>
    <w:rsid w:val="007C2D05"/>
    <w:rsid w:val="007D74E1"/>
    <w:rsid w:val="007F2F48"/>
    <w:rsid w:val="007F38D4"/>
    <w:rsid w:val="007F4DD3"/>
    <w:rsid w:val="007F54C9"/>
    <w:rsid w:val="007F7D29"/>
    <w:rsid w:val="00806785"/>
    <w:rsid w:val="00814D98"/>
    <w:rsid w:val="00815D82"/>
    <w:rsid w:val="00822B0C"/>
    <w:rsid w:val="00840265"/>
    <w:rsid w:val="00851C7E"/>
    <w:rsid w:val="0086631C"/>
    <w:rsid w:val="00890C57"/>
    <w:rsid w:val="0089120E"/>
    <w:rsid w:val="008A601C"/>
    <w:rsid w:val="008B2F28"/>
    <w:rsid w:val="008C6FCA"/>
    <w:rsid w:val="008D5EEE"/>
    <w:rsid w:val="009019D4"/>
    <w:rsid w:val="00903EFD"/>
    <w:rsid w:val="00912618"/>
    <w:rsid w:val="0091443B"/>
    <w:rsid w:val="009165AE"/>
    <w:rsid w:val="009340A3"/>
    <w:rsid w:val="009529A2"/>
    <w:rsid w:val="009644D3"/>
    <w:rsid w:val="00986074"/>
    <w:rsid w:val="009A7110"/>
    <w:rsid w:val="009B3A35"/>
    <w:rsid w:val="009C1E56"/>
    <w:rsid w:val="009C2600"/>
    <w:rsid w:val="009D44EE"/>
    <w:rsid w:val="009F1337"/>
    <w:rsid w:val="009F47D9"/>
    <w:rsid w:val="00A14B5F"/>
    <w:rsid w:val="00A15CEF"/>
    <w:rsid w:val="00A22FC5"/>
    <w:rsid w:val="00A271D8"/>
    <w:rsid w:val="00A3669F"/>
    <w:rsid w:val="00A437FC"/>
    <w:rsid w:val="00A475F4"/>
    <w:rsid w:val="00A6416C"/>
    <w:rsid w:val="00A7549F"/>
    <w:rsid w:val="00A87F86"/>
    <w:rsid w:val="00A9402C"/>
    <w:rsid w:val="00AB2383"/>
    <w:rsid w:val="00AB4241"/>
    <w:rsid w:val="00AB5B12"/>
    <w:rsid w:val="00AC3CE7"/>
    <w:rsid w:val="00AC3DC4"/>
    <w:rsid w:val="00AE216E"/>
    <w:rsid w:val="00AE5278"/>
    <w:rsid w:val="00AE6516"/>
    <w:rsid w:val="00AF0081"/>
    <w:rsid w:val="00AF5F58"/>
    <w:rsid w:val="00B02FFE"/>
    <w:rsid w:val="00B054F2"/>
    <w:rsid w:val="00B31B52"/>
    <w:rsid w:val="00B41876"/>
    <w:rsid w:val="00B42FD3"/>
    <w:rsid w:val="00B45D24"/>
    <w:rsid w:val="00B7232F"/>
    <w:rsid w:val="00B77597"/>
    <w:rsid w:val="00B9056C"/>
    <w:rsid w:val="00BB1418"/>
    <w:rsid w:val="00BB2C0F"/>
    <w:rsid w:val="00BD0851"/>
    <w:rsid w:val="00BE2FEF"/>
    <w:rsid w:val="00BF2192"/>
    <w:rsid w:val="00C33EC1"/>
    <w:rsid w:val="00C4107E"/>
    <w:rsid w:val="00C436F5"/>
    <w:rsid w:val="00C51536"/>
    <w:rsid w:val="00C7669F"/>
    <w:rsid w:val="00C9033A"/>
    <w:rsid w:val="00C935DD"/>
    <w:rsid w:val="00CA4180"/>
    <w:rsid w:val="00CA4253"/>
    <w:rsid w:val="00CA4BEA"/>
    <w:rsid w:val="00CD5DF0"/>
    <w:rsid w:val="00CD723D"/>
    <w:rsid w:val="00CF10CF"/>
    <w:rsid w:val="00CF3BFD"/>
    <w:rsid w:val="00CF406A"/>
    <w:rsid w:val="00D15BFF"/>
    <w:rsid w:val="00D20379"/>
    <w:rsid w:val="00D23024"/>
    <w:rsid w:val="00D25564"/>
    <w:rsid w:val="00D444A6"/>
    <w:rsid w:val="00D6620B"/>
    <w:rsid w:val="00D67ABE"/>
    <w:rsid w:val="00D72502"/>
    <w:rsid w:val="00D726AB"/>
    <w:rsid w:val="00D75BBA"/>
    <w:rsid w:val="00D77DAA"/>
    <w:rsid w:val="00D90455"/>
    <w:rsid w:val="00DB0DEC"/>
    <w:rsid w:val="00DB48CB"/>
    <w:rsid w:val="00DB6DDA"/>
    <w:rsid w:val="00DD2745"/>
    <w:rsid w:val="00DD3CDF"/>
    <w:rsid w:val="00DF227E"/>
    <w:rsid w:val="00DF77F1"/>
    <w:rsid w:val="00E05228"/>
    <w:rsid w:val="00E10762"/>
    <w:rsid w:val="00E158AC"/>
    <w:rsid w:val="00E17F14"/>
    <w:rsid w:val="00E37F9E"/>
    <w:rsid w:val="00E65E03"/>
    <w:rsid w:val="00E7010A"/>
    <w:rsid w:val="00E7140B"/>
    <w:rsid w:val="00E75EC4"/>
    <w:rsid w:val="00E90A05"/>
    <w:rsid w:val="00E90EB4"/>
    <w:rsid w:val="00E9169C"/>
    <w:rsid w:val="00E917B3"/>
    <w:rsid w:val="00E93F6B"/>
    <w:rsid w:val="00E95B46"/>
    <w:rsid w:val="00EA49C8"/>
    <w:rsid w:val="00EB2D31"/>
    <w:rsid w:val="00EC4563"/>
    <w:rsid w:val="00ED4935"/>
    <w:rsid w:val="00EE6169"/>
    <w:rsid w:val="00F0189C"/>
    <w:rsid w:val="00F10CBB"/>
    <w:rsid w:val="00F3649E"/>
    <w:rsid w:val="00F40F13"/>
    <w:rsid w:val="00F505A1"/>
    <w:rsid w:val="00F563BE"/>
    <w:rsid w:val="00F84CF3"/>
    <w:rsid w:val="00FA7647"/>
    <w:rsid w:val="00FB6767"/>
    <w:rsid w:val="00FB7DCE"/>
    <w:rsid w:val="00FC0D31"/>
    <w:rsid w:val="00FC32C7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4BE"/>
  <w15:chartTrackingRefBased/>
  <w15:docId w15:val="{E5C6492C-F9CA-3845-B90B-E602390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563"/>
    <w:pPr>
      <w:spacing w:after="160" w:line="360" w:lineRule="auto"/>
      <w:ind w:firstLine="709"/>
    </w:pPr>
    <w:rPr>
      <w:rFonts w:ascii="Times New Roman" w:hAnsi="Times New Roman"/>
      <w:sz w:val="28"/>
      <w:szCs w:val="22"/>
    </w:rPr>
  </w:style>
  <w:style w:type="paragraph" w:styleId="10">
    <w:name w:val="heading 1"/>
    <w:basedOn w:val="a"/>
    <w:next w:val="a"/>
    <w:link w:val="11"/>
    <w:uiPriority w:val="9"/>
    <w:qFormat/>
    <w:rsid w:val="00773919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7750"/>
    <w:pPr>
      <w:keepNext/>
      <w:keepLines/>
      <w:spacing w:before="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739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77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0"/>
    <w:next w:val="a"/>
    <w:uiPriority w:val="39"/>
    <w:unhideWhenUsed/>
    <w:qFormat/>
    <w:rsid w:val="00FB7DCE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06785"/>
    <w:pPr>
      <w:numPr>
        <w:numId w:val="8"/>
      </w:numPr>
      <w:tabs>
        <w:tab w:val="right" w:leader="dot" w:pos="9339"/>
      </w:tabs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FB7DC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B7DCE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B7DCE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B7DCE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B7DCE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B7DCE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B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B7DCE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B7DCE"/>
    <w:pPr>
      <w:spacing w:after="0"/>
      <w:ind w:left="2240"/>
    </w:pPr>
    <w:rPr>
      <w:rFonts w:asciiTheme="minorHAnsi" w:hAnsiTheme="minorHAnsi"/>
      <w:sz w:val="20"/>
      <w:szCs w:val="20"/>
    </w:rPr>
  </w:style>
  <w:style w:type="table" w:styleId="a5">
    <w:name w:val="Table Grid"/>
    <w:basedOn w:val="a1"/>
    <w:uiPriority w:val="39"/>
    <w:rsid w:val="005A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B2D0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6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31C"/>
    <w:rPr>
      <w:rFonts w:ascii="Times New Roman" w:hAnsi="Times New Roman"/>
      <w:sz w:val="28"/>
      <w:szCs w:val="22"/>
    </w:rPr>
  </w:style>
  <w:style w:type="paragraph" w:styleId="a9">
    <w:name w:val="footer"/>
    <w:basedOn w:val="a"/>
    <w:link w:val="aa"/>
    <w:uiPriority w:val="99"/>
    <w:unhideWhenUsed/>
    <w:rsid w:val="0086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31C"/>
    <w:rPr>
      <w:rFonts w:ascii="Times New Roman" w:hAnsi="Times New Roman"/>
      <w:sz w:val="28"/>
      <w:szCs w:val="22"/>
    </w:rPr>
  </w:style>
  <w:style w:type="character" w:styleId="ab">
    <w:name w:val="Unresolved Mention"/>
    <w:basedOn w:val="a0"/>
    <w:uiPriority w:val="99"/>
    <w:semiHidden/>
    <w:unhideWhenUsed/>
    <w:rsid w:val="00677351"/>
    <w:rPr>
      <w:color w:val="605E5C"/>
      <w:shd w:val="clear" w:color="auto" w:fill="E1DFDD"/>
    </w:rPr>
  </w:style>
  <w:style w:type="character" w:styleId="ac">
    <w:name w:val="page number"/>
    <w:basedOn w:val="a0"/>
    <w:uiPriority w:val="99"/>
    <w:semiHidden/>
    <w:unhideWhenUsed/>
    <w:rsid w:val="00374786"/>
  </w:style>
  <w:style w:type="character" w:styleId="ad">
    <w:name w:val="FollowedHyperlink"/>
    <w:basedOn w:val="a0"/>
    <w:uiPriority w:val="99"/>
    <w:semiHidden/>
    <w:unhideWhenUsed/>
    <w:rsid w:val="00E05228"/>
    <w:rPr>
      <w:color w:val="954F72" w:themeColor="followed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77475A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77475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k.intel.com/content/www/ru/ru/ark/products/95442/intel-core-i3-7100u-processor-3m-cache-2-40-ghz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intel.ru/content/www/ru/ru/design/personal-computers/platforms/kaby-lake-u-y/overview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k.intel.com/content/www/ru/ru/ark/products/97535/intel-core-i5-7360u-processor-4m-cache-up-to-3-60-ghz.html" TargetMode="External"/><Relationship Id="rId20" Type="http://schemas.openxmlformats.org/officeDocument/2006/relationships/hyperlink" Target="https://gtx-force.ru/geforce-940m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pengost.ru/iso/13_gosty_iso/13110_gost_iso/4929-gost-r-51341-99-bezopasnost-mashin.-ergonomicheskie-trebovaniya-po-konstruirovaniyu-sredstv-otobrazheniya-informacii-i-organov-upravleniya.-chast-2.-sredstva-otobrazheniya-informacii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4pda.ru/forum/index.php?showtopic=931090&amp;st=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6EBE53-55F2-44BF-BAB4-A618C319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Ильин</dc:creator>
  <cp:keywords/>
  <dc:description/>
  <cp:lastModifiedBy>Вероника Вероника</cp:lastModifiedBy>
  <cp:revision>3</cp:revision>
  <cp:lastPrinted>2019-11-17T15:09:00Z</cp:lastPrinted>
  <dcterms:created xsi:type="dcterms:W3CDTF">2020-01-21T16:27:00Z</dcterms:created>
  <dcterms:modified xsi:type="dcterms:W3CDTF">2020-01-21T16:27:00Z</dcterms:modified>
</cp:coreProperties>
</file>