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15" w:rsidRPr="00011015" w:rsidRDefault="00011015" w:rsidP="00011015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36"/>
          <w:szCs w:val="36"/>
        </w:rPr>
      </w:pPr>
      <w:r w:rsidRPr="00011015">
        <w:rPr>
          <w:rFonts w:ascii="微软雅黑" w:eastAsia="微软雅黑" w:cs="Times New Roman"/>
          <w:kern w:val="0"/>
          <w:sz w:val="36"/>
          <w:szCs w:val="36"/>
        </w:rPr>
        <w:fldChar w:fldCharType="begin"/>
      </w:r>
      <w:r w:rsidRPr="00011015">
        <w:rPr>
          <w:rFonts w:ascii="微软雅黑" w:eastAsia="微软雅黑" w:cs="Times New Roman"/>
          <w:kern w:val="0"/>
          <w:sz w:val="36"/>
          <w:szCs w:val="36"/>
        </w:rPr>
        <w:instrText>HYPERLINK "http://blog.csdn.net/acdreamers/article/details/12309269"</w:instrText>
      </w:r>
      <w:r w:rsidRPr="00011015">
        <w:rPr>
          <w:rFonts w:ascii="微软雅黑" w:eastAsia="微软雅黑" w:cs="Times New Roman"/>
          <w:kern w:val="0"/>
          <w:sz w:val="36"/>
          <w:szCs w:val="36"/>
        </w:rPr>
      </w:r>
      <w:r w:rsidRPr="00011015">
        <w:rPr>
          <w:rFonts w:ascii="微软雅黑" w:eastAsia="微软雅黑" w:cs="Times New Roman"/>
          <w:kern w:val="0"/>
          <w:sz w:val="36"/>
          <w:szCs w:val="36"/>
        </w:rPr>
        <w:fldChar w:fldCharType="separate"/>
      </w:r>
      <w:r w:rsidRPr="00011015">
        <w:rPr>
          <w:rFonts w:ascii="微软雅黑" w:eastAsia="微软雅黑" w:cs="微软雅黑"/>
          <w:kern w:val="0"/>
          <w:sz w:val="36"/>
          <w:szCs w:val="36"/>
        </w:rPr>
        <w:t>Bell</w:t>
      </w:r>
      <w:r w:rsidRPr="00011015">
        <w:rPr>
          <w:rFonts w:ascii="微软雅黑" w:eastAsia="微软雅黑" w:cs="微软雅黑" w:hint="eastAsia"/>
          <w:kern w:val="0"/>
          <w:sz w:val="36"/>
          <w:szCs w:val="36"/>
        </w:rPr>
        <w:t>数</w:t>
      </w:r>
      <w:r w:rsidRPr="00011015">
        <w:rPr>
          <w:rFonts w:ascii="微软雅黑" w:eastAsia="微软雅黑" w:cs="Times New Roman"/>
          <w:kern w:val="0"/>
          <w:sz w:val="36"/>
          <w:szCs w:val="36"/>
        </w:rPr>
        <w:fldChar w:fldCharType="end"/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数的定义：第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数表示集合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{1,2,3,...,n}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的划分方案数，即：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B[0] = 1;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kern w:val="0"/>
          <w:sz w:val="20"/>
          <w:szCs w:val="20"/>
        </w:rPr>
        <w:t> </w:t>
      </w: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4210BFB1" wp14:editId="1796B5A8">
            <wp:extent cx="1536700" cy="520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kern w:val="0"/>
          <w:sz w:val="20"/>
          <w:szCs w:val="20"/>
        </w:rPr>
        <w:t> 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每一个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数都是第二类</w:t>
      </w:r>
      <w:proofErr w:type="spellStart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Stirling</w:t>
      </w:r>
      <w:proofErr w:type="spellEnd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数的和，即：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kern w:val="0"/>
          <w:sz w:val="20"/>
          <w:szCs w:val="20"/>
        </w:rPr>
        <w:t> </w:t>
      </w: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0BC3A508" wp14:editId="6B9EE3D1">
            <wp:extent cx="13589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第二类</w:t>
      </w:r>
      <w:proofErr w:type="spellStart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Stirling</w:t>
      </w:r>
      <w:proofErr w:type="spellEnd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数的意义是：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</w:t>
      </w:r>
      <w:proofErr w:type="spellStart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n,k</w:t>
      </w:r>
      <w:proofErr w:type="spellEnd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表示将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个物体划分成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个非空的不可辨别的（可以理解为盒子没有编号）集合的方法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数。很明显，每一个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是对应的第二类</w:t>
      </w:r>
      <w:proofErr w:type="spellStart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Stirling</w:t>
      </w:r>
      <w:proofErr w:type="spellEnd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数之和。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kern w:val="0"/>
          <w:sz w:val="20"/>
          <w:szCs w:val="20"/>
        </w:rPr>
        <w:t> 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数的指数生成函数是：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4996C6CE" wp14:editId="3855ACAC">
            <wp:extent cx="1447800" cy="50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三角形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(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构建方法类似于杨辉三角形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三角形的构造方法：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第一行第一个元素是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，即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a[1][1] = 1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对于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n&gt;1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，第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行第一项等于第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行最后一项，即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a[n][1] = a[n-1][n-1];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对于</w:t>
      </w:r>
      <w:proofErr w:type="spellStart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m,n</w:t>
      </w:r>
      <w:proofErr w:type="spellEnd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&gt;1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，第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行第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m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项等于它左边和左上方的两个数之和，即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a[n][m] = a[n][m-1] + a[n-1][m-1];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如图：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lastRenderedPageBreak/>
        <w:drawing>
          <wp:inline distT="0" distB="0" distL="0" distR="0" wp14:anchorId="49CE022C" wp14:editId="7F363AF5">
            <wp:extent cx="5422900" cy="2159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可以看出，每行首项是贝尔数，每行之和是第二类</w:t>
      </w:r>
      <w:proofErr w:type="spellStart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Stirling</w:t>
      </w:r>
      <w:proofErr w:type="spellEnd"/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数。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还有两个重要的同余性质：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5E80B533" wp14:editId="0AB44A76">
            <wp:extent cx="2311400" cy="266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419937AE" wp14:editId="2DF9EB80">
            <wp:extent cx="2565400" cy="25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其中这里的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是不大于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100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的素数，这样，我们可以通过上面的性质来计算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数模小于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100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的素数值。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数模素数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的周期为：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67CC4672" wp14:editId="22B75F0E">
            <wp:extent cx="927100" cy="4826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 w:hint="eastAsia"/>
          <w:color w:val="B3B3B3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数的预处理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011015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Bell(</w:t>
      </w:r>
      <w:proofErr w:type="spellStart"/>
      <w:r w:rsidRPr="00011015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T[],</w:t>
      </w:r>
      <w:proofErr w:type="spellStart"/>
      <w:r w:rsidRPr="00011015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MOD)  </w:t>
      </w:r>
      <w:bookmarkStart w:id="0" w:name="_GoBack"/>
      <w:bookmarkEnd w:id="0"/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B[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0] = 1;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B[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1] = 1;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T[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0] = 1;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011015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011015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=2;i&lt;</w:t>
      </w:r>
      <w:proofErr w:type="spell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T[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i-1] = B[i-1];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011015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011015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j=i-2;j&gt;=0;j--)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T[</w:t>
      </w:r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j] = (T[j]+T[j+1])%MOD;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B[</w:t>
      </w:r>
      <w:proofErr w:type="spellStart"/>
      <w:proofErr w:type="gram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T[0];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:rsidR="00011015" w:rsidRPr="00011015" w:rsidRDefault="00011015" w:rsidP="0001101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011015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kern w:val="0"/>
          <w:sz w:val="20"/>
          <w:szCs w:val="20"/>
        </w:rPr>
        <w:t> 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题意：给定一个数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，范围是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[1,2^31]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，求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Bell(n)(mod 95041567)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分析：注意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95041567 = 31x37x41x43x47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，那么我们先对每一个素数求出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Bell(n)(mod p)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，然后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CRT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合并即可。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在这里，我们有两种方法，第一种方法就是用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6FC6552E" wp14:editId="26BEAF49">
            <wp:extent cx="2311400" cy="2667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所以可以根据它构造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50*50</w:t>
      </w:r>
      <w:r w:rsidRPr="00011015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的矩阵。如图：</w:t>
      </w:r>
    </w:p>
    <w:p w:rsidR="00011015" w:rsidRPr="00011015" w:rsidRDefault="00011015" w:rsidP="00011015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011015">
        <w:rPr>
          <w:rFonts w:ascii="Arial" w:eastAsia="微软雅黑" w:hAnsi="Arial" w:cs="Arial"/>
          <w:kern w:val="0"/>
          <w:sz w:val="20"/>
          <w:szCs w:val="20"/>
        </w:rPr>
        <w:t> </w:t>
      </w:r>
    </w:p>
    <w:p w:rsidR="0070673E" w:rsidRPr="00011015" w:rsidRDefault="00011015" w:rsidP="00011015">
      <w:pPr>
        <w:rPr>
          <w:sz w:val="20"/>
          <w:szCs w:val="20"/>
        </w:rPr>
      </w:pPr>
      <w:r w:rsidRPr="00011015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7C575ACF" wp14:editId="3E43A87E">
            <wp:extent cx="4229100" cy="1625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73E" w:rsidRPr="00011015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15"/>
    <w:rsid w:val="00011015"/>
    <w:rsid w:val="0070673E"/>
    <w:rsid w:val="008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F01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01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1101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01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1101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1</cp:revision>
  <dcterms:created xsi:type="dcterms:W3CDTF">2015-10-15T08:47:00Z</dcterms:created>
  <dcterms:modified xsi:type="dcterms:W3CDTF">2015-10-15T09:10:00Z</dcterms:modified>
</cp:coreProperties>
</file>