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300" w:lineRule="auto"/>
        <w:rPr>
          <w:rFonts w:ascii="Raleway" w:cs="Raleway" w:eastAsia="Raleway" w:hAnsi="Raleway"/>
          <w:b w:val="1"/>
          <w:color w:val="24292e"/>
          <w:sz w:val="46"/>
          <w:szCs w:val="46"/>
        </w:rPr>
      </w:pPr>
      <w:bookmarkStart w:colFirst="0" w:colLast="0" w:name="_8qyossetrohk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24292e"/>
          <w:sz w:val="46"/>
          <w:szCs w:val="46"/>
          <w:rtl w:val="0"/>
        </w:rPr>
        <w:t xml:space="preserve">Test Design techniques Advanced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240" w:lineRule="auto"/>
        <w:rPr>
          <w:rFonts w:ascii="Raleway" w:cs="Raleway" w:eastAsia="Raleway" w:hAnsi="Raleway"/>
          <w:color w:val="24292e"/>
          <w:sz w:val="24"/>
          <w:szCs w:val="24"/>
        </w:rPr>
      </w:pPr>
      <w:bookmarkStart w:colFirst="0" w:colLast="0" w:name="_bdd5gvi2nv9k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24292e"/>
          <w:sz w:val="33"/>
          <w:szCs w:val="33"/>
          <w:rtl w:val="0"/>
        </w:rPr>
        <w:t xml:space="preserve">Part I: Equivalence classes</w:t>
      </w: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360"/>
        <w:gridCol w:w="2595"/>
        <w:gridCol w:w="2250"/>
        <w:tblGridChange w:id="0">
          <w:tblGrid>
            <w:gridCol w:w="1275"/>
            <w:gridCol w:w="3360"/>
            <w:gridCol w:w="259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Test scenario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(State)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short input (less than 2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1 Latin capital character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Positive: normal input for the  State with 2 Latin capital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 2 Latin capital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long input (3+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5 Latin capital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(Last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empty input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(0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0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Positive: normal input (1-15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8 Latin, 1 apostrophe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long input (16+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15 Latin, 1 apostrophe, 2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3 (User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short input (0-7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3 Latin, 1 number, 1 special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Positive: normal input 8 characters including at least 2 of (numeric, special, nonprinting)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6 Latin, 1 number, 1 special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input 8 characters including 1 of (numeric, special, nonprinting)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7 Latin, 1 nonprinting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doen’t have enought characters from the category (numeric, special, nonprinting)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long input (9+ characters)  including at least 2 of (numeric, special, nonprinting)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9 Latin, 1 number, 1 special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4 (Student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short input (0-7 characters) with not enough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2 characters from the list of Valid home campus abbreviations (AN, LC, RW, SM, TA, WE, WN), 4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short. The last unique digit number has to contain 6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short input (0-7 characters) </w:t>
            </w: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with invalid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campus abbreviation,</w:t>
            </w:r>
            <w:commentRangeStart w:id="2"/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 not enough Latin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1 Latin Capital character, 6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short. there is no such campus 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Positive: normal input 8 characters (2 characters from the list of Valid home campus abbreviations (AN, LC, RW, SM, TA, WE, WN), 6-digit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2 Latin Capital characters from the list, 6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input 8 characters, 2 Latin capital letters non of a list,  6-digit number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2 Latin Capital characters, 6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there is no such campus 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Negative: long input (9+ characters) with extra numbers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2 characters from the list of Valid home campus abbreviations (AN, LC, RW, SM, TA, WE, WN), 8-digit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long.</w:t>
            </w:r>
          </w:p>
        </w:tc>
      </w:tr>
    </w:tbl>
    <w:p w:rsidR="00000000" w:rsidDel="00000000" w:rsidP="00000000" w:rsidRDefault="00000000" w:rsidRPr="00000000" w14:paraId="0000004A">
      <w:pPr>
        <w:shd w:fill="ffffff" w:val="clear"/>
        <w:spacing w:after="240" w:before="60" w:lineRule="auto"/>
        <w:rPr>
          <w:rFonts w:ascii="Raleway" w:cs="Raleway" w:eastAsia="Raleway" w:hAnsi="Raleway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hd w:fill="ffffff" w:val="clear"/>
        <w:spacing w:after="240" w:before="360" w:line="240" w:lineRule="auto"/>
        <w:rPr>
          <w:rFonts w:ascii="Raleway" w:cs="Raleway" w:eastAsia="Raleway" w:hAnsi="Raleway"/>
          <w:color w:val="24292e"/>
          <w:sz w:val="24"/>
          <w:szCs w:val="24"/>
        </w:rPr>
      </w:pPr>
      <w:bookmarkStart w:colFirst="0" w:colLast="0" w:name="_7xv6umcna76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24292e"/>
          <w:sz w:val="33"/>
          <w:szCs w:val="33"/>
          <w:rtl w:val="0"/>
        </w:rPr>
        <w:t xml:space="preserve">Part II: Boundary values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685"/>
        <w:gridCol w:w="2775"/>
        <w:gridCol w:w="2340"/>
        <w:tblGridChange w:id="0">
          <w:tblGrid>
            <w:gridCol w:w="1560"/>
            <w:gridCol w:w="2685"/>
            <w:gridCol w:w="277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Boundary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Test scenario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1 (ZIP 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1st class: Input 4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4 numbers (the fist one is not 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2nd class: Input 5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5 numbers </w:t>
            </w:r>
            <w:commentRangeStart w:id="3"/>
            <w:commentRangeStart w:id="4"/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(the fist one is not 00)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3rd class: Input 6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6 numbers (the fist one is not 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The lowest 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01001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The highest 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90647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2 (Last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1st class: empty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0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2ns class: Input 1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1 alphabetic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3rd class: Input 15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13 alphabetic character, 1 hyphen, 1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4th class: Inuput 16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14 alphabetic character, 1 number,1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3 (User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1st class: Input 7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5 alphabetic character, 1 </w:t>
            </w:r>
            <w:commentRangeStart w:id="5"/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number,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 1 special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short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2nd class: Input 8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5 alphabetic characters, 2 numbers, 1 nonprinting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rHeight w:val="1802.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3rd class: Input 9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6 alphabetic characters, 1 number, 1 nonprinting, 1 special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long</w:t>
            </w:r>
          </w:p>
        </w:tc>
      </w:tr>
      <w:tr>
        <w:trPr>
          <w:cantSplit w:val="0"/>
          <w:trHeight w:val="1187.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4 (Course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commentRangeStart w:id="6"/>
            <w:commentRangeStart w:id="7"/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1st A class: Input 8 characters ( not enough alphabetic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2 alphabetic characters from the list (PHY,EGR,LAN,CHM, MAT,PED,SOC),  6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short</w:t>
            </w:r>
          </w:p>
        </w:tc>
      </w:tr>
      <w:tr>
        <w:trPr>
          <w:cantSplit w:val="0"/>
          <w:trHeight w:val="1187.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2nd A class: Input 9 characters, normal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3 alphabetic characters from the list (PHY,EGR,LAN,CHM, MAT,PED,SOC),  6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 accepted</w:t>
            </w:r>
          </w:p>
        </w:tc>
      </w:tr>
      <w:tr>
        <w:trPr>
          <w:cantSplit w:val="0"/>
          <w:trHeight w:val="1187.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commentRangeStart w:id="8"/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3rd A class: Input 10 characters, ( too many latin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Input: 3 alphabetic characters from the list (PHY,EGR,LAN,CHM, MAT,PED,SOC), 1 extra latin character,  6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aleway" w:cs="Raleway" w:eastAsia="Raleway" w:hAnsi="Raleway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4292e"/>
                <w:sz w:val="24"/>
                <w:szCs w:val="24"/>
                <w:rtl w:val="0"/>
              </w:rPr>
              <w:t xml:space="preserve">Rejected: Input is too long</w:t>
            </w:r>
          </w:p>
        </w:tc>
      </w:tr>
    </w:tbl>
    <w:p w:rsidR="00000000" w:rsidDel="00000000" w:rsidP="00000000" w:rsidRDefault="00000000" w:rsidRPr="00000000" w14:paraId="0000008C">
      <w:pPr>
        <w:shd w:fill="ffffff" w:val="clear"/>
        <w:spacing w:after="240" w:before="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olina Romanenko" w:id="3" w:date="2022-09-06T18:19:13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boundary, why don't you check the boundary value?</w:t>
      </w:r>
    </w:p>
  </w:comment>
  <w:comment w:author="Elizaveta Kartashova" w:id="4" w:date="2022-09-07T07:57:15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really understand this question. This is the only combination that can't stand in the first place. Even if it's 5 characters.</w:t>
      </w:r>
    </w:p>
  </w:comment>
  <w:comment w:author="Polina Romanenko" w:id="1" w:date="2022-09-06T18:16:04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this class is the same as previous, but the description is the same, so change it, please</w:t>
      </w:r>
    </w:p>
  </w:comment>
  <w:comment w:author="Polina Romanenko" w:id="2" w:date="2022-09-06T18:16:04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this class is the same as previous, but the description is the same, so change it, please</w:t>
      </w:r>
    </w:p>
  </w:comment>
  <w:comment w:author="Polina Romanenko" w:id="8" w:date="2022-09-06T18:24:13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here, one example is enough</w:t>
      </w:r>
    </w:p>
  </w:comment>
  <w:comment w:author="Polina Romanenko" w:id="0" w:date="2022-09-06T18:15:38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it more - i can't understand what is this class just by its description</w:t>
      </w:r>
    </w:p>
  </w:comment>
  <w:comment w:author="Polina Romanenko" w:id="6" w:date="2022-09-06T18:23:19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one boundary class</w:t>
      </w:r>
    </w:p>
  </w:comment>
  <w:comment w:author="Polina Romanenko" w:id="7" w:date="2022-09-06T18:23:53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sorry, I see - that is what you mentioned. But you don't need to divide them into two classes)</w:t>
      </w:r>
    </w:p>
  </w:comment>
  <w:comment w:author="Polina Romanenko" w:id="5" w:date="2022-09-06T18:21:56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