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A3C" w14:textId="37CF29E3" w:rsidR="00207851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 xml:space="preserve">Para crear una </w:t>
      </w:r>
      <w:proofErr w:type="gramStart"/>
      <w:r w:rsidRPr="005271FE">
        <w:rPr>
          <w:rFonts w:ascii="Century Gothic" w:hAnsi="Century Gothic"/>
        </w:rPr>
        <w:t>nueva BD</w:t>
      </w:r>
      <w:proofErr w:type="gramEnd"/>
      <w:r w:rsidR="006B230A">
        <w:rPr>
          <w:rFonts w:ascii="Century Gothic" w:hAnsi="Century Gothic"/>
        </w:rPr>
        <w:t>:</w:t>
      </w:r>
    </w:p>
    <w:p w14:paraId="7F4549F6" w14:textId="607B305F" w:rsidR="005271FE" w:rsidRP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 xml:space="preserve">CREATE DATABASE </w:t>
      </w:r>
      <w:r w:rsidRPr="005271FE">
        <w:rPr>
          <w:rFonts w:ascii="Century Gothic" w:hAnsi="Century Gothic"/>
          <w:color w:val="00B0F0"/>
        </w:rPr>
        <w:t>Ejemplo</w:t>
      </w:r>
    </w:p>
    <w:p w14:paraId="7E322AEA" w14:textId="45826E52" w:rsidR="005271FE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>Para crear una nueva tabla</w:t>
      </w:r>
      <w:r w:rsidR="006B230A">
        <w:rPr>
          <w:rFonts w:ascii="Century Gothic" w:hAnsi="Century Gothic"/>
        </w:rPr>
        <w:t>:</w:t>
      </w:r>
    </w:p>
    <w:p w14:paraId="086289D5" w14:textId="40B2A132" w:rsid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>CREATE TABL</w:t>
      </w:r>
      <w:r>
        <w:rPr>
          <w:rFonts w:ascii="Century Gothic" w:hAnsi="Century Gothic"/>
        </w:rPr>
        <w:t>E</w:t>
      </w:r>
      <w:r w:rsidRPr="005271FE">
        <w:rPr>
          <w:rFonts w:ascii="Century Gothic" w:hAnsi="Century Gothic"/>
          <w:color w:val="00B0F0"/>
        </w:rPr>
        <w:t xml:space="preserve"> Paciente1</w:t>
      </w:r>
    </w:p>
    <w:p w14:paraId="1C808385" w14:textId="2B57F10F" w:rsidR="006B230A" w:rsidRDefault="006B230A">
      <w:pPr>
        <w:rPr>
          <w:color w:val="00B0F0"/>
        </w:rPr>
      </w:pPr>
      <w:r>
        <w:t xml:space="preserve">Al final de colocar cada campo de la tabla se pone quién va a ser la </w:t>
      </w:r>
      <w:r w:rsidRPr="006B230A">
        <w:rPr>
          <w:color w:val="00B0F0"/>
        </w:rPr>
        <w:t xml:space="preserve">PK </w:t>
      </w:r>
    </w:p>
    <w:p w14:paraId="0285FEFE" w14:textId="12FBC733" w:rsidR="006B230A" w:rsidRDefault="003E26C7">
      <w:pPr>
        <w:rPr>
          <w:color w:val="00B0F0"/>
        </w:rPr>
      </w:pPr>
      <w:r w:rsidRPr="003E26C7">
        <w:t xml:space="preserve">Se pone con la restricción </w:t>
      </w:r>
      <w:r>
        <w:rPr>
          <w:color w:val="00B0F0"/>
        </w:rPr>
        <w:t xml:space="preserve">CONSTRAINT </w:t>
      </w:r>
      <w:r w:rsidRPr="003E26C7">
        <w:t>seguido de un</w:t>
      </w:r>
      <w:r>
        <w:rPr>
          <w:color w:val="00B0F0"/>
        </w:rPr>
        <w:t xml:space="preserve"> alias </w:t>
      </w:r>
      <w:r w:rsidRPr="003E26C7">
        <w:t xml:space="preserve">y después la función de la </w:t>
      </w:r>
      <w:r>
        <w:rPr>
          <w:color w:val="00B0F0"/>
        </w:rPr>
        <w:t xml:space="preserve">PK </w:t>
      </w:r>
      <w:r w:rsidRPr="003E26C7">
        <w:t>dónde entre paréntesis se indicará cual campo será la</w:t>
      </w:r>
      <w:r>
        <w:rPr>
          <w:color w:val="00B0F0"/>
        </w:rPr>
        <w:t xml:space="preserve"> PK.</w:t>
      </w:r>
    </w:p>
    <w:p w14:paraId="09D3B5DE" w14:textId="5C212BD7" w:rsidR="003E26C7" w:rsidRDefault="003E26C7">
      <w:r w:rsidRPr="003E26C7">
        <w:drawing>
          <wp:inline distT="0" distB="0" distL="0" distR="0" wp14:anchorId="7F9BB3CA" wp14:editId="375D2BF2">
            <wp:extent cx="3650478" cy="1676400"/>
            <wp:effectExtent l="0" t="0" r="7620" b="0"/>
            <wp:docPr id="541414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41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015" cy="16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2D7" w14:textId="77777777" w:rsidR="003E26C7" w:rsidRDefault="003E26C7"/>
    <w:p w14:paraId="4F835983" w14:textId="2A399B16" w:rsidR="00DF7BEE" w:rsidRDefault="00DF7BEE">
      <w:r>
        <w:t>Definir tabla relación</w:t>
      </w:r>
    </w:p>
    <w:p w14:paraId="2890E84B" w14:textId="4FA42B8B" w:rsidR="00DF7BEE" w:rsidRDefault="00DF7BEE">
      <w:r>
        <w:t xml:space="preserve">Lo haremos con </w:t>
      </w:r>
      <w:r w:rsidR="00690960">
        <w:t>la tabla</w:t>
      </w:r>
      <w:r>
        <w:t xml:space="preserve"> Historia relación entre médico y paciente</w:t>
      </w:r>
    </w:p>
    <w:p w14:paraId="2DDF970F" w14:textId="530DC8BB" w:rsidR="00DF7BEE" w:rsidRDefault="00505901">
      <w:r>
        <w:t>Para una correcta normalización de tablas, debemos de almacenar el paciente y el médico en una tabla diferente.</w:t>
      </w:r>
    </w:p>
    <w:p w14:paraId="368C8AC6" w14:textId="7F4ABD00" w:rsidR="00595C49" w:rsidRDefault="00595C49">
      <w:r w:rsidRPr="00595C49">
        <w:drawing>
          <wp:inline distT="0" distB="0" distL="0" distR="0" wp14:anchorId="7141B27E" wp14:editId="777EDC88">
            <wp:extent cx="3470588" cy="985962"/>
            <wp:effectExtent l="0" t="0" r="0" b="5080"/>
            <wp:docPr id="16392687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878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653" cy="9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5C5" w14:textId="43CD8A19" w:rsidR="00595C49" w:rsidRDefault="00595C49">
      <w:r>
        <w:t>Si en esta tabla marcamos cómo PK idHistoria estamos suponiendo que a cada Historia sólo lo ha atendido un médico, y no es así, muchas historias clínicas pueden tratarlo varios médicos.</w:t>
      </w:r>
    </w:p>
    <w:p w14:paraId="25975D18" w14:textId="58DF479D" w:rsidR="00505901" w:rsidRDefault="00595C49">
      <w:r w:rsidRPr="00595C49">
        <w:drawing>
          <wp:inline distT="0" distB="0" distL="0" distR="0" wp14:anchorId="084A1176" wp14:editId="79B3D032">
            <wp:extent cx="3478091" cy="978011"/>
            <wp:effectExtent l="0" t="0" r="8255" b="0"/>
            <wp:docPr id="18870792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928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990" cy="9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CB9" w14:textId="526E85F4" w:rsidR="00287893" w:rsidRDefault="00595C49" w:rsidP="00287893">
      <w:r>
        <w:t xml:space="preserve">Por </w:t>
      </w:r>
      <w:r w:rsidR="00063DDB">
        <w:t>ende,</w:t>
      </w:r>
      <w:r>
        <w:t xml:space="preserve"> pondremos </w:t>
      </w:r>
      <w:r w:rsidRPr="00213BC3">
        <w:rPr>
          <w:color w:val="00B0F0"/>
        </w:rPr>
        <w:t xml:space="preserve">PK compuesta </w:t>
      </w:r>
      <w:r>
        <w:t>los 3 campos así podremos repetir el idHistira, idPaciente y varios valores para idMedico</w:t>
      </w:r>
      <w:r w:rsidR="00287893">
        <w:t xml:space="preserve">, por </w:t>
      </w:r>
      <w:proofErr w:type="gramStart"/>
      <w:r w:rsidR="00287893">
        <w:t>ejemplo</w:t>
      </w:r>
      <w:proofErr w:type="gramEnd"/>
      <w:r w:rsidR="00287893">
        <w:t xml:space="preserve"> </w:t>
      </w:r>
      <w:r w:rsidR="00287893" w:rsidRPr="007504A5">
        <w:rPr>
          <w:color w:val="FF0000"/>
        </w:rPr>
        <w:t>idHistoria 1, idPaciente 1 y médico 2; idHistoria 1, idPaciente 1 y médico 3</w:t>
      </w:r>
    </w:p>
    <w:p w14:paraId="7741C908" w14:textId="53900B27" w:rsidR="00595C49" w:rsidRDefault="007557EC">
      <w:r>
        <w:lastRenderedPageBreak/>
        <w:t>Para hacer PK compuesta:</w:t>
      </w:r>
    </w:p>
    <w:p w14:paraId="6221F863" w14:textId="5FC95697" w:rsidR="007557EC" w:rsidRDefault="00402379">
      <w:r>
        <w:t>Seleccionamos los tres campos y le ponemos la llave ‘’SET’’</w:t>
      </w:r>
    </w:p>
    <w:p w14:paraId="3E773950" w14:textId="45D6DDBF" w:rsidR="00402379" w:rsidRDefault="00AF584A">
      <w:r w:rsidRPr="00AF584A">
        <w:drawing>
          <wp:inline distT="0" distB="0" distL="0" distR="0" wp14:anchorId="5F05B556" wp14:editId="1ED26B12">
            <wp:extent cx="4349281" cy="1160891"/>
            <wp:effectExtent l="0" t="0" r="0" b="1270"/>
            <wp:docPr id="16722977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775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538" cy="11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173" w14:textId="77777777" w:rsidR="00AF584A" w:rsidRDefault="00AF584A">
      <w:pPr>
        <w:rPr>
          <w:color w:val="00B0F0"/>
        </w:rPr>
      </w:pPr>
    </w:p>
    <w:p w14:paraId="2AA7D4CC" w14:textId="7430D54E" w:rsidR="00834FE9" w:rsidRDefault="00834FE9">
      <w:r w:rsidRPr="00834FE9">
        <w:t>Tabla de turnos:</w:t>
      </w:r>
    </w:p>
    <w:p w14:paraId="06D8DED0" w14:textId="1221A956" w:rsidR="00834FE9" w:rsidRDefault="00C84E75">
      <w:r w:rsidRPr="00C84E75">
        <w:drawing>
          <wp:inline distT="0" distB="0" distL="0" distR="0" wp14:anchorId="3069FC18" wp14:editId="4CC3BD57">
            <wp:extent cx="2933049" cy="1065475"/>
            <wp:effectExtent l="0" t="0" r="1270" b="1905"/>
            <wp:docPr id="76215418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4184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554" cy="10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66A" w14:textId="620D70D7" w:rsidR="00C84E75" w:rsidRDefault="00C84E75">
      <w:r>
        <w:t>Tabla relación Turno / Paciente / Médico</w:t>
      </w:r>
    </w:p>
    <w:p w14:paraId="24A66354" w14:textId="77D8EFC9" w:rsidR="00C84E75" w:rsidRPr="00834FE9" w:rsidRDefault="006B5131">
      <w:r w:rsidRPr="006B5131">
        <w:drawing>
          <wp:inline distT="0" distB="0" distL="0" distR="0" wp14:anchorId="5873E9C1" wp14:editId="4886929F">
            <wp:extent cx="3472075" cy="962108"/>
            <wp:effectExtent l="0" t="0" r="0" b="0"/>
            <wp:docPr id="4671399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992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242" cy="9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4E1" w14:textId="51882E90" w:rsidR="00834FE9" w:rsidRDefault="00BB5E30">
      <w:r w:rsidRPr="00BB5E30">
        <w:t>En las tablas de relación no se establecen</w:t>
      </w:r>
      <w:r>
        <w:rPr>
          <w:color w:val="00B0F0"/>
        </w:rPr>
        <w:t xml:space="preserve"> IDENTITY, </w:t>
      </w:r>
      <w:r w:rsidR="00F20132">
        <w:t>ya que son tablas que se registran ya cosas creadas en otras tablas, y si le pongo identity automáticamente insertará un valor que no coincida con la tabla padre.</w:t>
      </w:r>
    </w:p>
    <w:p w14:paraId="76685432" w14:textId="77777777" w:rsidR="00F20132" w:rsidRDefault="00F20132"/>
    <w:p w14:paraId="57DB542D" w14:textId="5D3C30DD" w:rsidR="004D0B35" w:rsidRDefault="004D0B35">
      <w:r>
        <w:t xml:space="preserve">Tabla creada desde </w:t>
      </w:r>
      <w:proofErr w:type="spellStart"/>
      <w:r>
        <w:t>Query</w:t>
      </w:r>
      <w:proofErr w:type="spellEnd"/>
    </w:p>
    <w:p w14:paraId="461D4D8F" w14:textId="5059FAC8" w:rsidR="004D0B35" w:rsidRDefault="004D0B35">
      <w:r w:rsidRPr="004D0B35">
        <w:drawing>
          <wp:inline distT="0" distB="0" distL="0" distR="0" wp14:anchorId="26F6B030" wp14:editId="693DB817">
            <wp:extent cx="2785037" cy="914400"/>
            <wp:effectExtent l="0" t="0" r="0" b="0"/>
            <wp:docPr id="181542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4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484" cy="9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48FE" w14:textId="521DE196" w:rsidR="004D0B35" w:rsidRDefault="00F214F7">
      <w:r>
        <w:t>Relación pago / paciente / turno</w:t>
      </w:r>
    </w:p>
    <w:p w14:paraId="1CA93F2D" w14:textId="77777777" w:rsidR="00F214F7" w:rsidRPr="00BB5E30" w:rsidRDefault="00F214F7"/>
    <w:sectPr w:rsidR="00F214F7" w:rsidRPr="00BB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E"/>
    <w:rsid w:val="00063DDB"/>
    <w:rsid w:val="000669AA"/>
    <w:rsid w:val="00207851"/>
    <w:rsid w:val="00213BC3"/>
    <w:rsid w:val="00287893"/>
    <w:rsid w:val="003E26C7"/>
    <w:rsid w:val="00402379"/>
    <w:rsid w:val="004D0B35"/>
    <w:rsid w:val="00505901"/>
    <w:rsid w:val="005271FE"/>
    <w:rsid w:val="00595C49"/>
    <w:rsid w:val="00634DC2"/>
    <w:rsid w:val="00690960"/>
    <w:rsid w:val="006B230A"/>
    <w:rsid w:val="006B5131"/>
    <w:rsid w:val="007504A5"/>
    <w:rsid w:val="007557EC"/>
    <w:rsid w:val="00834FE9"/>
    <w:rsid w:val="00AF584A"/>
    <w:rsid w:val="00BB5E30"/>
    <w:rsid w:val="00C729EF"/>
    <w:rsid w:val="00C84E75"/>
    <w:rsid w:val="00DF7BEE"/>
    <w:rsid w:val="00F20132"/>
    <w:rsid w:val="00F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563"/>
  <w15:chartTrackingRefBased/>
  <w15:docId w15:val="{9ECAB490-5450-4835-89FE-178C3CB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Andrea Amaya</dc:creator>
  <cp:keywords/>
  <dc:description/>
  <cp:lastModifiedBy>Yenifer Andrea Amaya</cp:lastModifiedBy>
  <cp:revision>23</cp:revision>
  <dcterms:created xsi:type="dcterms:W3CDTF">2023-10-24T22:21:00Z</dcterms:created>
  <dcterms:modified xsi:type="dcterms:W3CDTF">2023-10-25T00:24:00Z</dcterms:modified>
</cp:coreProperties>
</file>