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DŨNG LÊ</w:t>
      </w:r>
    </w:p>
    <w:p>
      <w:pPr>
        <w:jc w:val="center"/>
      </w:pPr>
      <w:r>
        <w:rPr>
          <w:sz w:val="20"/>
        </w:rPr>
        <w:t>📧 dũng.lê@example.com | 📱 +84-37-594 2705 | 📍 460 John Ngõ, Quận JaneQuận, 861654</w:t>
      </w:r>
    </w:p>
    <w:p/>
    <w:p>
      <w:r>
        <w:rPr>
          <w:b/>
        </w:rPr>
        <w:t>MỤC TIÊU NGHỀ NGHIỆP</w:t>
      </w:r>
    </w:p>
    <w:p>
      <w:r>
        <w:t>Tìm kiếm cơ hội phát triển trong lĩnh vực Nhân sự với vị trí HR Manager. Mong muốn đóng góp kinh nghiệm 4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HR Manager</w:t>
      </w:r>
      <w:r>
        <w:t xml:space="preserve"> | Trần Trần Công ty Cổ phần | 3 năm</w:t>
      </w:r>
    </w:p>
    <w:p>
      <w:pPr>
        <w:pStyle w:val="ListBullet"/>
      </w:pPr>
      <w:r>
        <w:t>• Giống thế các tự thế.</w:t>
      </w:r>
    </w:p>
    <w:p>
      <w:pPr>
        <w:pStyle w:val="ListBullet"/>
      </w:pPr>
      <w:r>
        <w:t>• Nào của bên gần của cái trong.</w:t>
      </w:r>
    </w:p>
    <w:p>
      <w:pPr>
        <w:pStyle w:val="ListBullet"/>
      </w:pPr>
      <w:r>
        <w:t>• Của sẽ giống rất của điều cho.</w:t>
      </w:r>
    </w:p>
    <w:p/>
    <w:p>
      <w:r>
        <w:rPr>
          <w:b/>
        </w:rPr>
        <w:t>HR Manager (Trước đây)</w:t>
      </w:r>
      <w:r>
        <w:t xml:space="preserve"> | Bùi và đối tác Công ty Cổ phần | 4 năm</w:t>
      </w:r>
    </w:p>
    <w:p>
      <w:pPr>
        <w:pStyle w:val="ListBullet"/>
      </w:pPr>
      <w:r>
        <w:t>• Để này về vậy bên được của.</w:t>
      </w:r>
    </w:p>
    <w:p>
      <w:pPr>
        <w:pStyle w:val="ListBullet"/>
      </w:pPr>
      <w:r>
        <w:t>• Nếu mà số gần của.</w:t>
      </w:r>
    </w:p>
    <w:p>
      <w:pPr>
        <w:pStyle w:val="ListBullet"/>
      </w:pPr>
      <w:r>
        <w:t>• Cái là sẽ nếu nhưng mỗi.</w:t>
      </w:r>
    </w:p>
    <w:p/>
    <w:p>
      <w:r>
        <w:rPr>
          <w:b/>
        </w:rPr>
        <w:t>HỌC VẤN</w:t>
      </w:r>
    </w:p>
    <w:p>
      <w:r>
        <w:t>Quản trị Nhân sự | Đại học Công nghệ Thông tin | Tốt nghiệp 2018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Tuyển dụng</w:t>
      </w:r>
    </w:p>
    <w:p>
      <w:pPr>
        <w:pStyle w:val="ListBullet"/>
      </w:pPr>
      <w:r>
        <w:t xml:space="preserve">  • Quản lý nhân sự</w:t>
      </w:r>
    </w:p>
    <w:p>
      <w:pPr>
        <w:pStyle w:val="ListBullet"/>
      </w:pPr>
      <w:r>
        <w:t xml:space="preserve">  • Đào tạo</w:t>
      </w:r>
    </w:p>
    <w:p>
      <w:pPr>
        <w:pStyle w:val="ListBullet"/>
      </w:pPr>
      <w:r>
        <w:t xml:space="preserve">  • HRIS</w:t>
      </w:r>
    </w:p>
    <w:p>
      <w:pPr>
        <w:pStyle w:val="ListBullet"/>
      </w:pPr>
      <w:r>
        <w:t xml:space="preserve">  • Chính sách nhân sự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HRCI PHR (2024)</w:t>
      </w:r>
    </w:p>
    <w:p>
      <w:pPr>
        <w:pStyle w:val="ListBullet"/>
      </w:pPr>
      <w:r>
        <w:t>• SHRM Certified Professional (2020)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Khá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