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8F3C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75F5EB87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7659881C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3C793EE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</w:t>
      </w:r>
    </w:p>
    <w:p w14:paraId="7A82F1BE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BD7F20" wp14:editId="77C2C829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0C80EF87" w14:textId="3B7AF9FD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E0708E">
        <w:rPr>
          <w:rFonts w:eastAsia="Arial"/>
          <w:b/>
          <w:sz w:val="32"/>
          <w:szCs w:val="32"/>
        </w:rPr>
        <w:t>9</w:t>
      </w:r>
    </w:p>
    <w:p w14:paraId="4971B7ED" w14:textId="77777777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QUẢN LÝ DỰ ÁN PHẦN MỀM</w:t>
      </w:r>
    </w:p>
    <w:p w14:paraId="2AA9ED8B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540ABD4B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3B0CD13F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75C4200C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00E551D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40E3EA9D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02AC61E8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2A34AC5E" w14:textId="77777777" w:rsidR="006C6386" w:rsidRDefault="006C6386" w:rsidP="00C43C2F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41C556A3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4A997671" w14:textId="77777777" w:rsidR="006C6386" w:rsidRDefault="006C6386" w:rsidP="00C43C2F">
      <w:pPr>
        <w:ind w:firstLine="522"/>
        <w:jc w:val="center"/>
        <w:rPr>
          <w:b/>
          <w:iCs/>
        </w:rPr>
      </w:pPr>
    </w:p>
    <w:p w14:paraId="7C61B4F9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4B68B230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0A88AD7D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387443EA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5F5E47FD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3EFCA8E6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7DE86049" w14:textId="3F1B206D" w:rsidR="006C0856" w:rsidRDefault="006C6386" w:rsidP="007F343A">
      <w:pPr>
        <w:pStyle w:val="NoSpacing"/>
        <w:jc w:val="center"/>
        <w:rPr>
          <w:b/>
          <w:bCs/>
        </w:rPr>
      </w:pPr>
      <w:r w:rsidRPr="007F343A">
        <w:rPr>
          <w:b/>
          <w:bCs/>
          <w:sz w:val="32"/>
          <w:szCs w:val="32"/>
        </w:rPr>
        <w:t xml:space="preserve">TP. </w:t>
      </w:r>
      <w:proofErr w:type="spellStart"/>
      <w:r w:rsidRPr="007F343A">
        <w:rPr>
          <w:b/>
          <w:bCs/>
          <w:sz w:val="32"/>
          <w:szCs w:val="32"/>
        </w:rPr>
        <w:t>Hồ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Chí</w:t>
      </w:r>
      <w:proofErr w:type="spellEnd"/>
      <w:r w:rsidRPr="007F343A">
        <w:rPr>
          <w:b/>
          <w:bCs/>
          <w:sz w:val="32"/>
          <w:szCs w:val="32"/>
        </w:rPr>
        <w:t xml:space="preserve"> Minh, </w:t>
      </w:r>
      <w:r w:rsidR="00E0708E">
        <w:rPr>
          <w:b/>
          <w:bCs/>
          <w:sz w:val="32"/>
          <w:szCs w:val="32"/>
        </w:rPr>
        <w:t>20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tháng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r w:rsidR="00A43641" w:rsidRPr="007F343A">
        <w:rPr>
          <w:b/>
          <w:bCs/>
          <w:sz w:val="32"/>
          <w:szCs w:val="32"/>
        </w:rPr>
        <w:t>10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năm</w:t>
      </w:r>
      <w:proofErr w:type="spellEnd"/>
      <w:r w:rsidRPr="007F343A">
        <w:rPr>
          <w:b/>
          <w:bCs/>
          <w:sz w:val="32"/>
          <w:szCs w:val="32"/>
        </w:rPr>
        <w:t xml:space="preserve"> 2025</w:t>
      </w:r>
      <w:r w:rsidR="0032150D" w:rsidRPr="007F343A"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816"/>
      </w:tblGrid>
      <w:tr w:rsidR="00B43D23" w14:paraId="2AF90E48" w14:textId="77777777" w:rsidTr="00B7425E">
        <w:tc>
          <w:tcPr>
            <w:tcW w:w="1271" w:type="dxa"/>
            <w:shd w:val="clear" w:color="auto" w:fill="A6A6A6" w:themeFill="background1" w:themeFillShade="A6"/>
          </w:tcPr>
          <w:p w14:paraId="78FAF76B" w14:textId="2863B41C" w:rsidR="00B43D23" w:rsidRDefault="00B43D23" w:rsidP="00E0708E">
            <w:pPr>
              <w:pStyle w:val="NoSpacing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4EF2B3E3" w14:textId="27ED82E3" w:rsidR="00B43D23" w:rsidRDefault="00B43D23" w:rsidP="00E0708E">
            <w:pPr>
              <w:pStyle w:val="NoSpacing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WBS CODE </w:t>
            </w:r>
          </w:p>
        </w:tc>
        <w:tc>
          <w:tcPr>
            <w:tcW w:w="5816" w:type="dxa"/>
            <w:shd w:val="clear" w:color="auto" w:fill="A6A6A6" w:themeFill="background1" w:themeFillShade="A6"/>
          </w:tcPr>
          <w:p w14:paraId="4FEBFA95" w14:textId="6FDE4788" w:rsidR="00B43D23" w:rsidRDefault="00B43D23" w:rsidP="00E0708E">
            <w:pPr>
              <w:pStyle w:val="NoSpacing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ELEMENT NAME</w:t>
            </w:r>
          </w:p>
        </w:tc>
      </w:tr>
      <w:tr w:rsidR="00B43D23" w:rsidRPr="00B7425E" w14:paraId="119ABFA6" w14:textId="77777777" w:rsidTr="00B43D23">
        <w:tc>
          <w:tcPr>
            <w:tcW w:w="1271" w:type="dxa"/>
          </w:tcPr>
          <w:p w14:paraId="2FA5A611" w14:textId="0E5FF592" w:rsidR="00B43D23" w:rsidRPr="00B7425E" w:rsidRDefault="00B43D23" w:rsidP="00E0708E">
            <w:pPr>
              <w:pStyle w:val="NoSpacing"/>
              <w:ind w:firstLine="0"/>
            </w:pPr>
            <w:r w:rsidRPr="00B7425E">
              <w:t>1</w:t>
            </w:r>
          </w:p>
        </w:tc>
        <w:tc>
          <w:tcPr>
            <w:tcW w:w="1985" w:type="dxa"/>
          </w:tcPr>
          <w:p w14:paraId="00E09FB7" w14:textId="4FC1C750" w:rsidR="00B43D23" w:rsidRPr="00B7425E" w:rsidRDefault="00B7425E" w:rsidP="00E0708E">
            <w:pPr>
              <w:pStyle w:val="NoSpacing"/>
              <w:ind w:firstLine="0"/>
              <w:rPr>
                <w:b/>
                <w:bCs/>
              </w:rPr>
            </w:pPr>
            <w:r w:rsidRPr="00B7425E">
              <w:rPr>
                <w:b/>
                <w:bCs/>
              </w:rPr>
              <w:t xml:space="preserve">1 </w:t>
            </w:r>
          </w:p>
        </w:tc>
        <w:tc>
          <w:tcPr>
            <w:tcW w:w="5816" w:type="dxa"/>
          </w:tcPr>
          <w:p w14:paraId="445BD22C" w14:textId="115035B3" w:rsidR="00B43D23" w:rsidRPr="00B7425E" w:rsidRDefault="00B7425E" w:rsidP="00E0708E">
            <w:pPr>
              <w:pStyle w:val="NoSpacing"/>
              <w:ind w:firstLine="0"/>
              <w:rPr>
                <w:b/>
                <w:bCs/>
              </w:rPr>
            </w:pPr>
            <w:proofErr w:type="spellStart"/>
            <w:r w:rsidRPr="00B7425E">
              <w:rPr>
                <w:b/>
                <w:bCs/>
              </w:rPr>
              <w:t>Khởi</w:t>
            </w:r>
            <w:proofErr w:type="spellEnd"/>
            <w:r w:rsidRPr="00B7425E">
              <w:rPr>
                <w:b/>
                <w:bCs/>
              </w:rPr>
              <w:t xml:space="preserve"> </w:t>
            </w:r>
            <w:proofErr w:type="spellStart"/>
            <w:r w:rsidRPr="00B7425E">
              <w:rPr>
                <w:b/>
                <w:bCs/>
              </w:rPr>
              <w:t>động</w:t>
            </w:r>
            <w:proofErr w:type="spellEnd"/>
            <w:r w:rsidRPr="00B7425E">
              <w:rPr>
                <w:b/>
                <w:bCs/>
              </w:rPr>
              <w:t xml:space="preserve"> </w:t>
            </w:r>
            <w:proofErr w:type="spellStart"/>
            <w:r w:rsidRPr="00B7425E">
              <w:rPr>
                <w:b/>
                <w:bCs/>
              </w:rPr>
              <w:t>dự</w:t>
            </w:r>
            <w:proofErr w:type="spellEnd"/>
            <w:r w:rsidRPr="00B7425E">
              <w:rPr>
                <w:b/>
                <w:bCs/>
              </w:rPr>
              <w:t xml:space="preserve"> </w:t>
            </w:r>
            <w:proofErr w:type="spellStart"/>
            <w:r w:rsidRPr="00B7425E">
              <w:rPr>
                <w:b/>
                <w:bCs/>
              </w:rPr>
              <w:t>án</w:t>
            </w:r>
            <w:proofErr w:type="spellEnd"/>
          </w:p>
        </w:tc>
      </w:tr>
      <w:tr w:rsidR="00B43D23" w:rsidRPr="00B7425E" w14:paraId="37C341AC" w14:textId="77777777" w:rsidTr="00B43D23">
        <w:tc>
          <w:tcPr>
            <w:tcW w:w="1271" w:type="dxa"/>
          </w:tcPr>
          <w:p w14:paraId="78B70431" w14:textId="4D28BC57" w:rsidR="00B43D23" w:rsidRPr="00B7425E" w:rsidRDefault="00B7425E" w:rsidP="00E0708E">
            <w:pPr>
              <w:pStyle w:val="NoSpacing"/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2028B12E" w14:textId="43BE3AE8" w:rsidR="00B43D23" w:rsidRPr="00B7425E" w:rsidRDefault="00B7425E" w:rsidP="00E0708E">
            <w:pPr>
              <w:pStyle w:val="NoSpacing"/>
              <w:ind w:firstLine="0"/>
            </w:pPr>
            <w:r>
              <w:t>1.1</w:t>
            </w:r>
          </w:p>
        </w:tc>
        <w:tc>
          <w:tcPr>
            <w:tcW w:w="5816" w:type="dxa"/>
          </w:tcPr>
          <w:p w14:paraId="54220268" w14:textId="30473D91" w:rsidR="00B43D23" w:rsidRPr="00B7425E" w:rsidRDefault="00B7425E" w:rsidP="00E0708E">
            <w:pPr>
              <w:pStyle w:val="NoSpacing"/>
              <w:ind w:firstLine="0"/>
            </w:pPr>
            <w:proofErr w:type="spellStart"/>
            <w:r w:rsidRPr="00B7425E">
              <w:t>Nghiên</w:t>
            </w:r>
            <w:proofErr w:type="spellEnd"/>
            <w:r w:rsidRPr="00B7425E">
              <w:t xml:space="preserve"> </w:t>
            </w:r>
            <w:proofErr w:type="spellStart"/>
            <w:r w:rsidRPr="00B7425E">
              <w:t>cứu</w:t>
            </w:r>
            <w:proofErr w:type="spellEnd"/>
            <w:r w:rsidRPr="00B7425E">
              <w:t xml:space="preserve"> </w:t>
            </w:r>
            <w:proofErr w:type="spellStart"/>
            <w:r w:rsidRPr="00B7425E">
              <w:t>và</w:t>
            </w:r>
            <w:proofErr w:type="spellEnd"/>
            <w:r w:rsidRPr="00B7425E">
              <w:t xml:space="preserve"> </w:t>
            </w:r>
            <w:proofErr w:type="spellStart"/>
            <w:r w:rsidRPr="00B7425E">
              <w:t>khảo</w:t>
            </w:r>
            <w:proofErr w:type="spellEnd"/>
            <w:r w:rsidRPr="00B7425E">
              <w:t xml:space="preserve"> </w:t>
            </w:r>
            <w:proofErr w:type="spellStart"/>
            <w:r w:rsidRPr="00B7425E">
              <w:t>sát</w:t>
            </w:r>
            <w:proofErr w:type="spellEnd"/>
          </w:p>
        </w:tc>
      </w:tr>
      <w:tr w:rsidR="00B43D23" w:rsidRPr="00B7425E" w14:paraId="67764FF4" w14:textId="77777777" w:rsidTr="00B43D23">
        <w:tc>
          <w:tcPr>
            <w:tcW w:w="1271" w:type="dxa"/>
          </w:tcPr>
          <w:p w14:paraId="58BB40EB" w14:textId="3DF4B9B5" w:rsidR="00B43D23" w:rsidRPr="00B7425E" w:rsidRDefault="00B7425E" w:rsidP="00E0708E">
            <w:pPr>
              <w:pStyle w:val="NoSpacing"/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22B6649E" w14:textId="1A7225EF" w:rsidR="00B43D23" w:rsidRPr="00B7425E" w:rsidRDefault="00B7425E" w:rsidP="00E0708E">
            <w:pPr>
              <w:pStyle w:val="NoSpacing"/>
              <w:ind w:firstLine="0"/>
            </w:pPr>
            <w:r>
              <w:t>1.1.1</w:t>
            </w:r>
          </w:p>
        </w:tc>
        <w:tc>
          <w:tcPr>
            <w:tcW w:w="5816" w:type="dxa"/>
          </w:tcPr>
          <w:p w14:paraId="4A3ED4CB" w14:textId="376D6273" w:rsidR="00B43D23" w:rsidRPr="00B7425E" w:rsidRDefault="00B7425E" w:rsidP="00E0708E">
            <w:pPr>
              <w:pStyle w:val="NoSpacing"/>
              <w:ind w:firstLine="0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43D23" w:rsidRPr="00B7425E" w14:paraId="70A93E85" w14:textId="77777777" w:rsidTr="00B43D23">
        <w:tc>
          <w:tcPr>
            <w:tcW w:w="1271" w:type="dxa"/>
          </w:tcPr>
          <w:p w14:paraId="40E6262C" w14:textId="57007173" w:rsidR="00B43D23" w:rsidRPr="00B7425E" w:rsidRDefault="00B7425E" w:rsidP="00E0708E">
            <w:pPr>
              <w:pStyle w:val="NoSpacing"/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58533A5A" w14:textId="2565E40B" w:rsidR="00B43D23" w:rsidRPr="00B7425E" w:rsidRDefault="00B7425E" w:rsidP="00E0708E">
            <w:pPr>
              <w:pStyle w:val="NoSpacing"/>
              <w:ind w:firstLine="0"/>
            </w:pPr>
            <w:r>
              <w:t>1.1.2</w:t>
            </w:r>
          </w:p>
        </w:tc>
        <w:tc>
          <w:tcPr>
            <w:tcW w:w="5816" w:type="dxa"/>
          </w:tcPr>
          <w:p w14:paraId="0BF27CC5" w14:textId="42AED07B" w:rsidR="00B43D23" w:rsidRPr="00B7425E" w:rsidRDefault="00B7425E" w:rsidP="00E0708E">
            <w:pPr>
              <w:pStyle w:val="NoSpacing"/>
              <w:ind w:firstLine="0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43D23" w:rsidRPr="00B7425E" w14:paraId="11CA5279" w14:textId="77777777" w:rsidTr="00B43D23">
        <w:tc>
          <w:tcPr>
            <w:tcW w:w="1271" w:type="dxa"/>
          </w:tcPr>
          <w:p w14:paraId="27D073EC" w14:textId="0ADB1A36" w:rsidR="00B43D23" w:rsidRPr="00B7425E" w:rsidRDefault="00B7425E" w:rsidP="00E0708E">
            <w:pPr>
              <w:pStyle w:val="NoSpacing"/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02FBE51A" w14:textId="1F6D0BFE" w:rsidR="00B43D23" w:rsidRPr="00B7425E" w:rsidRDefault="00BD2742" w:rsidP="00E0708E">
            <w:pPr>
              <w:pStyle w:val="NoSpacing"/>
              <w:ind w:firstLine="0"/>
            </w:pPr>
            <w:r>
              <w:t>1</w:t>
            </w:r>
            <w:r w:rsidR="00B7425E">
              <w:t>.</w:t>
            </w:r>
            <w:r>
              <w:t>2</w:t>
            </w:r>
          </w:p>
        </w:tc>
        <w:tc>
          <w:tcPr>
            <w:tcW w:w="5816" w:type="dxa"/>
          </w:tcPr>
          <w:p w14:paraId="1490CB0C" w14:textId="3F7BE55A" w:rsidR="00B43D23" w:rsidRPr="00B7425E" w:rsidRDefault="007D6DF0" w:rsidP="00E0708E">
            <w:pPr>
              <w:pStyle w:val="NoSpacing"/>
              <w:ind w:firstLine="0"/>
            </w:pPr>
            <w:proofErr w:type="spellStart"/>
            <w:r w:rsidRPr="00BD2742">
              <w:t>Lập</w:t>
            </w:r>
            <w:proofErr w:type="spellEnd"/>
            <w:r w:rsidRPr="00BD2742">
              <w:t xml:space="preserve"> </w:t>
            </w:r>
            <w:proofErr w:type="spellStart"/>
            <w:r w:rsidRPr="00BD2742">
              <w:t>kế</w:t>
            </w:r>
            <w:proofErr w:type="spellEnd"/>
            <w:r w:rsidRPr="00BD2742">
              <w:t xml:space="preserve"> </w:t>
            </w:r>
            <w:proofErr w:type="spellStart"/>
            <w:r w:rsidRPr="00BD2742">
              <w:t>hoạc</w:t>
            </w:r>
            <w:r>
              <w:t>h</w:t>
            </w:r>
            <w:proofErr w:type="spellEnd"/>
          </w:p>
        </w:tc>
      </w:tr>
      <w:tr w:rsidR="00B43D23" w:rsidRPr="00B7425E" w14:paraId="189A4E56" w14:textId="77777777" w:rsidTr="00B43D23">
        <w:tc>
          <w:tcPr>
            <w:tcW w:w="1271" w:type="dxa"/>
          </w:tcPr>
          <w:p w14:paraId="19CA9E89" w14:textId="4D0F469B" w:rsidR="00B43D23" w:rsidRPr="00B7425E" w:rsidRDefault="00B7425E" w:rsidP="00E0708E">
            <w:pPr>
              <w:pStyle w:val="NoSpacing"/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0D30B88D" w14:textId="71A06CE8" w:rsidR="00B43D23" w:rsidRPr="00B7425E" w:rsidRDefault="00B7425E" w:rsidP="00E0708E">
            <w:pPr>
              <w:pStyle w:val="NoSpacing"/>
              <w:ind w:firstLine="0"/>
            </w:pPr>
            <w:r>
              <w:t>1.</w:t>
            </w:r>
            <w:r w:rsidR="00BD2742">
              <w:t>2.1</w:t>
            </w:r>
          </w:p>
        </w:tc>
        <w:tc>
          <w:tcPr>
            <w:tcW w:w="5816" w:type="dxa"/>
          </w:tcPr>
          <w:p w14:paraId="2124B757" w14:textId="6F8F3DC4" w:rsidR="00B43D23" w:rsidRPr="00B7425E" w:rsidRDefault="00B7425E" w:rsidP="00E0708E">
            <w:pPr>
              <w:pStyle w:val="NoSpacing"/>
              <w:ind w:firstLine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B43D23" w:rsidRPr="00B7425E" w14:paraId="788C272C" w14:textId="77777777" w:rsidTr="00B43D23">
        <w:tc>
          <w:tcPr>
            <w:tcW w:w="1271" w:type="dxa"/>
          </w:tcPr>
          <w:p w14:paraId="72BC08E3" w14:textId="654177FF" w:rsidR="00B43D23" w:rsidRPr="00B7425E" w:rsidRDefault="00B7425E" w:rsidP="00E0708E">
            <w:pPr>
              <w:pStyle w:val="NoSpacing"/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32ADEFE4" w14:textId="4C3712E5" w:rsidR="00B43D23" w:rsidRPr="00B7425E" w:rsidRDefault="00B7425E" w:rsidP="00E0708E">
            <w:pPr>
              <w:pStyle w:val="NoSpacing"/>
              <w:ind w:firstLine="0"/>
            </w:pPr>
            <w:r>
              <w:t>1.2</w:t>
            </w:r>
            <w:r w:rsidR="00BD2742">
              <w:t>.2</w:t>
            </w:r>
          </w:p>
        </w:tc>
        <w:tc>
          <w:tcPr>
            <w:tcW w:w="5816" w:type="dxa"/>
          </w:tcPr>
          <w:p w14:paraId="55D8C861" w14:textId="436267FE" w:rsidR="00B43D23" w:rsidRPr="00B7425E" w:rsidRDefault="00B7425E" w:rsidP="00E0708E">
            <w:pPr>
              <w:pStyle w:val="NoSpacing"/>
              <w:ind w:firstLine="0"/>
            </w:pPr>
            <w:proofErr w:type="spellStart"/>
            <w:r>
              <w:t>Phạm</w:t>
            </w:r>
            <w:proofErr w:type="spellEnd"/>
            <w:r>
              <w:t xml:space="preserve"> vi: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</w:p>
        </w:tc>
      </w:tr>
      <w:tr w:rsidR="00B7425E" w:rsidRPr="00B7425E" w14:paraId="2713198B" w14:textId="77777777" w:rsidTr="00B43D23">
        <w:tc>
          <w:tcPr>
            <w:tcW w:w="1271" w:type="dxa"/>
          </w:tcPr>
          <w:p w14:paraId="16EE8DE9" w14:textId="467FB689" w:rsidR="00B7425E" w:rsidRDefault="00BD2742" w:rsidP="00E0708E">
            <w:pPr>
              <w:pStyle w:val="NoSpacing"/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58C6D6E5" w14:textId="06574B1B" w:rsidR="00B7425E" w:rsidRDefault="00BD2742" w:rsidP="00E0708E">
            <w:pPr>
              <w:pStyle w:val="NoSpacing"/>
              <w:ind w:firstLine="0"/>
            </w:pPr>
            <w:r>
              <w:t>1.3</w:t>
            </w:r>
          </w:p>
        </w:tc>
        <w:tc>
          <w:tcPr>
            <w:tcW w:w="5816" w:type="dxa"/>
          </w:tcPr>
          <w:p w14:paraId="5F2EF252" w14:textId="0F1A7ED9" w:rsidR="00B7425E" w:rsidRPr="00BD2742" w:rsidRDefault="00B7425E" w:rsidP="00E0708E">
            <w:pPr>
              <w:pStyle w:val="NoSpacing"/>
              <w:ind w:firstLine="0"/>
            </w:pPr>
          </w:p>
        </w:tc>
      </w:tr>
      <w:tr w:rsidR="00BD2742" w:rsidRPr="00B7425E" w14:paraId="21E950AD" w14:textId="77777777" w:rsidTr="00B43D23">
        <w:tc>
          <w:tcPr>
            <w:tcW w:w="1271" w:type="dxa"/>
          </w:tcPr>
          <w:p w14:paraId="3D75E848" w14:textId="5DE910F1" w:rsidR="00BD2742" w:rsidRDefault="00BD2742" w:rsidP="00E0708E">
            <w:pPr>
              <w:pStyle w:val="NoSpacing"/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6F5CDA76" w14:textId="32E4EE2A" w:rsidR="00BD2742" w:rsidRDefault="00BD2742" w:rsidP="00E0708E">
            <w:pPr>
              <w:pStyle w:val="NoSpacing"/>
              <w:ind w:firstLine="0"/>
            </w:pPr>
            <w:r>
              <w:t>1.3.1</w:t>
            </w:r>
          </w:p>
        </w:tc>
        <w:tc>
          <w:tcPr>
            <w:tcW w:w="5816" w:type="dxa"/>
          </w:tcPr>
          <w:p w14:paraId="5835C592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39C92BCA" w14:textId="77777777" w:rsidTr="00B43D23">
        <w:tc>
          <w:tcPr>
            <w:tcW w:w="1271" w:type="dxa"/>
          </w:tcPr>
          <w:p w14:paraId="03A83B83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67FFC929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5AD5090D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616AF63D" w14:textId="77777777" w:rsidTr="00B43D23">
        <w:tc>
          <w:tcPr>
            <w:tcW w:w="1271" w:type="dxa"/>
          </w:tcPr>
          <w:p w14:paraId="27DB076C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18B88ADC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7AB3DE7A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7532695F" w14:textId="77777777" w:rsidTr="00B43D23">
        <w:tc>
          <w:tcPr>
            <w:tcW w:w="1271" w:type="dxa"/>
          </w:tcPr>
          <w:p w14:paraId="0AC9DAD0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7CDC0233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1F4D57EA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373E8A56" w14:textId="77777777" w:rsidTr="00B43D23">
        <w:tc>
          <w:tcPr>
            <w:tcW w:w="1271" w:type="dxa"/>
          </w:tcPr>
          <w:p w14:paraId="58D12A8F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6B5A95B3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0D2DF5E2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6EB2B8F4" w14:textId="77777777" w:rsidTr="00B43D23">
        <w:tc>
          <w:tcPr>
            <w:tcW w:w="1271" w:type="dxa"/>
          </w:tcPr>
          <w:p w14:paraId="245D944C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350EF3E3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19AF21DC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5098C1EB" w14:textId="77777777" w:rsidTr="00B43D23">
        <w:tc>
          <w:tcPr>
            <w:tcW w:w="1271" w:type="dxa"/>
          </w:tcPr>
          <w:p w14:paraId="584EE611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65DCEFF7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67EED61B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2AB81044" w14:textId="77777777" w:rsidTr="00B43D23">
        <w:tc>
          <w:tcPr>
            <w:tcW w:w="1271" w:type="dxa"/>
          </w:tcPr>
          <w:p w14:paraId="4C62E9EB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09B4A7D4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7297201E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470BDECA" w14:textId="77777777" w:rsidTr="00B43D23">
        <w:tc>
          <w:tcPr>
            <w:tcW w:w="1271" w:type="dxa"/>
          </w:tcPr>
          <w:p w14:paraId="0A435B3A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550F8557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4F7B44D1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251710A6" w14:textId="77777777" w:rsidTr="00B43D23">
        <w:tc>
          <w:tcPr>
            <w:tcW w:w="1271" w:type="dxa"/>
          </w:tcPr>
          <w:p w14:paraId="329BF161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2387DB79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2DFB8481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77E1AB18" w14:textId="77777777" w:rsidTr="00B43D23">
        <w:tc>
          <w:tcPr>
            <w:tcW w:w="1271" w:type="dxa"/>
          </w:tcPr>
          <w:p w14:paraId="13494798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7D4C4E62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73680055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65683ADF" w14:textId="77777777" w:rsidTr="00B43D23">
        <w:tc>
          <w:tcPr>
            <w:tcW w:w="1271" w:type="dxa"/>
          </w:tcPr>
          <w:p w14:paraId="6E909E08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3D0B7E49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7CF88737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134F44DF" w14:textId="77777777" w:rsidTr="00B43D23">
        <w:tc>
          <w:tcPr>
            <w:tcW w:w="1271" w:type="dxa"/>
          </w:tcPr>
          <w:p w14:paraId="39AC7EBD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2986E683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3745FEDD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073E83B9" w14:textId="77777777" w:rsidTr="00B43D23">
        <w:tc>
          <w:tcPr>
            <w:tcW w:w="1271" w:type="dxa"/>
          </w:tcPr>
          <w:p w14:paraId="3F8B6450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6194358A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0DD6DF3B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5D5E6E67" w14:textId="77777777" w:rsidTr="00B43D23">
        <w:tc>
          <w:tcPr>
            <w:tcW w:w="1271" w:type="dxa"/>
          </w:tcPr>
          <w:p w14:paraId="137BEF16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148FD192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6C6798D1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2A5253B1" w14:textId="77777777" w:rsidTr="00B43D23">
        <w:tc>
          <w:tcPr>
            <w:tcW w:w="1271" w:type="dxa"/>
          </w:tcPr>
          <w:p w14:paraId="4A72C5EE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3020166D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5A091AB4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  <w:tr w:rsidR="00BD2742" w:rsidRPr="00B7425E" w14:paraId="757AD812" w14:textId="77777777" w:rsidTr="00B43D23">
        <w:tc>
          <w:tcPr>
            <w:tcW w:w="1271" w:type="dxa"/>
          </w:tcPr>
          <w:p w14:paraId="645CC029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1985" w:type="dxa"/>
          </w:tcPr>
          <w:p w14:paraId="5544D7AF" w14:textId="77777777" w:rsidR="00BD2742" w:rsidRDefault="00BD2742" w:rsidP="00E0708E">
            <w:pPr>
              <w:pStyle w:val="NoSpacing"/>
              <w:ind w:firstLine="0"/>
            </w:pPr>
          </w:p>
        </w:tc>
        <w:tc>
          <w:tcPr>
            <w:tcW w:w="5816" w:type="dxa"/>
          </w:tcPr>
          <w:p w14:paraId="4D1338E7" w14:textId="77777777" w:rsidR="00BD2742" w:rsidRPr="00BD2742" w:rsidRDefault="00BD2742" w:rsidP="00E0708E">
            <w:pPr>
              <w:pStyle w:val="NoSpacing"/>
              <w:ind w:firstLine="0"/>
            </w:pPr>
          </w:p>
        </w:tc>
      </w:tr>
    </w:tbl>
    <w:p w14:paraId="0EB7C626" w14:textId="77777777" w:rsidR="00E0708E" w:rsidRPr="00B7425E" w:rsidRDefault="00E0708E" w:rsidP="00E0708E">
      <w:pPr>
        <w:pStyle w:val="NoSpacing"/>
      </w:pPr>
    </w:p>
    <w:sectPr w:rsidR="00E0708E" w:rsidRPr="00B7425E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A84"/>
    <w:multiLevelType w:val="hybridMultilevel"/>
    <w:tmpl w:val="2FD8BCFA"/>
    <w:lvl w:ilvl="0" w:tplc="5694C7B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D34"/>
    <w:multiLevelType w:val="hybridMultilevel"/>
    <w:tmpl w:val="61742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D2B85"/>
    <w:multiLevelType w:val="hybridMultilevel"/>
    <w:tmpl w:val="6B6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B027F"/>
    <w:multiLevelType w:val="hybridMultilevel"/>
    <w:tmpl w:val="DCB6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42192"/>
    <w:multiLevelType w:val="hybridMultilevel"/>
    <w:tmpl w:val="7AAE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A09B7"/>
    <w:multiLevelType w:val="hybridMultilevel"/>
    <w:tmpl w:val="AF0E4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40C89"/>
    <w:multiLevelType w:val="hybridMultilevel"/>
    <w:tmpl w:val="A31C098C"/>
    <w:lvl w:ilvl="0" w:tplc="4278745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1C850DF"/>
    <w:multiLevelType w:val="multilevel"/>
    <w:tmpl w:val="6564382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E664B6"/>
    <w:multiLevelType w:val="hybridMultilevel"/>
    <w:tmpl w:val="DDE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8658E7"/>
    <w:multiLevelType w:val="multilevel"/>
    <w:tmpl w:val="E6B65F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3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B049BF"/>
    <w:multiLevelType w:val="hybridMultilevel"/>
    <w:tmpl w:val="F67EDF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323F06"/>
    <w:multiLevelType w:val="hybridMultilevel"/>
    <w:tmpl w:val="F34E82EC"/>
    <w:lvl w:ilvl="0" w:tplc="3BA44FD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41C31"/>
    <w:multiLevelType w:val="hybridMultilevel"/>
    <w:tmpl w:val="6DE09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21"/>
  </w:num>
  <w:num w:numId="12">
    <w:abstractNumId w:val="12"/>
  </w:num>
  <w:num w:numId="13">
    <w:abstractNumId w:val="19"/>
  </w:num>
  <w:num w:numId="14">
    <w:abstractNumId w:val="26"/>
  </w:num>
  <w:num w:numId="15">
    <w:abstractNumId w:val="23"/>
  </w:num>
  <w:num w:numId="16">
    <w:abstractNumId w:val="25"/>
  </w:num>
  <w:num w:numId="17">
    <w:abstractNumId w:val="24"/>
  </w:num>
  <w:num w:numId="18">
    <w:abstractNumId w:val="29"/>
  </w:num>
  <w:num w:numId="19">
    <w:abstractNumId w:val="7"/>
  </w:num>
  <w:num w:numId="20">
    <w:abstractNumId w:val="22"/>
  </w:num>
  <w:num w:numId="21">
    <w:abstractNumId w:val="9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7"/>
  </w:num>
  <w:num w:numId="38">
    <w:abstractNumId w:val="6"/>
  </w:num>
  <w:num w:numId="39">
    <w:abstractNumId w:val="31"/>
  </w:num>
  <w:num w:numId="40">
    <w:abstractNumId w:val="18"/>
  </w:num>
  <w:num w:numId="41">
    <w:abstractNumId w:val="16"/>
  </w:num>
  <w:num w:numId="42">
    <w:abstractNumId w:val="1"/>
  </w:num>
  <w:num w:numId="43">
    <w:abstractNumId w:val="17"/>
  </w:num>
  <w:num w:numId="44">
    <w:abstractNumId w:val="20"/>
  </w:num>
  <w:num w:numId="45">
    <w:abstractNumId w:val="11"/>
  </w:num>
  <w:num w:numId="46">
    <w:abstractNumId w:val="30"/>
  </w:num>
  <w:num w:numId="47">
    <w:abstractNumId w:val="10"/>
  </w:num>
  <w:num w:numId="48">
    <w:abstractNumId w:val="2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0C326D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C1143"/>
    <w:rsid w:val="003D355C"/>
    <w:rsid w:val="003E0004"/>
    <w:rsid w:val="003E2AFE"/>
    <w:rsid w:val="00426D62"/>
    <w:rsid w:val="00432F58"/>
    <w:rsid w:val="00435106"/>
    <w:rsid w:val="00472EEF"/>
    <w:rsid w:val="004B3140"/>
    <w:rsid w:val="005323A9"/>
    <w:rsid w:val="00592E7C"/>
    <w:rsid w:val="005C49AC"/>
    <w:rsid w:val="005E2FB3"/>
    <w:rsid w:val="006074FA"/>
    <w:rsid w:val="00673444"/>
    <w:rsid w:val="006B5800"/>
    <w:rsid w:val="006C0856"/>
    <w:rsid w:val="006C6386"/>
    <w:rsid w:val="0070749D"/>
    <w:rsid w:val="00717C1E"/>
    <w:rsid w:val="00741524"/>
    <w:rsid w:val="00756040"/>
    <w:rsid w:val="00764CF6"/>
    <w:rsid w:val="007A2D57"/>
    <w:rsid w:val="007A3D87"/>
    <w:rsid w:val="007B17CA"/>
    <w:rsid w:val="007D6DF0"/>
    <w:rsid w:val="007F13C1"/>
    <w:rsid w:val="007F343A"/>
    <w:rsid w:val="008E01A7"/>
    <w:rsid w:val="0095793A"/>
    <w:rsid w:val="009E0ED8"/>
    <w:rsid w:val="009F0DF4"/>
    <w:rsid w:val="00A22996"/>
    <w:rsid w:val="00A22B13"/>
    <w:rsid w:val="00A426DF"/>
    <w:rsid w:val="00A43641"/>
    <w:rsid w:val="00A55AC5"/>
    <w:rsid w:val="00AA6815"/>
    <w:rsid w:val="00AD2734"/>
    <w:rsid w:val="00AE52BC"/>
    <w:rsid w:val="00B43D23"/>
    <w:rsid w:val="00B50D96"/>
    <w:rsid w:val="00B7425E"/>
    <w:rsid w:val="00B76B54"/>
    <w:rsid w:val="00BA35BF"/>
    <w:rsid w:val="00BC1AF3"/>
    <w:rsid w:val="00BD2742"/>
    <w:rsid w:val="00BF6151"/>
    <w:rsid w:val="00C43C2F"/>
    <w:rsid w:val="00C93DFB"/>
    <w:rsid w:val="00CA068F"/>
    <w:rsid w:val="00CA1F4A"/>
    <w:rsid w:val="00CD34CF"/>
    <w:rsid w:val="00D75C57"/>
    <w:rsid w:val="00D80284"/>
    <w:rsid w:val="00D8111E"/>
    <w:rsid w:val="00DC2432"/>
    <w:rsid w:val="00DE1B68"/>
    <w:rsid w:val="00DF2F6E"/>
    <w:rsid w:val="00E01FB6"/>
    <w:rsid w:val="00E0708E"/>
    <w:rsid w:val="00E111F6"/>
    <w:rsid w:val="00E211B2"/>
    <w:rsid w:val="00E32D4D"/>
    <w:rsid w:val="00E56216"/>
    <w:rsid w:val="00EE1F46"/>
    <w:rsid w:val="00EE59AA"/>
    <w:rsid w:val="00F11B42"/>
    <w:rsid w:val="00F23453"/>
    <w:rsid w:val="00F63FDB"/>
    <w:rsid w:val="00F74269"/>
    <w:rsid w:val="00F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25E5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06"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9C"/>
    <w:pPr>
      <w:numPr>
        <w:numId w:val="46"/>
      </w:numPr>
      <w:outlineLvl w:val="0"/>
    </w:pPr>
    <w:rPr>
      <w:b/>
      <w:bCs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C93DFB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F8529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93D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56216"/>
    <w:pPr>
      <w:numPr>
        <w:ilvl w:val="1"/>
        <w:numId w:val="20"/>
      </w:numPr>
      <w:contextualSpacing/>
    </w:pPr>
    <w:rPr>
      <w:b/>
      <w:bCs/>
    </w:r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  <w:style w:type="table" w:styleId="TableGrid">
    <w:name w:val="Table Grid"/>
    <w:basedOn w:val="TableNormal"/>
    <w:uiPriority w:val="39"/>
    <w:rsid w:val="00F1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343A"/>
    <w:pPr>
      <w:spacing w:line="24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2</cp:revision>
  <dcterms:created xsi:type="dcterms:W3CDTF">2025-10-20T02:39:00Z</dcterms:created>
  <dcterms:modified xsi:type="dcterms:W3CDTF">2025-10-20T03:11:00Z</dcterms:modified>
</cp:coreProperties>
</file>