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1FD9" w14:textId="3F07B440" w:rsidR="00BD01F5" w:rsidRPr="00BE35DB" w:rsidRDefault="00387D31" w:rsidP="00BD01F5">
      <w:pPr>
        <w:jc w:val="center"/>
        <w:rPr>
          <w:rFonts w:ascii="Century Gothic" w:hAnsi="Century Gothic"/>
        </w:rPr>
      </w:pPr>
      <w:r w:rsidRPr="00BE35DB">
        <w:rPr>
          <w:rFonts w:ascii="Century Gothic" w:hAnsi="Century Gothic"/>
          <w:noProof/>
          <w:lang w:eastAsia="es-VE"/>
        </w:rPr>
        <w:drawing>
          <wp:anchor distT="0" distB="0" distL="114300" distR="114300" simplePos="0" relativeHeight="251659264" behindDoc="1" locked="0" layoutInCell="1" allowOverlap="1" wp14:anchorId="2B0A09DA" wp14:editId="259ADC95">
            <wp:simplePos x="0" y="0"/>
            <wp:positionH relativeFrom="margin">
              <wp:posOffset>-632460</wp:posOffset>
            </wp:positionH>
            <wp:positionV relativeFrom="topMargin">
              <wp:posOffset>205105</wp:posOffset>
            </wp:positionV>
            <wp:extent cx="6943725" cy="694690"/>
            <wp:effectExtent l="0" t="0" r="9525" b="0"/>
            <wp:wrapTight wrapText="bothSides">
              <wp:wrapPolygon edited="0">
                <wp:start x="0" y="0"/>
                <wp:lineTo x="0" y="20731"/>
                <wp:lineTo x="21570" y="20731"/>
                <wp:lineTo x="21570" y="0"/>
                <wp:lineTo x="0" y="0"/>
              </wp:wrapPolygon>
            </wp:wrapTight>
            <wp:docPr id="911661871" name="Imagen 1" descr="Interfaz de usuario 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32908" name="Imagen 1" descr="Interfaz de usuario gráfica"/>
                    <pic:cNvPicPr/>
                  </pic:nvPicPr>
                  <pic:blipFill rotWithShape="1">
                    <a:blip r:embed="rId8">
                      <a:extLst>
                        <a:ext uri="{28A0092B-C50C-407E-A947-70E740481C1C}">
                          <a14:useLocalDpi xmlns:a14="http://schemas.microsoft.com/office/drawing/2010/main" val="0"/>
                        </a:ext>
                      </a:extLst>
                    </a:blip>
                    <a:srcRect l="2573" r="1246" b="11264"/>
                    <a:stretch>
                      <a:fillRect/>
                    </a:stretch>
                  </pic:blipFill>
                  <pic:spPr bwMode="auto">
                    <a:xfrm>
                      <a:off x="0" y="0"/>
                      <a:ext cx="6943725" cy="694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01F5" w:rsidRPr="00BE35DB">
        <w:rPr>
          <w:rFonts w:ascii="Century Gothic" w:hAnsi="Century Gothic"/>
          <w:noProof/>
        </w:rPr>
        <mc:AlternateContent>
          <mc:Choice Requires="wps">
            <w:drawing>
              <wp:anchor distT="0" distB="0" distL="114300" distR="114300" simplePos="0" relativeHeight="251660288" behindDoc="0" locked="0" layoutInCell="1" allowOverlap="1" wp14:anchorId="2E0DA8C9" wp14:editId="0568C501">
                <wp:simplePos x="0" y="0"/>
                <wp:positionH relativeFrom="column">
                  <wp:posOffset>-641985</wp:posOffset>
                </wp:positionH>
                <wp:positionV relativeFrom="paragraph">
                  <wp:posOffset>78105</wp:posOffset>
                </wp:positionV>
                <wp:extent cx="6883400" cy="16510"/>
                <wp:effectExtent l="0" t="0" r="31750" b="21590"/>
                <wp:wrapNone/>
                <wp:docPr id="228608557" name="Conector recto 1"/>
                <wp:cNvGraphicFramePr/>
                <a:graphic xmlns:a="http://schemas.openxmlformats.org/drawingml/2006/main">
                  <a:graphicData uri="http://schemas.microsoft.com/office/word/2010/wordprocessingShape">
                    <wps:wsp>
                      <wps:cNvCnPr/>
                      <wps:spPr>
                        <a:xfrm>
                          <a:off x="0" y="0"/>
                          <a:ext cx="6883400" cy="1651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83B00" id="Conector recto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5pt,6.15pt" to="491.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" strokecolor="black [3213]" strokeweight="1pt">
                <v:stroke joinstyle="miter"/>
              </v:line>
            </w:pict>
          </mc:Fallback>
        </mc:AlternateContent>
      </w:r>
      <w:r w:rsidR="00BD01F5" w:rsidRPr="00BE35DB">
        <w:rPr>
          <w:rFonts w:ascii="Century Gothic" w:hAnsi="Century Gothic"/>
        </w:rPr>
        <w:br/>
        <w:t>República Bolivariana de Venezuela</w:t>
      </w:r>
      <w:r w:rsidR="00BD01F5" w:rsidRPr="00BE35DB">
        <w:rPr>
          <w:rFonts w:ascii="Century Gothic" w:hAnsi="Century Gothic"/>
        </w:rPr>
        <w:br/>
        <w:t>Ministerio del Poder Popular para la Educación Universitaria</w:t>
      </w:r>
      <w:r w:rsidR="00BD01F5" w:rsidRPr="00BE35DB">
        <w:rPr>
          <w:rFonts w:ascii="Century Gothic" w:hAnsi="Century Gothic"/>
        </w:rPr>
        <w:br/>
        <w:t>Universidad Politécnica Territorial Agroindustrial del Estado Táchira</w:t>
      </w:r>
      <w:r w:rsidR="00BD01F5" w:rsidRPr="00BE35DB">
        <w:rPr>
          <w:rFonts w:ascii="Century Gothic" w:hAnsi="Century Gothic"/>
        </w:rPr>
        <w:br/>
        <w:t>Programa Nacional de Formación</w:t>
      </w:r>
      <w:r w:rsidR="00BD01F5" w:rsidRPr="00BE35DB">
        <w:rPr>
          <w:rFonts w:ascii="Century Gothic" w:hAnsi="Century Gothic"/>
        </w:rPr>
        <w:br/>
        <w:t>PNF en Informática</w:t>
      </w:r>
    </w:p>
    <w:p w14:paraId="5A9A3E95" w14:textId="6734CA77" w:rsidR="00A65E9E" w:rsidRPr="00BE35DB" w:rsidRDefault="00A65E9E">
      <w:pPr>
        <w:rPr>
          <w:rFonts w:ascii="Century Gothic" w:hAnsi="Century Gothic"/>
          <w:b/>
          <w:bCs/>
        </w:rPr>
      </w:pPr>
    </w:p>
    <w:p w14:paraId="7781C07E" w14:textId="4A1D0C97" w:rsidR="00A65E9E" w:rsidRPr="00BE35DB" w:rsidRDefault="00A65E9E">
      <w:pPr>
        <w:rPr>
          <w:rFonts w:ascii="Century Gothic" w:hAnsi="Century Gothic"/>
          <w:b/>
          <w:bCs/>
        </w:rPr>
      </w:pPr>
    </w:p>
    <w:p w14:paraId="0E0C8555" w14:textId="77777777" w:rsidR="00A65E9E" w:rsidRDefault="00A65E9E">
      <w:pPr>
        <w:rPr>
          <w:rFonts w:ascii="Century Gothic" w:hAnsi="Century Gothic"/>
          <w:b/>
          <w:bCs/>
        </w:rPr>
      </w:pPr>
    </w:p>
    <w:p w14:paraId="2FC45555" w14:textId="77777777" w:rsidR="00387D31" w:rsidRDefault="00387D31">
      <w:pPr>
        <w:rPr>
          <w:rFonts w:ascii="Century Gothic" w:hAnsi="Century Gothic"/>
          <w:b/>
          <w:bCs/>
        </w:rPr>
      </w:pPr>
    </w:p>
    <w:p w14:paraId="1B2A475A" w14:textId="306AF046" w:rsidR="00387D31" w:rsidRDefault="00387D31">
      <w:pPr>
        <w:rPr>
          <w:rFonts w:ascii="Century Gothic" w:hAnsi="Century Gothic"/>
          <w:b/>
          <w:bCs/>
        </w:rPr>
      </w:pPr>
    </w:p>
    <w:p w14:paraId="5AC0D3BE" w14:textId="0755DA43" w:rsidR="00387D31" w:rsidRDefault="00387D31">
      <w:pPr>
        <w:rPr>
          <w:rFonts w:ascii="Century Gothic" w:hAnsi="Century Gothic"/>
          <w:b/>
          <w:bCs/>
        </w:rPr>
      </w:pPr>
    </w:p>
    <w:p w14:paraId="24FF6B2B" w14:textId="1B52C217" w:rsidR="00387D31" w:rsidRDefault="00BA6E18">
      <w:pPr>
        <w:rPr>
          <w:rFonts w:ascii="Century Gothic" w:hAnsi="Century Gothic"/>
          <w:b/>
          <w:bCs/>
        </w:rPr>
      </w:pPr>
      <w:r>
        <w:rPr>
          <w:rFonts w:ascii="Century Gothic" w:hAnsi="Century Gothic"/>
          <w:b/>
          <w:bCs/>
          <w:noProof/>
        </w:rPr>
        <w:drawing>
          <wp:anchor distT="0" distB="0" distL="114300" distR="114300" simplePos="0" relativeHeight="251661312" behindDoc="1" locked="0" layoutInCell="1" allowOverlap="1" wp14:anchorId="631711EF" wp14:editId="50ECA35A">
            <wp:simplePos x="0" y="0"/>
            <wp:positionH relativeFrom="margin">
              <wp:align>right</wp:align>
            </wp:positionH>
            <wp:positionV relativeFrom="margin">
              <wp:posOffset>3156494</wp:posOffset>
            </wp:positionV>
            <wp:extent cx="5612130" cy="1157605"/>
            <wp:effectExtent l="0" t="0" r="7620" b="4445"/>
            <wp:wrapTight wrapText="bothSides">
              <wp:wrapPolygon edited="0">
                <wp:start x="147" y="711"/>
                <wp:lineTo x="147" y="7465"/>
                <wp:lineTo x="8798" y="12796"/>
                <wp:lineTo x="2346" y="14218"/>
                <wp:lineTo x="1393" y="14929"/>
                <wp:lineTo x="1466" y="19195"/>
                <wp:lineTo x="1686" y="21327"/>
                <wp:lineTo x="19943" y="21327"/>
                <wp:lineTo x="20016" y="20972"/>
                <wp:lineTo x="20236" y="18839"/>
                <wp:lineTo x="20383" y="15285"/>
                <wp:lineTo x="19063" y="14218"/>
                <wp:lineTo x="12171" y="12796"/>
                <wp:lineTo x="12684" y="12796"/>
                <wp:lineTo x="21409" y="7465"/>
                <wp:lineTo x="21556" y="4621"/>
                <wp:lineTo x="21483" y="3199"/>
                <wp:lineTo x="21189" y="711"/>
                <wp:lineTo x="147" y="711"/>
              </wp:wrapPolygon>
            </wp:wrapTight>
            <wp:docPr id="11477861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86148" name="Imagen 1147786148"/>
                    <pic:cNvPicPr/>
                  </pic:nvPicPr>
                  <pic:blipFill>
                    <a:blip r:embed="rId9">
                      <a:extLst>
                        <a:ext uri="{28A0092B-C50C-407E-A947-70E740481C1C}">
                          <a14:useLocalDpi xmlns:a14="http://schemas.microsoft.com/office/drawing/2010/main" val="0"/>
                        </a:ext>
                      </a:extLst>
                    </a:blip>
                    <a:stretch>
                      <a:fillRect/>
                    </a:stretch>
                  </pic:blipFill>
                  <pic:spPr>
                    <a:xfrm>
                      <a:off x="0" y="0"/>
                      <a:ext cx="5612130" cy="1157605"/>
                    </a:xfrm>
                    <a:prstGeom prst="rect">
                      <a:avLst/>
                    </a:prstGeom>
                  </pic:spPr>
                </pic:pic>
              </a:graphicData>
            </a:graphic>
            <wp14:sizeRelV relativeFrom="margin">
              <wp14:pctHeight>0</wp14:pctHeight>
            </wp14:sizeRelV>
          </wp:anchor>
        </w:drawing>
      </w:r>
    </w:p>
    <w:p w14:paraId="3CE1BB2F" w14:textId="165378EC" w:rsidR="00387D31" w:rsidRDefault="00387D31">
      <w:pPr>
        <w:rPr>
          <w:rFonts w:ascii="Century Gothic" w:hAnsi="Century Gothic"/>
          <w:b/>
          <w:bCs/>
        </w:rPr>
      </w:pPr>
    </w:p>
    <w:p w14:paraId="5EC60717" w14:textId="624CB94C" w:rsidR="00387D31" w:rsidRDefault="00387D31">
      <w:pPr>
        <w:rPr>
          <w:rFonts w:ascii="Century Gothic" w:hAnsi="Century Gothic"/>
          <w:b/>
          <w:bCs/>
        </w:rPr>
      </w:pPr>
    </w:p>
    <w:p w14:paraId="35C2733A" w14:textId="77777777" w:rsidR="00387D31" w:rsidRDefault="00387D31">
      <w:pPr>
        <w:rPr>
          <w:rFonts w:ascii="Century Gothic" w:hAnsi="Century Gothic"/>
          <w:b/>
          <w:bCs/>
        </w:rPr>
      </w:pPr>
    </w:p>
    <w:p w14:paraId="34E736C4" w14:textId="77777777" w:rsidR="00387D31" w:rsidRDefault="00387D31">
      <w:pPr>
        <w:rPr>
          <w:rFonts w:ascii="Century Gothic" w:hAnsi="Century Gothic"/>
          <w:b/>
          <w:bCs/>
        </w:rPr>
      </w:pPr>
    </w:p>
    <w:p w14:paraId="453407CE" w14:textId="77777777" w:rsidR="00387D31" w:rsidRDefault="00387D31">
      <w:pPr>
        <w:rPr>
          <w:rFonts w:ascii="Century Gothic" w:hAnsi="Century Gothic"/>
          <w:b/>
          <w:bCs/>
        </w:rPr>
      </w:pPr>
    </w:p>
    <w:p w14:paraId="6F2957D8" w14:textId="6ADB9F38" w:rsidR="00387D31" w:rsidRDefault="00387D31">
      <w:pPr>
        <w:rPr>
          <w:rFonts w:ascii="Century Gothic" w:hAnsi="Century Gothic"/>
          <w:b/>
          <w:bCs/>
        </w:rPr>
      </w:pPr>
    </w:p>
    <w:p w14:paraId="6BD31267" w14:textId="77777777" w:rsidR="00387D31" w:rsidRDefault="00387D31">
      <w:pPr>
        <w:rPr>
          <w:rFonts w:ascii="Century Gothic" w:hAnsi="Century Gothic"/>
          <w:b/>
          <w:bCs/>
        </w:rPr>
      </w:pPr>
    </w:p>
    <w:p w14:paraId="14E55DE4" w14:textId="77777777" w:rsidR="00387D31" w:rsidRDefault="00387D31">
      <w:pPr>
        <w:rPr>
          <w:rFonts w:ascii="Century Gothic" w:hAnsi="Century Gothic"/>
          <w:b/>
          <w:bCs/>
        </w:rPr>
      </w:pPr>
    </w:p>
    <w:p w14:paraId="14B7A022" w14:textId="0DACF25E" w:rsidR="00387D31" w:rsidRDefault="00387D31">
      <w:pPr>
        <w:rPr>
          <w:rFonts w:ascii="Century Gothic" w:hAnsi="Century Gothic"/>
          <w:b/>
          <w:bCs/>
        </w:rPr>
      </w:pPr>
    </w:p>
    <w:p w14:paraId="4E2B267C" w14:textId="77777777" w:rsidR="00387D31" w:rsidRDefault="00387D31">
      <w:pPr>
        <w:rPr>
          <w:rFonts w:ascii="Century Gothic" w:hAnsi="Century Gothic"/>
          <w:b/>
          <w:bCs/>
        </w:rPr>
      </w:pPr>
    </w:p>
    <w:p w14:paraId="2B1368D5" w14:textId="795CC7B1" w:rsidR="00387D31" w:rsidRDefault="00387D31">
      <w:pPr>
        <w:rPr>
          <w:rFonts w:ascii="Century Gothic" w:hAnsi="Century Gothic"/>
          <w:b/>
          <w:bCs/>
        </w:rPr>
      </w:pPr>
      <w:r w:rsidRPr="00BE35DB">
        <w:rPr>
          <w:rFonts w:ascii="Century Gothic" w:hAnsi="Century Gothic"/>
          <w:b/>
          <w:bCs/>
          <w:noProof/>
          <w:sz w:val="32"/>
          <w:szCs w:val="32"/>
        </w:rPr>
        <mc:AlternateContent>
          <mc:Choice Requires="wps">
            <w:drawing>
              <wp:anchor distT="45720" distB="45720" distL="114300" distR="114300" simplePos="0" relativeHeight="251663360" behindDoc="1" locked="0" layoutInCell="1" allowOverlap="1" wp14:anchorId="51F74B2D" wp14:editId="109BF48F">
                <wp:simplePos x="0" y="0"/>
                <wp:positionH relativeFrom="column">
                  <wp:posOffset>2287270</wp:posOffset>
                </wp:positionH>
                <wp:positionV relativeFrom="page">
                  <wp:posOffset>7805420</wp:posOffset>
                </wp:positionV>
                <wp:extent cx="3565525" cy="941070"/>
                <wp:effectExtent l="0" t="0" r="0" b="0"/>
                <wp:wrapTight wrapText="bothSides">
                  <wp:wrapPolygon edited="0">
                    <wp:start x="346" y="0"/>
                    <wp:lineTo x="346" y="20988"/>
                    <wp:lineTo x="21235" y="20988"/>
                    <wp:lineTo x="21235" y="0"/>
                    <wp:lineTo x="34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5525" cy="941070"/>
                        </a:xfrm>
                        <a:prstGeom prst="rect">
                          <a:avLst/>
                        </a:prstGeom>
                        <a:noFill/>
                        <a:ln w="9525">
                          <a:noFill/>
                          <a:miter lim="800000"/>
                          <a:headEnd/>
                          <a:tailEnd/>
                        </a:ln>
                      </wps:spPr>
                      <wps:txbx>
                        <w:txbxContent>
                          <w:p w14:paraId="69BCEC18" w14:textId="110B3214" w:rsidR="00BE35DB" w:rsidRPr="00387D31" w:rsidRDefault="00BE35DB" w:rsidP="00387D31">
                            <w:pPr>
                              <w:jc w:val="right"/>
                              <w:rPr>
                                <w:rFonts w:ascii="Century Gothic" w:hAnsi="Century Gothic"/>
                              </w:rPr>
                            </w:pPr>
                            <w:r w:rsidRPr="00387D31">
                              <w:rPr>
                                <w:rFonts w:ascii="Century Gothic" w:hAnsi="Century Gothic"/>
                                <w:b/>
                                <w:bCs/>
                              </w:rPr>
                              <w:t>Yendris Sepúlveda</w:t>
                            </w:r>
                            <w:r>
                              <w:rPr>
                                <w:rFonts w:ascii="Century Gothic" w:hAnsi="Century Gothic"/>
                              </w:rPr>
                              <w:t xml:space="preserve"> – Líder Técnico</w:t>
                            </w:r>
                            <w:r w:rsidR="00387D31">
                              <w:rPr>
                                <w:rFonts w:ascii="Century Gothic" w:hAnsi="Century Gothic"/>
                              </w:rPr>
                              <w:br/>
                            </w:r>
                            <w:r w:rsidR="00387D31" w:rsidRPr="00387D31">
                              <w:rPr>
                                <w:rFonts w:ascii="Century Gothic" w:hAnsi="Century Gothic"/>
                                <w:b/>
                                <w:bCs/>
                              </w:rPr>
                              <w:t>Sthefany Salazar</w:t>
                            </w:r>
                            <w:r w:rsidR="00387D31">
                              <w:rPr>
                                <w:rFonts w:ascii="Century Gothic" w:hAnsi="Century Gothic"/>
                              </w:rPr>
                              <w:t xml:space="preserve"> – Q.A, Tester</w:t>
                            </w:r>
                            <w:r w:rsidR="00387D31">
                              <w:rPr>
                                <w:rFonts w:ascii="Century Gothic" w:hAnsi="Century Gothic"/>
                              </w:rPr>
                              <w:br/>
                            </w:r>
                            <w:r w:rsidR="00387D31" w:rsidRPr="00387D31">
                              <w:rPr>
                                <w:rFonts w:ascii="Century Gothic" w:hAnsi="Century Gothic"/>
                                <w:b/>
                                <w:bCs/>
                              </w:rPr>
                              <w:t>María Colmenares, Angelica Pineda</w:t>
                            </w:r>
                            <w:r w:rsidR="00387D31">
                              <w:rPr>
                                <w:rFonts w:ascii="Century Gothic" w:hAnsi="Century Gothic"/>
                              </w:rPr>
                              <w:t xml:space="preserve"> - Frontend</w:t>
                            </w:r>
                            <w:r w:rsidR="00387D31">
                              <w:rPr>
                                <w:rFonts w:ascii="Century Gothic" w:hAnsi="Century Gothic"/>
                              </w:rPr>
                              <w:br/>
                            </w:r>
                            <w:r w:rsidR="00387D31" w:rsidRPr="00387D31">
                              <w:rPr>
                                <w:rFonts w:ascii="Century Gothic" w:hAnsi="Century Gothic"/>
                                <w:b/>
                                <w:bCs/>
                              </w:rPr>
                              <w:t>Jesús Fuentes</w:t>
                            </w:r>
                            <w:r w:rsidR="00387D31">
                              <w:rPr>
                                <w:rFonts w:ascii="Century Gothic" w:hAnsi="Century Gothic"/>
                              </w:rPr>
                              <w:t xml:space="preserve"> - Backend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F74B2D" id="_x0000_t202" coordsize="21600,21600" o:spt="202" path="m,l,21600r21600,l21600,xe">
                <v:stroke joinstyle="miter"/>
                <v:path gradientshapeok="t" o:connecttype="rect"/>
              </v:shapetype>
              <v:shape id="Cuadro de texto 2" o:spid="_x0000_s1026" type="#_x0000_t202" style="position:absolute;margin-left:180.1pt;margin-top:614.6pt;width:280.75pt;height:74.1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" filled="f" stroked="f">
                <v:textbox style="mso-fit-shape-to-text:t">
                  <w:txbxContent>
                    <w:p w14:paraId="69BCEC18" w14:textId="110B3214" w:rsidR="00BE35DB" w:rsidRPr="00387D31" w:rsidRDefault="00BE35DB" w:rsidP="00387D31">
                      <w:pPr>
                        <w:jc w:val="right"/>
                        <w:rPr>
                          <w:rFonts w:ascii="Century Gothic" w:hAnsi="Century Gothic"/>
                        </w:rPr>
                      </w:pPr>
                      <w:r w:rsidRPr="00387D31">
                        <w:rPr>
                          <w:rFonts w:ascii="Century Gothic" w:hAnsi="Century Gothic"/>
                          <w:b/>
                          <w:bCs/>
                        </w:rPr>
                        <w:t>Yendris Sepúlveda</w:t>
                      </w:r>
                      <w:r>
                        <w:rPr>
                          <w:rFonts w:ascii="Century Gothic" w:hAnsi="Century Gothic"/>
                        </w:rPr>
                        <w:t xml:space="preserve"> – Líder Técnico</w:t>
                      </w:r>
                      <w:r w:rsidR="00387D31">
                        <w:rPr>
                          <w:rFonts w:ascii="Century Gothic" w:hAnsi="Century Gothic"/>
                        </w:rPr>
                        <w:br/>
                      </w:r>
                      <w:r w:rsidR="00387D31" w:rsidRPr="00387D31">
                        <w:rPr>
                          <w:rFonts w:ascii="Century Gothic" w:hAnsi="Century Gothic"/>
                          <w:b/>
                          <w:bCs/>
                        </w:rPr>
                        <w:t>Sthefany Salazar</w:t>
                      </w:r>
                      <w:r w:rsidR="00387D31">
                        <w:rPr>
                          <w:rFonts w:ascii="Century Gothic" w:hAnsi="Century Gothic"/>
                        </w:rPr>
                        <w:t xml:space="preserve"> – Q.A, Tester</w:t>
                      </w:r>
                      <w:r w:rsidR="00387D31">
                        <w:rPr>
                          <w:rFonts w:ascii="Century Gothic" w:hAnsi="Century Gothic"/>
                        </w:rPr>
                        <w:br/>
                      </w:r>
                      <w:r w:rsidR="00387D31" w:rsidRPr="00387D31">
                        <w:rPr>
                          <w:rFonts w:ascii="Century Gothic" w:hAnsi="Century Gothic"/>
                          <w:b/>
                          <w:bCs/>
                        </w:rPr>
                        <w:t>María Colmenares, Angelica Pineda</w:t>
                      </w:r>
                      <w:r w:rsidR="00387D31">
                        <w:rPr>
                          <w:rFonts w:ascii="Century Gothic" w:hAnsi="Century Gothic"/>
                        </w:rPr>
                        <w:t xml:space="preserve"> - Frontend</w:t>
                      </w:r>
                      <w:r w:rsidR="00387D31">
                        <w:rPr>
                          <w:rFonts w:ascii="Century Gothic" w:hAnsi="Century Gothic"/>
                        </w:rPr>
                        <w:br/>
                      </w:r>
                      <w:r w:rsidR="00387D31" w:rsidRPr="00387D31">
                        <w:rPr>
                          <w:rFonts w:ascii="Century Gothic" w:hAnsi="Century Gothic"/>
                          <w:b/>
                          <w:bCs/>
                        </w:rPr>
                        <w:t>Jesús Fuentes</w:t>
                      </w:r>
                      <w:r w:rsidR="00387D31">
                        <w:rPr>
                          <w:rFonts w:ascii="Century Gothic" w:hAnsi="Century Gothic"/>
                        </w:rPr>
                        <w:t xml:space="preserve"> - Backend</w:t>
                      </w:r>
                    </w:p>
                  </w:txbxContent>
                </v:textbox>
                <w10:wrap type="tight" anchory="page"/>
              </v:shape>
            </w:pict>
          </mc:Fallback>
        </mc:AlternateContent>
      </w:r>
    </w:p>
    <w:p w14:paraId="16F54144" w14:textId="77777777" w:rsidR="00387D31" w:rsidRDefault="00387D31">
      <w:pPr>
        <w:rPr>
          <w:rFonts w:ascii="Century Gothic" w:hAnsi="Century Gothic"/>
          <w:b/>
          <w:bCs/>
        </w:rPr>
      </w:pPr>
    </w:p>
    <w:p w14:paraId="726CE97A" w14:textId="77777777" w:rsidR="00387D31" w:rsidRDefault="00387D31">
      <w:pPr>
        <w:rPr>
          <w:rFonts w:ascii="Century Gothic" w:hAnsi="Century Gothic"/>
          <w:b/>
          <w:bCs/>
        </w:rPr>
      </w:pPr>
    </w:p>
    <w:p w14:paraId="31C43345" w14:textId="77777777" w:rsidR="00387D31" w:rsidRDefault="00387D31">
      <w:pPr>
        <w:rPr>
          <w:rFonts w:ascii="Century Gothic" w:hAnsi="Century Gothic"/>
          <w:b/>
          <w:bCs/>
        </w:rPr>
      </w:pPr>
    </w:p>
    <w:p w14:paraId="5DD96C2B" w14:textId="77777777" w:rsidR="00387D31" w:rsidRDefault="00387D31">
      <w:pPr>
        <w:rPr>
          <w:rFonts w:ascii="Century Gothic" w:hAnsi="Century Gothic"/>
          <w:b/>
          <w:bCs/>
        </w:rPr>
      </w:pPr>
    </w:p>
    <w:p w14:paraId="07E67AAF" w14:textId="77777777" w:rsidR="00F75243" w:rsidRDefault="00387D31" w:rsidP="00F75243">
      <w:pPr>
        <w:jc w:val="center"/>
        <w:rPr>
          <w:rFonts w:ascii="Century Gothic" w:hAnsi="Century Gothic"/>
          <w:b/>
          <w:bCs/>
        </w:rPr>
      </w:pPr>
      <w:r>
        <w:rPr>
          <w:rFonts w:ascii="Century Gothic" w:hAnsi="Century Gothic"/>
          <w:b/>
          <w:bCs/>
        </w:rPr>
        <w:t>San Juan de Colón, marzo de 2026.</w:t>
      </w:r>
    </w:p>
    <w:p w14:paraId="08B9F7EA" w14:textId="7670853E" w:rsidR="00387D31" w:rsidRDefault="00F75243" w:rsidP="00F75243">
      <w:pPr>
        <w:jc w:val="center"/>
        <w:rPr>
          <w:rFonts w:ascii="Century Gothic" w:hAnsi="Century Gothic"/>
          <w:b/>
          <w:bCs/>
        </w:rPr>
      </w:pPr>
      <w:r>
        <w:rPr>
          <w:rFonts w:ascii="Century Gothic" w:hAnsi="Century Gothic"/>
          <w:b/>
          <w:bCs/>
        </w:rPr>
        <w:br w:type="page"/>
      </w:r>
      <w:r>
        <w:rPr>
          <w:rFonts w:ascii="Century Gothic" w:hAnsi="Century Gothic"/>
          <w:b/>
          <w:bCs/>
        </w:rPr>
        <w:lastRenderedPageBreak/>
        <w:t>ÍNDICE</w:t>
      </w:r>
    </w:p>
    <w:tbl>
      <w:tblPr>
        <w:tblStyle w:val="Tablanormal4"/>
        <w:tblW w:w="0" w:type="auto"/>
        <w:tblLook w:val="04A0" w:firstRow="1" w:lastRow="0" w:firstColumn="1" w:lastColumn="0" w:noHBand="0" w:noVBand="1"/>
      </w:tblPr>
      <w:tblGrid>
        <w:gridCol w:w="4414"/>
        <w:gridCol w:w="4414"/>
      </w:tblGrid>
      <w:tr w:rsidR="00F75243" w14:paraId="74B70496" w14:textId="77777777" w:rsidTr="000B4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3A754BD8" w14:textId="77777777" w:rsidR="00F75243" w:rsidRPr="00F75243" w:rsidRDefault="00F75243" w:rsidP="00F75243">
            <w:pPr>
              <w:jc w:val="both"/>
              <w:rPr>
                <w:rFonts w:ascii="Century Gothic" w:hAnsi="Century Gothic"/>
              </w:rPr>
            </w:pPr>
            <w:r w:rsidRPr="00F75243">
              <w:rPr>
                <w:rFonts w:ascii="Century Gothic" w:hAnsi="Century Gothic"/>
              </w:rPr>
              <w:t>DOCUMENTO DE ASEGURAMIENTO DE CALIDAD (QA)</w:t>
            </w:r>
          </w:p>
          <w:p w14:paraId="75B67BC4" w14:textId="40EB81DF" w:rsidR="00F75243" w:rsidRDefault="00F75243" w:rsidP="00F75243">
            <w:pPr>
              <w:jc w:val="both"/>
              <w:rPr>
                <w:rFonts w:ascii="Century Gothic" w:hAnsi="Century Gothic"/>
                <w:b w:val="0"/>
                <w:bCs w:val="0"/>
              </w:rPr>
            </w:pPr>
            <w:r w:rsidRPr="00F75243">
              <w:rPr>
                <w:rFonts w:ascii="Century Gothic" w:hAnsi="Century Gothic"/>
              </w:rPr>
              <w:t>Proyecto: TaskFlow</w:t>
            </w:r>
          </w:p>
        </w:tc>
      </w:tr>
      <w:tr w:rsidR="00F75243" w14:paraId="30AF98F1" w14:textId="77777777" w:rsidTr="000B4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37EE65" w14:textId="489E3109" w:rsidR="00F75243" w:rsidRPr="000B400E" w:rsidRDefault="00F75243" w:rsidP="000B400E">
            <w:pPr>
              <w:pStyle w:val="Prrafodelista"/>
              <w:numPr>
                <w:ilvl w:val="0"/>
                <w:numId w:val="4"/>
              </w:numPr>
              <w:rPr>
                <w:rFonts w:ascii="Century Gothic" w:hAnsi="Century Gothic"/>
              </w:rPr>
            </w:pPr>
            <w:r w:rsidRPr="000B400E">
              <w:rPr>
                <w:rFonts w:ascii="Century Gothic" w:hAnsi="Century Gothic"/>
              </w:rPr>
              <w:t>Introducción</w:t>
            </w:r>
          </w:p>
        </w:tc>
        <w:tc>
          <w:tcPr>
            <w:tcW w:w="4414" w:type="dxa"/>
          </w:tcPr>
          <w:p w14:paraId="78C174ED" w14:textId="2D5DA821" w:rsidR="00F75243" w:rsidRDefault="00F67D72" w:rsidP="00F75243">
            <w:pPr>
              <w:jc w:val="right"/>
              <w:cnfStyle w:val="000000100000" w:firstRow="0" w:lastRow="0" w:firstColumn="0" w:lastColumn="0" w:oddVBand="0" w:evenVBand="0" w:oddHBand="1" w:evenHBand="0" w:firstRowFirstColumn="0" w:firstRowLastColumn="0" w:lastRowFirstColumn="0" w:lastRowLastColumn="0"/>
              <w:rPr>
                <w:rFonts w:ascii="Century Gothic" w:hAnsi="Century Gothic"/>
                <w:b/>
                <w:bCs/>
              </w:rPr>
            </w:pPr>
            <w:r>
              <w:rPr>
                <w:rFonts w:ascii="Century Gothic" w:hAnsi="Century Gothic"/>
                <w:b/>
                <w:bCs/>
              </w:rPr>
              <w:t>Pág.</w:t>
            </w:r>
            <w:r w:rsidR="00F75243">
              <w:rPr>
                <w:rFonts w:ascii="Century Gothic" w:hAnsi="Century Gothic"/>
                <w:b/>
                <w:bCs/>
              </w:rPr>
              <w:t xml:space="preserve"> </w:t>
            </w:r>
            <w:r w:rsidR="000B400E">
              <w:rPr>
                <w:rFonts w:ascii="Century Gothic" w:hAnsi="Century Gothic"/>
                <w:b/>
                <w:bCs/>
              </w:rPr>
              <w:t>3</w:t>
            </w:r>
          </w:p>
        </w:tc>
      </w:tr>
      <w:tr w:rsidR="00F75243" w14:paraId="10FF4752" w14:textId="77777777" w:rsidTr="000B400E">
        <w:tc>
          <w:tcPr>
            <w:cnfStyle w:val="001000000000" w:firstRow="0" w:lastRow="0" w:firstColumn="1" w:lastColumn="0" w:oddVBand="0" w:evenVBand="0" w:oddHBand="0" w:evenHBand="0" w:firstRowFirstColumn="0" w:firstRowLastColumn="0" w:lastRowFirstColumn="0" w:lastRowLastColumn="0"/>
            <w:tcW w:w="4414" w:type="dxa"/>
          </w:tcPr>
          <w:p w14:paraId="5B8B1E4E" w14:textId="19895AF4" w:rsidR="00F75243" w:rsidRPr="000B400E" w:rsidRDefault="00F75243" w:rsidP="000B400E">
            <w:pPr>
              <w:pStyle w:val="Prrafodelista"/>
              <w:numPr>
                <w:ilvl w:val="0"/>
                <w:numId w:val="4"/>
              </w:numPr>
              <w:rPr>
                <w:rFonts w:ascii="Century Gothic" w:hAnsi="Century Gothic"/>
              </w:rPr>
            </w:pPr>
            <w:r w:rsidRPr="000B400E">
              <w:rPr>
                <w:rFonts w:ascii="Century Gothic" w:hAnsi="Century Gothic"/>
              </w:rPr>
              <w:t>Objetivo del QA</w:t>
            </w:r>
          </w:p>
        </w:tc>
        <w:tc>
          <w:tcPr>
            <w:tcW w:w="4414" w:type="dxa"/>
          </w:tcPr>
          <w:p w14:paraId="03167E7E" w14:textId="68715EFF" w:rsidR="00F75243" w:rsidRDefault="00F67D72" w:rsidP="000B400E">
            <w:pPr>
              <w:jc w:val="right"/>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Pr>
                <w:rFonts w:ascii="Century Gothic" w:hAnsi="Century Gothic"/>
                <w:b/>
                <w:bCs/>
              </w:rPr>
              <w:t>Pág.</w:t>
            </w:r>
            <w:r w:rsidR="000B400E">
              <w:rPr>
                <w:rFonts w:ascii="Century Gothic" w:hAnsi="Century Gothic"/>
                <w:b/>
                <w:bCs/>
              </w:rPr>
              <w:t xml:space="preserve"> 3</w:t>
            </w:r>
          </w:p>
        </w:tc>
      </w:tr>
      <w:tr w:rsidR="00F75243" w14:paraId="765B2635" w14:textId="77777777" w:rsidTr="000B4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5FDA54" w14:textId="18516570" w:rsidR="00F75243" w:rsidRPr="000B400E" w:rsidRDefault="00F75243" w:rsidP="000B400E">
            <w:pPr>
              <w:pStyle w:val="Prrafodelista"/>
              <w:numPr>
                <w:ilvl w:val="0"/>
                <w:numId w:val="4"/>
              </w:numPr>
              <w:rPr>
                <w:rFonts w:ascii="Century Gothic" w:hAnsi="Century Gothic"/>
              </w:rPr>
            </w:pPr>
            <w:r w:rsidRPr="000B400E">
              <w:rPr>
                <w:rFonts w:ascii="Century Gothic" w:hAnsi="Century Gothic"/>
              </w:rPr>
              <w:t>Alcance</w:t>
            </w:r>
          </w:p>
        </w:tc>
        <w:tc>
          <w:tcPr>
            <w:tcW w:w="4414" w:type="dxa"/>
          </w:tcPr>
          <w:p w14:paraId="74478235" w14:textId="598CCE80" w:rsidR="00F75243" w:rsidRDefault="00F67D72" w:rsidP="000B400E">
            <w:pPr>
              <w:jc w:val="right"/>
              <w:cnfStyle w:val="000000100000" w:firstRow="0" w:lastRow="0" w:firstColumn="0" w:lastColumn="0" w:oddVBand="0" w:evenVBand="0" w:oddHBand="1" w:evenHBand="0" w:firstRowFirstColumn="0" w:firstRowLastColumn="0" w:lastRowFirstColumn="0" w:lastRowLastColumn="0"/>
              <w:rPr>
                <w:rFonts w:ascii="Century Gothic" w:hAnsi="Century Gothic"/>
                <w:b/>
                <w:bCs/>
              </w:rPr>
            </w:pPr>
            <w:r>
              <w:rPr>
                <w:rFonts w:ascii="Century Gothic" w:hAnsi="Century Gothic"/>
                <w:b/>
                <w:bCs/>
              </w:rPr>
              <w:t>Pág.</w:t>
            </w:r>
            <w:r w:rsidR="000B400E">
              <w:rPr>
                <w:rFonts w:ascii="Century Gothic" w:hAnsi="Century Gothic"/>
                <w:b/>
                <w:bCs/>
              </w:rPr>
              <w:t xml:space="preserve"> 3</w:t>
            </w:r>
          </w:p>
        </w:tc>
      </w:tr>
      <w:tr w:rsidR="00F75243" w14:paraId="34C2D874" w14:textId="77777777" w:rsidTr="000B400E">
        <w:tc>
          <w:tcPr>
            <w:cnfStyle w:val="001000000000" w:firstRow="0" w:lastRow="0" w:firstColumn="1" w:lastColumn="0" w:oddVBand="0" w:evenVBand="0" w:oddHBand="0" w:evenHBand="0" w:firstRowFirstColumn="0" w:firstRowLastColumn="0" w:lastRowFirstColumn="0" w:lastRowLastColumn="0"/>
            <w:tcW w:w="4414" w:type="dxa"/>
          </w:tcPr>
          <w:p w14:paraId="21D5C24E" w14:textId="78B398FD" w:rsidR="00F75243" w:rsidRPr="000B400E" w:rsidRDefault="00F75243" w:rsidP="000B400E">
            <w:pPr>
              <w:pStyle w:val="Prrafodelista"/>
              <w:numPr>
                <w:ilvl w:val="0"/>
                <w:numId w:val="4"/>
              </w:numPr>
              <w:rPr>
                <w:rFonts w:ascii="Century Gothic" w:hAnsi="Century Gothic"/>
              </w:rPr>
            </w:pPr>
            <w:r w:rsidRPr="000B400E">
              <w:rPr>
                <w:rFonts w:ascii="Century Gothic" w:hAnsi="Century Gothic"/>
              </w:rPr>
              <w:t>Casos de prueba</w:t>
            </w:r>
          </w:p>
        </w:tc>
        <w:tc>
          <w:tcPr>
            <w:tcW w:w="4414" w:type="dxa"/>
          </w:tcPr>
          <w:p w14:paraId="208BF857" w14:textId="5E61BE46" w:rsidR="00F75243" w:rsidRDefault="00F67D72" w:rsidP="000B400E">
            <w:pPr>
              <w:jc w:val="right"/>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Pr>
                <w:rFonts w:ascii="Century Gothic" w:hAnsi="Century Gothic"/>
                <w:b/>
                <w:bCs/>
              </w:rPr>
              <w:t>Pág.</w:t>
            </w:r>
            <w:r w:rsidR="000B400E">
              <w:rPr>
                <w:rFonts w:ascii="Century Gothic" w:hAnsi="Century Gothic"/>
                <w:b/>
                <w:bCs/>
              </w:rPr>
              <w:t xml:space="preserve"> 4</w:t>
            </w:r>
          </w:p>
        </w:tc>
      </w:tr>
      <w:tr w:rsidR="00F75243" w14:paraId="452CE623" w14:textId="77777777" w:rsidTr="000B4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F6B27B" w14:textId="643774A0" w:rsidR="00F75243" w:rsidRPr="000B400E" w:rsidRDefault="00F75243" w:rsidP="000B400E">
            <w:pPr>
              <w:pStyle w:val="Prrafodelista"/>
              <w:numPr>
                <w:ilvl w:val="0"/>
                <w:numId w:val="4"/>
              </w:numPr>
              <w:rPr>
                <w:rFonts w:ascii="Century Gothic" w:hAnsi="Century Gothic"/>
              </w:rPr>
            </w:pPr>
            <w:r w:rsidRPr="000B400E">
              <w:rPr>
                <w:rFonts w:ascii="Century Gothic" w:hAnsi="Century Gothic"/>
              </w:rPr>
              <w:t>Resultados de pruebas</w:t>
            </w:r>
          </w:p>
        </w:tc>
        <w:tc>
          <w:tcPr>
            <w:tcW w:w="4414" w:type="dxa"/>
          </w:tcPr>
          <w:p w14:paraId="6029F871" w14:textId="00D6587A" w:rsidR="00F75243" w:rsidRDefault="00F67D72" w:rsidP="000B400E">
            <w:pPr>
              <w:jc w:val="right"/>
              <w:cnfStyle w:val="000000100000" w:firstRow="0" w:lastRow="0" w:firstColumn="0" w:lastColumn="0" w:oddVBand="0" w:evenVBand="0" w:oddHBand="1" w:evenHBand="0" w:firstRowFirstColumn="0" w:firstRowLastColumn="0" w:lastRowFirstColumn="0" w:lastRowLastColumn="0"/>
              <w:rPr>
                <w:rFonts w:ascii="Century Gothic" w:hAnsi="Century Gothic"/>
                <w:b/>
                <w:bCs/>
              </w:rPr>
            </w:pPr>
            <w:r>
              <w:rPr>
                <w:rFonts w:ascii="Century Gothic" w:hAnsi="Century Gothic"/>
                <w:b/>
                <w:bCs/>
              </w:rPr>
              <w:t>Pág.</w:t>
            </w:r>
            <w:r w:rsidR="000B400E">
              <w:rPr>
                <w:rFonts w:ascii="Century Gothic" w:hAnsi="Century Gothic"/>
                <w:b/>
                <w:bCs/>
              </w:rPr>
              <w:t xml:space="preserve"> 6</w:t>
            </w:r>
          </w:p>
        </w:tc>
      </w:tr>
      <w:tr w:rsidR="00F75243" w14:paraId="6F62CAF4" w14:textId="77777777" w:rsidTr="000B400E">
        <w:tc>
          <w:tcPr>
            <w:cnfStyle w:val="001000000000" w:firstRow="0" w:lastRow="0" w:firstColumn="1" w:lastColumn="0" w:oddVBand="0" w:evenVBand="0" w:oddHBand="0" w:evenHBand="0" w:firstRowFirstColumn="0" w:firstRowLastColumn="0" w:lastRowFirstColumn="0" w:lastRowLastColumn="0"/>
            <w:tcW w:w="4414" w:type="dxa"/>
          </w:tcPr>
          <w:p w14:paraId="0F181689" w14:textId="7565E060" w:rsidR="00F75243" w:rsidRPr="000B400E" w:rsidRDefault="00F75243" w:rsidP="000B400E">
            <w:pPr>
              <w:pStyle w:val="Prrafodelista"/>
              <w:numPr>
                <w:ilvl w:val="0"/>
                <w:numId w:val="4"/>
              </w:numPr>
              <w:rPr>
                <w:rFonts w:ascii="Century Gothic" w:hAnsi="Century Gothic"/>
              </w:rPr>
            </w:pPr>
            <w:r w:rsidRPr="000B400E">
              <w:rPr>
                <w:rFonts w:ascii="Century Gothic" w:hAnsi="Century Gothic"/>
              </w:rPr>
              <w:t>Errores encontrados</w:t>
            </w:r>
          </w:p>
        </w:tc>
        <w:tc>
          <w:tcPr>
            <w:tcW w:w="4414" w:type="dxa"/>
          </w:tcPr>
          <w:p w14:paraId="2A252E02" w14:textId="16AE9F91" w:rsidR="00F75243" w:rsidRDefault="00F67D72" w:rsidP="000B400E">
            <w:pPr>
              <w:jc w:val="right"/>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Pr>
                <w:rFonts w:ascii="Century Gothic" w:hAnsi="Century Gothic"/>
                <w:b/>
                <w:bCs/>
              </w:rPr>
              <w:t>Pág.</w:t>
            </w:r>
            <w:r w:rsidR="000B400E">
              <w:rPr>
                <w:rFonts w:ascii="Century Gothic" w:hAnsi="Century Gothic"/>
                <w:b/>
                <w:bCs/>
              </w:rPr>
              <w:t xml:space="preserve"> 6</w:t>
            </w:r>
          </w:p>
        </w:tc>
      </w:tr>
      <w:tr w:rsidR="00F75243" w14:paraId="5EDD482C" w14:textId="77777777" w:rsidTr="000B40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E512A7" w14:textId="57F678AB" w:rsidR="00F75243" w:rsidRPr="000B400E" w:rsidRDefault="000B400E" w:rsidP="000B400E">
            <w:pPr>
              <w:pStyle w:val="Prrafodelista"/>
              <w:numPr>
                <w:ilvl w:val="0"/>
                <w:numId w:val="4"/>
              </w:numPr>
              <w:rPr>
                <w:rFonts w:ascii="Century Gothic" w:hAnsi="Century Gothic"/>
              </w:rPr>
            </w:pPr>
            <w:r w:rsidRPr="000B400E">
              <w:rPr>
                <w:rFonts w:ascii="Century Gothic" w:hAnsi="Century Gothic"/>
              </w:rPr>
              <w:t xml:space="preserve">Conclusiones </w:t>
            </w:r>
          </w:p>
        </w:tc>
        <w:tc>
          <w:tcPr>
            <w:tcW w:w="4414" w:type="dxa"/>
          </w:tcPr>
          <w:p w14:paraId="22096E68" w14:textId="0331BACB" w:rsidR="00F75243" w:rsidRDefault="00F67D72" w:rsidP="000B400E">
            <w:pPr>
              <w:jc w:val="right"/>
              <w:cnfStyle w:val="000000100000" w:firstRow="0" w:lastRow="0" w:firstColumn="0" w:lastColumn="0" w:oddVBand="0" w:evenVBand="0" w:oddHBand="1" w:evenHBand="0" w:firstRowFirstColumn="0" w:firstRowLastColumn="0" w:lastRowFirstColumn="0" w:lastRowLastColumn="0"/>
              <w:rPr>
                <w:rFonts w:ascii="Century Gothic" w:hAnsi="Century Gothic"/>
                <w:b/>
                <w:bCs/>
              </w:rPr>
            </w:pPr>
            <w:r>
              <w:rPr>
                <w:rFonts w:ascii="Century Gothic" w:hAnsi="Century Gothic"/>
                <w:b/>
                <w:bCs/>
              </w:rPr>
              <w:t>Pág.</w:t>
            </w:r>
            <w:r w:rsidR="000B400E">
              <w:rPr>
                <w:rFonts w:ascii="Century Gothic" w:hAnsi="Century Gothic"/>
                <w:b/>
                <w:bCs/>
              </w:rPr>
              <w:t xml:space="preserve"> </w:t>
            </w:r>
            <w:r>
              <w:rPr>
                <w:rFonts w:ascii="Century Gothic" w:hAnsi="Century Gothic"/>
                <w:b/>
                <w:bCs/>
              </w:rPr>
              <w:t>6</w:t>
            </w:r>
          </w:p>
        </w:tc>
      </w:tr>
      <w:tr w:rsidR="00F75243" w14:paraId="130916FA" w14:textId="77777777" w:rsidTr="000B400E">
        <w:tc>
          <w:tcPr>
            <w:cnfStyle w:val="001000000000" w:firstRow="0" w:lastRow="0" w:firstColumn="1" w:lastColumn="0" w:oddVBand="0" w:evenVBand="0" w:oddHBand="0" w:evenHBand="0" w:firstRowFirstColumn="0" w:firstRowLastColumn="0" w:lastRowFirstColumn="0" w:lastRowLastColumn="0"/>
            <w:tcW w:w="4414" w:type="dxa"/>
          </w:tcPr>
          <w:p w14:paraId="4DCA5005" w14:textId="7B1E241B" w:rsidR="00F75243" w:rsidRPr="000B400E" w:rsidRDefault="000B400E" w:rsidP="000B400E">
            <w:pPr>
              <w:pStyle w:val="Prrafodelista"/>
              <w:numPr>
                <w:ilvl w:val="0"/>
                <w:numId w:val="4"/>
              </w:numPr>
              <w:rPr>
                <w:rFonts w:ascii="Century Gothic" w:hAnsi="Century Gothic"/>
              </w:rPr>
            </w:pPr>
            <w:r w:rsidRPr="000B400E">
              <w:rPr>
                <w:rFonts w:ascii="Century Gothic" w:hAnsi="Century Gothic"/>
              </w:rPr>
              <w:t xml:space="preserve">Recomendaciones </w:t>
            </w:r>
          </w:p>
        </w:tc>
        <w:tc>
          <w:tcPr>
            <w:tcW w:w="4414" w:type="dxa"/>
          </w:tcPr>
          <w:p w14:paraId="656C9E7D" w14:textId="5BB72BE9" w:rsidR="00F75243" w:rsidRDefault="00F67D72" w:rsidP="000B400E">
            <w:pPr>
              <w:jc w:val="right"/>
              <w:cnfStyle w:val="000000000000" w:firstRow="0" w:lastRow="0" w:firstColumn="0" w:lastColumn="0" w:oddVBand="0" w:evenVBand="0" w:oddHBand="0" w:evenHBand="0" w:firstRowFirstColumn="0" w:firstRowLastColumn="0" w:lastRowFirstColumn="0" w:lastRowLastColumn="0"/>
              <w:rPr>
                <w:rFonts w:ascii="Century Gothic" w:hAnsi="Century Gothic"/>
                <w:b/>
                <w:bCs/>
              </w:rPr>
            </w:pPr>
            <w:r>
              <w:rPr>
                <w:rFonts w:ascii="Century Gothic" w:hAnsi="Century Gothic"/>
                <w:b/>
                <w:bCs/>
              </w:rPr>
              <w:t>Pág.</w:t>
            </w:r>
            <w:r w:rsidR="000B400E">
              <w:rPr>
                <w:rFonts w:ascii="Century Gothic" w:hAnsi="Century Gothic"/>
                <w:b/>
                <w:bCs/>
              </w:rPr>
              <w:t xml:space="preserve"> </w:t>
            </w:r>
            <w:r>
              <w:rPr>
                <w:rFonts w:ascii="Century Gothic" w:hAnsi="Century Gothic"/>
                <w:b/>
                <w:bCs/>
              </w:rPr>
              <w:t>7</w:t>
            </w:r>
          </w:p>
        </w:tc>
      </w:tr>
    </w:tbl>
    <w:p w14:paraId="0A03E023" w14:textId="77777777" w:rsidR="00F75243" w:rsidRDefault="00F75243" w:rsidP="00F75243">
      <w:pPr>
        <w:jc w:val="both"/>
        <w:rPr>
          <w:rFonts w:ascii="Century Gothic" w:hAnsi="Century Gothic"/>
          <w:b/>
          <w:bCs/>
        </w:rPr>
      </w:pPr>
    </w:p>
    <w:p w14:paraId="71846963" w14:textId="77777777" w:rsidR="00F67D72" w:rsidRDefault="000B400E" w:rsidP="000B400E">
      <w:pPr>
        <w:rPr>
          <w:rFonts w:ascii="Century Gothic" w:hAnsi="Century Gothic"/>
          <w:b/>
          <w:bCs/>
        </w:rPr>
        <w:sectPr w:rsidR="00F67D72">
          <w:pgSz w:w="12240" w:h="15840"/>
          <w:pgMar w:top="1417" w:right="1701" w:bottom="1417" w:left="1701" w:header="708" w:footer="708" w:gutter="0"/>
          <w:cols w:space="708"/>
          <w:docGrid w:linePitch="360"/>
        </w:sectPr>
      </w:pPr>
      <w:r>
        <w:rPr>
          <w:rFonts w:ascii="Century Gothic" w:hAnsi="Century Gothic"/>
          <w:b/>
          <w:bCs/>
        </w:rPr>
        <w:br w:type="page"/>
      </w:r>
    </w:p>
    <w:p w14:paraId="4FD0224F" w14:textId="12AEDFE8" w:rsidR="00A65E9E" w:rsidRPr="00A65E9E" w:rsidRDefault="00A65E9E" w:rsidP="00A65E9E">
      <w:pPr>
        <w:rPr>
          <w:rFonts w:ascii="Century Gothic" w:hAnsi="Century Gothic"/>
          <w:b/>
          <w:bCs/>
          <w:sz w:val="24"/>
          <w:szCs w:val="24"/>
        </w:rPr>
      </w:pPr>
      <w:r w:rsidRPr="00A65E9E">
        <w:rPr>
          <w:rFonts w:ascii="Century Gothic" w:hAnsi="Century Gothic"/>
          <w:b/>
          <w:bCs/>
          <w:sz w:val="24"/>
          <w:szCs w:val="24"/>
        </w:rPr>
        <w:lastRenderedPageBreak/>
        <w:t>DOCUMENTO DE ASEGURAMIENTO DE CALIDAD (QA)</w:t>
      </w:r>
    </w:p>
    <w:p w14:paraId="517002C4" w14:textId="1813CBA6" w:rsidR="00A65E9E" w:rsidRPr="00A65E9E" w:rsidRDefault="00A65E9E" w:rsidP="00A65E9E">
      <w:pPr>
        <w:rPr>
          <w:rFonts w:ascii="Century Gothic" w:hAnsi="Century Gothic"/>
          <w:b/>
          <w:bCs/>
        </w:rPr>
      </w:pPr>
      <w:r w:rsidRPr="00A65E9E">
        <w:rPr>
          <w:rFonts w:ascii="Century Gothic" w:hAnsi="Century Gothic"/>
          <w:b/>
          <w:bCs/>
        </w:rPr>
        <w:t>Proyecto: TaskFlow</w:t>
      </w:r>
    </w:p>
    <w:p w14:paraId="5126FB22" w14:textId="77777777" w:rsidR="00A65E9E" w:rsidRPr="00A65E9E" w:rsidRDefault="00A65E9E" w:rsidP="00A65E9E">
      <w:pPr>
        <w:rPr>
          <w:rFonts w:ascii="Century Gothic" w:hAnsi="Century Gothic"/>
          <w:b/>
          <w:bCs/>
        </w:rPr>
      </w:pPr>
      <w:r w:rsidRPr="00A65E9E">
        <w:rPr>
          <w:rFonts w:ascii="Century Gothic" w:hAnsi="Century Gothic"/>
          <w:b/>
          <w:bCs/>
        </w:rPr>
        <w:t>1. Introducción</w:t>
      </w:r>
    </w:p>
    <w:p w14:paraId="5F7D30B3" w14:textId="77777777" w:rsidR="00A65E9E" w:rsidRPr="00A65E9E" w:rsidRDefault="00A65E9E" w:rsidP="00A65E9E">
      <w:pPr>
        <w:rPr>
          <w:rFonts w:ascii="Century Gothic" w:hAnsi="Century Gothic"/>
        </w:rPr>
      </w:pPr>
      <w:r w:rsidRPr="00A65E9E">
        <w:rPr>
          <w:rFonts w:ascii="Century Gothic" w:hAnsi="Century Gothic"/>
        </w:rPr>
        <w:t>TaskFlow es una aplicación web desarrollada utilizando tecnologías como Flask (backend), HTML, CSS y JavaScript (frontend), cuyo objetivo principal es permitir la gestión eficiente de tareas mediante operaciones CRUD (Crear, Leer, Actualizar y Eliminar).</w:t>
      </w:r>
    </w:p>
    <w:p w14:paraId="60C22BB3" w14:textId="3343FB62" w:rsidR="00A65E9E" w:rsidRPr="00A65E9E" w:rsidRDefault="00A65E9E" w:rsidP="00A65E9E">
      <w:pPr>
        <w:rPr>
          <w:rFonts w:ascii="Century Gothic" w:hAnsi="Century Gothic"/>
        </w:rPr>
      </w:pPr>
      <w:r w:rsidRPr="00A65E9E">
        <w:rPr>
          <w:rFonts w:ascii="Century Gothic" w:hAnsi="Century Gothic"/>
        </w:rPr>
        <w:t xml:space="preserve">La aplicación está diseñada para mejorar la organización personal o de trabajo, permitiendo a los usuarios registrar tareas, editarlas, eliminarlas y gestionar su estado a lo largo del tiempo. Además, incorpora elementos modernos de interfaz como modales, notificaciones tipo toast, </w:t>
      </w:r>
      <w:r w:rsidR="00BA6E18" w:rsidRPr="00A65E9E">
        <w:rPr>
          <w:rFonts w:ascii="Century Gothic" w:hAnsi="Century Gothic"/>
        </w:rPr>
        <w:t>Tooltips</w:t>
      </w:r>
      <w:r w:rsidRPr="00A65E9E">
        <w:rPr>
          <w:rFonts w:ascii="Century Gothic" w:hAnsi="Century Gothic"/>
        </w:rPr>
        <w:t xml:space="preserve"> informativos y validaciones tanto en el cliente como en el servidor.</w:t>
      </w:r>
    </w:p>
    <w:p w14:paraId="47A50388" w14:textId="097081C4" w:rsidR="00A65E9E" w:rsidRPr="00A65E9E" w:rsidRDefault="00A65E9E" w:rsidP="00A65E9E">
      <w:pPr>
        <w:rPr>
          <w:rFonts w:ascii="Century Gothic" w:hAnsi="Century Gothic"/>
        </w:rPr>
      </w:pPr>
      <w:r w:rsidRPr="00A65E9E">
        <w:rPr>
          <w:rFonts w:ascii="Century Gothic" w:hAnsi="Century Gothic"/>
        </w:rPr>
        <w:t>Este documento describe el proceso de aseguramiento de calidad (QA) realizado sobre el sistema, detallando las pruebas ejecutadas, los resultados obtenidos y las conclusiones derivadas del análisis del comportamiento de la aplicación.</w:t>
      </w:r>
    </w:p>
    <w:p w14:paraId="20854416" w14:textId="77777777" w:rsidR="00A65E9E" w:rsidRPr="00A65E9E" w:rsidRDefault="00A65E9E" w:rsidP="00A65E9E">
      <w:pPr>
        <w:rPr>
          <w:rFonts w:ascii="Century Gothic" w:hAnsi="Century Gothic"/>
          <w:b/>
          <w:bCs/>
        </w:rPr>
      </w:pPr>
      <w:r w:rsidRPr="00A65E9E">
        <w:rPr>
          <w:rFonts w:ascii="Century Gothic" w:hAnsi="Century Gothic"/>
          <w:b/>
          <w:bCs/>
        </w:rPr>
        <w:t>2. Objetivo del QA</w:t>
      </w:r>
    </w:p>
    <w:p w14:paraId="3391C501" w14:textId="77777777" w:rsidR="00A65E9E" w:rsidRPr="00A65E9E" w:rsidRDefault="00A65E9E" w:rsidP="00A65E9E">
      <w:pPr>
        <w:rPr>
          <w:rFonts w:ascii="Century Gothic" w:hAnsi="Century Gothic"/>
        </w:rPr>
      </w:pPr>
      <w:r w:rsidRPr="00A65E9E">
        <w:rPr>
          <w:rFonts w:ascii="Century Gothic" w:hAnsi="Century Gothic"/>
        </w:rPr>
        <w:t>El objetivo principal de este documento es evaluar el correcto funcionamiento de la aplicación TaskFlow mediante la ejecución de pruebas estructuradas. Se busca verificar que cada una de las funcionalidades implementadas opere según lo esperado, asegurando la integridad de los datos, la correcta interacción del usuario con la interfaz y la robustez del sistema frente a entradas inválidas.</w:t>
      </w:r>
    </w:p>
    <w:p w14:paraId="6F9ED881" w14:textId="6F9998C9" w:rsidR="00A65E9E" w:rsidRPr="00A65E9E" w:rsidRDefault="00A65E9E" w:rsidP="00A65E9E">
      <w:pPr>
        <w:rPr>
          <w:rFonts w:ascii="Century Gothic" w:hAnsi="Century Gothic"/>
        </w:rPr>
      </w:pPr>
      <w:r w:rsidRPr="00A65E9E">
        <w:rPr>
          <w:rFonts w:ascii="Century Gothic" w:hAnsi="Century Gothic"/>
        </w:rPr>
        <w:t>Asimismo, este proceso tiene como finalidad detectar posibles errores, inconsistencias o fallos en la lógica del sistema, tanto a nivel de frontend como backend, garantizando así una experiencia de usuario confiable y estable.</w:t>
      </w:r>
    </w:p>
    <w:p w14:paraId="3BE4CC77" w14:textId="77777777" w:rsidR="00A65E9E" w:rsidRPr="00A65E9E" w:rsidRDefault="00A65E9E" w:rsidP="00A65E9E">
      <w:pPr>
        <w:rPr>
          <w:rFonts w:ascii="Century Gothic" w:hAnsi="Century Gothic"/>
          <w:b/>
          <w:bCs/>
        </w:rPr>
      </w:pPr>
      <w:r w:rsidRPr="00A65E9E">
        <w:rPr>
          <w:rFonts w:ascii="Century Gothic" w:hAnsi="Century Gothic"/>
          <w:b/>
          <w:bCs/>
        </w:rPr>
        <w:t>3. Alcance</w:t>
      </w:r>
    </w:p>
    <w:p w14:paraId="5384D7F5" w14:textId="77777777" w:rsidR="00A65E9E" w:rsidRPr="00A65E9E" w:rsidRDefault="00A65E9E" w:rsidP="00A65E9E">
      <w:pPr>
        <w:rPr>
          <w:rFonts w:ascii="Century Gothic" w:hAnsi="Century Gothic"/>
        </w:rPr>
      </w:pPr>
      <w:r w:rsidRPr="00A65E9E">
        <w:rPr>
          <w:rFonts w:ascii="Century Gothic" w:hAnsi="Century Gothic"/>
        </w:rPr>
        <w:t>El alcance de este proceso de pruebas abarca todos los componentes funcionales principales de la aplicación. Esto incluye tanto la interacción del usuario con la interfaz como el comportamiento interno del sistema.</w:t>
      </w:r>
    </w:p>
    <w:p w14:paraId="2A5DACF8" w14:textId="77777777" w:rsidR="00A65E9E" w:rsidRPr="00A65E9E" w:rsidRDefault="00A65E9E" w:rsidP="00A65E9E">
      <w:pPr>
        <w:rPr>
          <w:rFonts w:ascii="Century Gothic" w:hAnsi="Century Gothic"/>
        </w:rPr>
      </w:pPr>
      <w:r w:rsidRPr="00A65E9E">
        <w:rPr>
          <w:rFonts w:ascii="Century Gothic" w:hAnsi="Century Gothic"/>
        </w:rPr>
        <w:t>Las áreas evaluadas son las siguientes:</w:t>
      </w:r>
    </w:p>
    <w:p w14:paraId="66C16D33" w14:textId="77777777" w:rsidR="00A65E9E" w:rsidRPr="00A65E9E" w:rsidRDefault="00A65E9E" w:rsidP="00A65E9E">
      <w:pPr>
        <w:numPr>
          <w:ilvl w:val="0"/>
          <w:numId w:val="1"/>
        </w:numPr>
        <w:rPr>
          <w:rFonts w:ascii="Century Gothic" w:hAnsi="Century Gothic"/>
        </w:rPr>
      </w:pPr>
      <w:r w:rsidRPr="00A65E9E">
        <w:rPr>
          <w:rFonts w:ascii="Century Gothic" w:hAnsi="Century Gothic"/>
        </w:rPr>
        <w:t>Funcionalidades CRUD de tareas</w:t>
      </w:r>
    </w:p>
    <w:p w14:paraId="258725D4" w14:textId="77777777" w:rsidR="00A65E9E" w:rsidRPr="00A65E9E" w:rsidRDefault="00A65E9E" w:rsidP="00A65E9E">
      <w:pPr>
        <w:numPr>
          <w:ilvl w:val="0"/>
          <w:numId w:val="1"/>
        </w:numPr>
        <w:rPr>
          <w:rFonts w:ascii="Century Gothic" w:hAnsi="Century Gothic"/>
        </w:rPr>
      </w:pPr>
      <w:r w:rsidRPr="00A65E9E">
        <w:rPr>
          <w:rFonts w:ascii="Century Gothic" w:hAnsi="Century Gothic"/>
        </w:rPr>
        <w:t>Validaciones en frontend (JavaScript)</w:t>
      </w:r>
    </w:p>
    <w:p w14:paraId="4CC309DC" w14:textId="77777777" w:rsidR="00A65E9E" w:rsidRPr="00A65E9E" w:rsidRDefault="00A65E9E" w:rsidP="00A65E9E">
      <w:pPr>
        <w:numPr>
          <w:ilvl w:val="0"/>
          <w:numId w:val="1"/>
        </w:numPr>
        <w:rPr>
          <w:rFonts w:ascii="Century Gothic" w:hAnsi="Century Gothic"/>
        </w:rPr>
      </w:pPr>
      <w:r w:rsidRPr="00A65E9E">
        <w:rPr>
          <w:rFonts w:ascii="Century Gothic" w:hAnsi="Century Gothic"/>
        </w:rPr>
        <w:t>Validaciones en backend (Flask)</w:t>
      </w:r>
    </w:p>
    <w:p w14:paraId="715E2093" w14:textId="3976BCF9" w:rsidR="00A65E9E" w:rsidRPr="00A65E9E" w:rsidRDefault="00A65E9E" w:rsidP="00A65E9E">
      <w:pPr>
        <w:numPr>
          <w:ilvl w:val="0"/>
          <w:numId w:val="1"/>
        </w:numPr>
        <w:rPr>
          <w:rFonts w:ascii="Century Gothic" w:hAnsi="Century Gothic"/>
        </w:rPr>
      </w:pPr>
      <w:r w:rsidRPr="00A65E9E">
        <w:rPr>
          <w:rFonts w:ascii="Century Gothic" w:hAnsi="Century Gothic"/>
        </w:rPr>
        <w:t xml:space="preserve">Interacción con la interfaz (modales, botones, </w:t>
      </w:r>
      <w:r w:rsidR="00BA6E18" w:rsidRPr="00A65E9E">
        <w:rPr>
          <w:rFonts w:ascii="Century Gothic" w:hAnsi="Century Gothic"/>
        </w:rPr>
        <w:t>Tooltips</w:t>
      </w:r>
      <w:r w:rsidRPr="00A65E9E">
        <w:rPr>
          <w:rFonts w:ascii="Century Gothic" w:hAnsi="Century Gothic"/>
        </w:rPr>
        <w:t>)</w:t>
      </w:r>
    </w:p>
    <w:p w14:paraId="43149792" w14:textId="7A7908EF" w:rsidR="00A65E9E" w:rsidRPr="00A65E9E" w:rsidRDefault="00A65E9E" w:rsidP="00A65E9E">
      <w:pPr>
        <w:numPr>
          <w:ilvl w:val="0"/>
          <w:numId w:val="1"/>
        </w:numPr>
        <w:rPr>
          <w:rFonts w:ascii="Century Gothic" w:hAnsi="Century Gothic"/>
        </w:rPr>
      </w:pPr>
      <w:r w:rsidRPr="00A65E9E">
        <w:rPr>
          <w:rFonts w:ascii="Century Gothic" w:hAnsi="Century Gothic"/>
        </w:rPr>
        <w:t>Notificaciones visuales (</w:t>
      </w:r>
      <w:r w:rsidR="00BA6E18" w:rsidRPr="00A65E9E">
        <w:rPr>
          <w:rFonts w:ascii="Century Gothic" w:hAnsi="Century Gothic"/>
        </w:rPr>
        <w:t>toast</w:t>
      </w:r>
      <w:r w:rsidRPr="00A65E9E">
        <w:rPr>
          <w:rFonts w:ascii="Century Gothic" w:hAnsi="Century Gothic"/>
        </w:rPr>
        <w:t>)</w:t>
      </w:r>
    </w:p>
    <w:p w14:paraId="080792BC" w14:textId="77777777" w:rsidR="00A65E9E" w:rsidRPr="00A65E9E" w:rsidRDefault="00A65E9E" w:rsidP="00A65E9E">
      <w:pPr>
        <w:numPr>
          <w:ilvl w:val="0"/>
          <w:numId w:val="1"/>
        </w:numPr>
        <w:rPr>
          <w:rFonts w:ascii="Century Gothic" w:hAnsi="Century Gothic"/>
        </w:rPr>
      </w:pPr>
      <w:r w:rsidRPr="00A65E9E">
        <w:rPr>
          <w:rFonts w:ascii="Century Gothic" w:hAnsi="Century Gothic"/>
        </w:rPr>
        <w:t>Gestión de estados de tareas (pendiente, en progreso, completada)</w:t>
      </w:r>
    </w:p>
    <w:p w14:paraId="2594EFD8" w14:textId="77777777" w:rsidR="00A65E9E" w:rsidRPr="00A65E9E" w:rsidRDefault="00A65E9E" w:rsidP="00A65E9E">
      <w:pPr>
        <w:numPr>
          <w:ilvl w:val="0"/>
          <w:numId w:val="1"/>
        </w:numPr>
        <w:rPr>
          <w:rFonts w:ascii="Century Gothic" w:hAnsi="Century Gothic"/>
        </w:rPr>
      </w:pPr>
      <w:r w:rsidRPr="00A65E9E">
        <w:rPr>
          <w:rFonts w:ascii="Century Gothic" w:hAnsi="Century Gothic"/>
        </w:rPr>
        <w:lastRenderedPageBreak/>
        <w:t>Actualización dinámica de la información (renderizado de tareas y contador)</w:t>
      </w:r>
    </w:p>
    <w:p w14:paraId="7558C87A" w14:textId="1A0F6AD7" w:rsidR="00A65E9E" w:rsidRPr="00A65E9E" w:rsidRDefault="00A65E9E" w:rsidP="00A65E9E">
      <w:pPr>
        <w:numPr>
          <w:ilvl w:val="0"/>
          <w:numId w:val="1"/>
        </w:numPr>
        <w:rPr>
          <w:rFonts w:ascii="Century Gothic" w:hAnsi="Century Gothic"/>
        </w:rPr>
      </w:pPr>
      <w:r w:rsidRPr="00A65E9E">
        <w:rPr>
          <w:rFonts w:ascii="Century Gothic" w:hAnsi="Century Gothic"/>
        </w:rPr>
        <w:t>Manejo de errores y respuestas del sistema</w:t>
      </w:r>
    </w:p>
    <w:p w14:paraId="6A0FDCE4" w14:textId="77777777" w:rsidR="00A65E9E" w:rsidRPr="00A65E9E" w:rsidRDefault="00A65E9E" w:rsidP="00A65E9E">
      <w:pPr>
        <w:rPr>
          <w:rFonts w:ascii="Century Gothic" w:hAnsi="Century Gothic"/>
          <w:b/>
          <w:bCs/>
        </w:rPr>
      </w:pPr>
      <w:r w:rsidRPr="00A65E9E">
        <w:rPr>
          <w:rFonts w:ascii="Century Gothic" w:hAnsi="Century Gothic"/>
          <w:b/>
          <w:bCs/>
        </w:rPr>
        <w:t>4. Casos de Prueba</w:t>
      </w:r>
    </w:p>
    <w:p w14:paraId="7D99F84E" w14:textId="77777777" w:rsidR="00A65E9E" w:rsidRPr="00A65E9E" w:rsidRDefault="00A65E9E" w:rsidP="00A65E9E">
      <w:pPr>
        <w:rPr>
          <w:rFonts w:ascii="Century Gothic" w:hAnsi="Century Gothic"/>
        </w:rPr>
      </w:pPr>
      <w:r w:rsidRPr="00A65E9E">
        <w:rPr>
          <w:rFonts w:ascii="Century Gothic" w:hAnsi="Century Gothic"/>
        </w:rPr>
        <w:t>A continuación, se presentan los casos de prueba diseñados para evaluar el sistema. Cada caso describe una acción específica realizada por el usuario, junto con el resultado esperado y el resultado obtenido.</w:t>
      </w:r>
    </w:p>
    <w:tbl>
      <w:tblPr>
        <w:tblStyle w:val="Tablanormal3"/>
        <w:tblW w:w="0" w:type="auto"/>
        <w:tblLook w:val="04A0" w:firstRow="1" w:lastRow="0" w:firstColumn="1" w:lastColumn="0" w:noHBand="0" w:noVBand="1"/>
      </w:tblPr>
      <w:tblGrid>
        <w:gridCol w:w="463"/>
        <w:gridCol w:w="2006"/>
        <w:gridCol w:w="1837"/>
        <w:gridCol w:w="2066"/>
        <w:gridCol w:w="1427"/>
        <w:gridCol w:w="1039"/>
      </w:tblGrid>
      <w:tr w:rsidR="00A65E9E" w:rsidRPr="00BE35DB" w14:paraId="502D36FF" w14:textId="77777777" w:rsidTr="00A65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D7D49B"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ID</w:t>
            </w:r>
          </w:p>
        </w:tc>
        <w:tc>
          <w:tcPr>
            <w:tcW w:w="0" w:type="auto"/>
            <w:hideMark/>
          </w:tcPr>
          <w:p w14:paraId="7103F2FB" w14:textId="77777777" w:rsidR="00A65E9E" w:rsidRPr="00A65E9E" w:rsidRDefault="00A65E9E" w:rsidP="00A65E9E">
            <w:pPr>
              <w:spacing w:after="160" w:line="259" w:lineRule="auto"/>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Funcionalidad</w:t>
            </w:r>
          </w:p>
        </w:tc>
        <w:tc>
          <w:tcPr>
            <w:tcW w:w="0" w:type="auto"/>
            <w:hideMark/>
          </w:tcPr>
          <w:p w14:paraId="3F8D7B9F" w14:textId="77777777" w:rsidR="00A65E9E" w:rsidRPr="00A65E9E" w:rsidRDefault="00A65E9E" w:rsidP="00A65E9E">
            <w:pPr>
              <w:spacing w:after="160" w:line="259" w:lineRule="auto"/>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Acción</w:t>
            </w:r>
          </w:p>
        </w:tc>
        <w:tc>
          <w:tcPr>
            <w:tcW w:w="0" w:type="auto"/>
            <w:hideMark/>
          </w:tcPr>
          <w:p w14:paraId="31CC6718" w14:textId="77777777" w:rsidR="00A65E9E" w:rsidRPr="00A65E9E" w:rsidRDefault="00A65E9E" w:rsidP="00A65E9E">
            <w:pPr>
              <w:spacing w:after="160" w:line="259" w:lineRule="auto"/>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Resultado Esperado</w:t>
            </w:r>
          </w:p>
        </w:tc>
        <w:tc>
          <w:tcPr>
            <w:tcW w:w="0" w:type="auto"/>
            <w:hideMark/>
          </w:tcPr>
          <w:p w14:paraId="099BBF84" w14:textId="77777777" w:rsidR="00A65E9E" w:rsidRPr="00A65E9E" w:rsidRDefault="00A65E9E" w:rsidP="00A65E9E">
            <w:pPr>
              <w:spacing w:after="160" w:line="259" w:lineRule="auto"/>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Resultado Obtenido</w:t>
            </w:r>
          </w:p>
        </w:tc>
        <w:tc>
          <w:tcPr>
            <w:tcW w:w="0" w:type="auto"/>
            <w:hideMark/>
          </w:tcPr>
          <w:p w14:paraId="370EDC7B" w14:textId="77777777" w:rsidR="00A65E9E" w:rsidRPr="00A65E9E" w:rsidRDefault="00A65E9E" w:rsidP="00A65E9E">
            <w:pPr>
              <w:spacing w:after="160" w:line="259" w:lineRule="auto"/>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Estado</w:t>
            </w:r>
          </w:p>
        </w:tc>
      </w:tr>
      <w:tr w:rsidR="00A65E9E" w:rsidRPr="00BE35DB" w14:paraId="5421CF99"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3A615"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w:t>
            </w:r>
          </w:p>
        </w:tc>
        <w:tc>
          <w:tcPr>
            <w:tcW w:w="0" w:type="auto"/>
            <w:hideMark/>
          </w:tcPr>
          <w:p w14:paraId="2E275E7A"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Crear tarea</w:t>
            </w:r>
          </w:p>
        </w:tc>
        <w:tc>
          <w:tcPr>
            <w:tcW w:w="0" w:type="auto"/>
            <w:hideMark/>
          </w:tcPr>
          <w:p w14:paraId="3760490F"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Crear tarea con datos válidos</w:t>
            </w:r>
          </w:p>
        </w:tc>
        <w:tc>
          <w:tcPr>
            <w:tcW w:w="0" w:type="auto"/>
            <w:hideMark/>
          </w:tcPr>
          <w:p w14:paraId="03DF9D05"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La tarea se guarda correctamente y aparece en la lista</w:t>
            </w:r>
          </w:p>
        </w:tc>
        <w:tc>
          <w:tcPr>
            <w:tcW w:w="0" w:type="auto"/>
            <w:hideMark/>
          </w:tcPr>
          <w:p w14:paraId="349770C1"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30CD6ED6"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7E228C28"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302601D7"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2</w:t>
            </w:r>
          </w:p>
        </w:tc>
        <w:tc>
          <w:tcPr>
            <w:tcW w:w="0" w:type="auto"/>
            <w:hideMark/>
          </w:tcPr>
          <w:p w14:paraId="3D21661A"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Crear tarea</w:t>
            </w:r>
          </w:p>
        </w:tc>
        <w:tc>
          <w:tcPr>
            <w:tcW w:w="0" w:type="auto"/>
            <w:hideMark/>
          </w:tcPr>
          <w:p w14:paraId="4556DAD9"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Dejar campo descripción vacío</w:t>
            </w:r>
          </w:p>
        </w:tc>
        <w:tc>
          <w:tcPr>
            <w:tcW w:w="0" w:type="auto"/>
            <w:hideMark/>
          </w:tcPr>
          <w:p w14:paraId="301683C9"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Se muestra mensaje de error y no se envía el formulario</w:t>
            </w:r>
          </w:p>
        </w:tc>
        <w:tc>
          <w:tcPr>
            <w:tcW w:w="0" w:type="auto"/>
            <w:hideMark/>
          </w:tcPr>
          <w:p w14:paraId="6ACA7E66"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755FFAB9"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1362C850"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7CB9A"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3</w:t>
            </w:r>
          </w:p>
        </w:tc>
        <w:tc>
          <w:tcPr>
            <w:tcW w:w="0" w:type="auto"/>
            <w:hideMark/>
          </w:tcPr>
          <w:p w14:paraId="3EFA8A2B"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Crear tarea</w:t>
            </w:r>
          </w:p>
        </w:tc>
        <w:tc>
          <w:tcPr>
            <w:tcW w:w="0" w:type="auto"/>
            <w:hideMark/>
          </w:tcPr>
          <w:p w14:paraId="2C936871"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Ingresar datos válidos desde modal</w:t>
            </w:r>
          </w:p>
        </w:tc>
        <w:tc>
          <w:tcPr>
            <w:tcW w:w="0" w:type="auto"/>
            <w:hideMark/>
          </w:tcPr>
          <w:p w14:paraId="2E1A8235"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El modal se cierra y la tarea aparece en la lista</w:t>
            </w:r>
          </w:p>
        </w:tc>
        <w:tc>
          <w:tcPr>
            <w:tcW w:w="0" w:type="auto"/>
            <w:hideMark/>
          </w:tcPr>
          <w:p w14:paraId="4A01E5D9"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45DB9152"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6EB3B93D"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4FAB7084"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4</w:t>
            </w:r>
          </w:p>
        </w:tc>
        <w:tc>
          <w:tcPr>
            <w:tcW w:w="0" w:type="auto"/>
            <w:hideMark/>
          </w:tcPr>
          <w:p w14:paraId="7F084E6B"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Editar tarea</w:t>
            </w:r>
          </w:p>
        </w:tc>
        <w:tc>
          <w:tcPr>
            <w:tcW w:w="0" w:type="auto"/>
            <w:hideMark/>
          </w:tcPr>
          <w:p w14:paraId="7CB5503C"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Modificar título o descripción</w:t>
            </w:r>
          </w:p>
        </w:tc>
        <w:tc>
          <w:tcPr>
            <w:tcW w:w="0" w:type="auto"/>
            <w:hideMark/>
          </w:tcPr>
          <w:p w14:paraId="52D40741"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Los cambios se reflejan correctamente en la lista</w:t>
            </w:r>
          </w:p>
        </w:tc>
        <w:tc>
          <w:tcPr>
            <w:tcW w:w="0" w:type="auto"/>
            <w:hideMark/>
          </w:tcPr>
          <w:p w14:paraId="2B273363"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19EB3096"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6222E7F0"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655B0"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5</w:t>
            </w:r>
          </w:p>
        </w:tc>
        <w:tc>
          <w:tcPr>
            <w:tcW w:w="0" w:type="auto"/>
            <w:hideMark/>
          </w:tcPr>
          <w:p w14:paraId="5CA23CF1"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Editar tarea</w:t>
            </w:r>
          </w:p>
        </w:tc>
        <w:tc>
          <w:tcPr>
            <w:tcW w:w="0" w:type="auto"/>
            <w:hideMark/>
          </w:tcPr>
          <w:p w14:paraId="5708DB11"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Guardar cambios sin datos válidos</w:t>
            </w:r>
          </w:p>
        </w:tc>
        <w:tc>
          <w:tcPr>
            <w:tcW w:w="0" w:type="auto"/>
            <w:hideMark/>
          </w:tcPr>
          <w:p w14:paraId="09C8FC23"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Se muestra error y no se guarda la información</w:t>
            </w:r>
          </w:p>
        </w:tc>
        <w:tc>
          <w:tcPr>
            <w:tcW w:w="0" w:type="auto"/>
            <w:hideMark/>
          </w:tcPr>
          <w:p w14:paraId="7E7D7FD6"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2F9E2CA1"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0CFDC4A3"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7028DF04"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6</w:t>
            </w:r>
          </w:p>
        </w:tc>
        <w:tc>
          <w:tcPr>
            <w:tcW w:w="0" w:type="auto"/>
            <w:hideMark/>
          </w:tcPr>
          <w:p w14:paraId="6B008DD1"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Eliminar tarea</w:t>
            </w:r>
          </w:p>
        </w:tc>
        <w:tc>
          <w:tcPr>
            <w:tcW w:w="0" w:type="auto"/>
            <w:hideMark/>
          </w:tcPr>
          <w:p w14:paraId="0F4D8463"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Eliminar una tarea existente</w:t>
            </w:r>
          </w:p>
        </w:tc>
        <w:tc>
          <w:tcPr>
            <w:tcW w:w="0" w:type="auto"/>
            <w:hideMark/>
          </w:tcPr>
          <w:p w14:paraId="2BDC8E60"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La tarea desaparece de la lista sin afectar otras</w:t>
            </w:r>
          </w:p>
        </w:tc>
        <w:tc>
          <w:tcPr>
            <w:tcW w:w="0" w:type="auto"/>
            <w:hideMark/>
          </w:tcPr>
          <w:p w14:paraId="474ECC7F"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3507F2E3"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5F1E685A"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D5057"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7</w:t>
            </w:r>
          </w:p>
        </w:tc>
        <w:tc>
          <w:tcPr>
            <w:tcW w:w="0" w:type="auto"/>
            <w:hideMark/>
          </w:tcPr>
          <w:p w14:paraId="42B02379"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Cambiar estado</w:t>
            </w:r>
          </w:p>
        </w:tc>
        <w:tc>
          <w:tcPr>
            <w:tcW w:w="0" w:type="auto"/>
            <w:hideMark/>
          </w:tcPr>
          <w:p w14:paraId="7A4DBB2F"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Cambiar tarea a "en progreso"</w:t>
            </w:r>
          </w:p>
        </w:tc>
        <w:tc>
          <w:tcPr>
            <w:tcW w:w="0" w:type="auto"/>
            <w:hideMark/>
          </w:tcPr>
          <w:p w14:paraId="1312FF4D"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El estado cambia y se actualiza visualmente</w:t>
            </w:r>
          </w:p>
        </w:tc>
        <w:tc>
          <w:tcPr>
            <w:tcW w:w="0" w:type="auto"/>
            <w:hideMark/>
          </w:tcPr>
          <w:p w14:paraId="5AD8DEF3"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4CEDF009"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184D3B53"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2C9631CB"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lastRenderedPageBreak/>
              <w:t>8</w:t>
            </w:r>
          </w:p>
        </w:tc>
        <w:tc>
          <w:tcPr>
            <w:tcW w:w="0" w:type="auto"/>
            <w:hideMark/>
          </w:tcPr>
          <w:p w14:paraId="1900FE35"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Cambiar estado</w:t>
            </w:r>
          </w:p>
        </w:tc>
        <w:tc>
          <w:tcPr>
            <w:tcW w:w="0" w:type="auto"/>
            <w:hideMark/>
          </w:tcPr>
          <w:p w14:paraId="5624F957"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Cambiar tarea a "completada"</w:t>
            </w:r>
          </w:p>
        </w:tc>
        <w:tc>
          <w:tcPr>
            <w:tcW w:w="0" w:type="auto"/>
            <w:hideMark/>
          </w:tcPr>
          <w:p w14:paraId="637E6063"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El estado cambia y se refleja con estilo visual distinto</w:t>
            </w:r>
          </w:p>
        </w:tc>
        <w:tc>
          <w:tcPr>
            <w:tcW w:w="0" w:type="auto"/>
            <w:hideMark/>
          </w:tcPr>
          <w:p w14:paraId="02449162"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1B8A00CB"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703F11A9"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9A5E2"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9</w:t>
            </w:r>
          </w:p>
        </w:tc>
        <w:tc>
          <w:tcPr>
            <w:tcW w:w="0" w:type="auto"/>
            <w:hideMark/>
          </w:tcPr>
          <w:p w14:paraId="4F8DBAEC"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Interfaz</w:t>
            </w:r>
          </w:p>
        </w:tc>
        <w:tc>
          <w:tcPr>
            <w:tcW w:w="0" w:type="auto"/>
            <w:hideMark/>
          </w:tcPr>
          <w:p w14:paraId="0B48D830"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Abrir modal de creación</w:t>
            </w:r>
          </w:p>
        </w:tc>
        <w:tc>
          <w:tcPr>
            <w:tcW w:w="0" w:type="auto"/>
            <w:hideMark/>
          </w:tcPr>
          <w:p w14:paraId="049A64DC"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El modal se muestra correctamente</w:t>
            </w:r>
          </w:p>
        </w:tc>
        <w:tc>
          <w:tcPr>
            <w:tcW w:w="0" w:type="auto"/>
            <w:hideMark/>
          </w:tcPr>
          <w:p w14:paraId="321C00F9"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775E1B02"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30E822AE"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3E957D00"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10</w:t>
            </w:r>
          </w:p>
        </w:tc>
        <w:tc>
          <w:tcPr>
            <w:tcW w:w="0" w:type="auto"/>
            <w:hideMark/>
          </w:tcPr>
          <w:p w14:paraId="07E9458A"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Interfaz</w:t>
            </w:r>
          </w:p>
        </w:tc>
        <w:tc>
          <w:tcPr>
            <w:tcW w:w="0" w:type="auto"/>
            <w:hideMark/>
          </w:tcPr>
          <w:p w14:paraId="1B1D7F20"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Cerrar modal</w:t>
            </w:r>
          </w:p>
        </w:tc>
        <w:tc>
          <w:tcPr>
            <w:tcW w:w="0" w:type="auto"/>
            <w:hideMark/>
          </w:tcPr>
          <w:p w14:paraId="55A2A6BF"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El modal se cierra correctamente sin errores</w:t>
            </w:r>
          </w:p>
        </w:tc>
        <w:tc>
          <w:tcPr>
            <w:tcW w:w="0" w:type="auto"/>
            <w:hideMark/>
          </w:tcPr>
          <w:p w14:paraId="5BE3C919"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4CA6AA82"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0CA5B789"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744CD"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11</w:t>
            </w:r>
          </w:p>
        </w:tc>
        <w:tc>
          <w:tcPr>
            <w:tcW w:w="0" w:type="auto"/>
            <w:hideMark/>
          </w:tcPr>
          <w:p w14:paraId="64675346"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Notificaciones</w:t>
            </w:r>
          </w:p>
        </w:tc>
        <w:tc>
          <w:tcPr>
            <w:tcW w:w="0" w:type="auto"/>
            <w:hideMark/>
          </w:tcPr>
          <w:p w14:paraId="6AF2865C"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Crear tarea</w:t>
            </w:r>
          </w:p>
        </w:tc>
        <w:tc>
          <w:tcPr>
            <w:tcW w:w="0" w:type="auto"/>
            <w:hideMark/>
          </w:tcPr>
          <w:p w14:paraId="751960C5"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Se muestra un mensaje tipo toast confirmando la acción</w:t>
            </w:r>
          </w:p>
        </w:tc>
        <w:tc>
          <w:tcPr>
            <w:tcW w:w="0" w:type="auto"/>
            <w:hideMark/>
          </w:tcPr>
          <w:p w14:paraId="69A24E64"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12A630AA"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2389AF57"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4C7ECB13"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12</w:t>
            </w:r>
          </w:p>
        </w:tc>
        <w:tc>
          <w:tcPr>
            <w:tcW w:w="0" w:type="auto"/>
            <w:hideMark/>
          </w:tcPr>
          <w:p w14:paraId="37417C9B"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Notificaciones</w:t>
            </w:r>
          </w:p>
        </w:tc>
        <w:tc>
          <w:tcPr>
            <w:tcW w:w="0" w:type="auto"/>
            <w:hideMark/>
          </w:tcPr>
          <w:p w14:paraId="665624F1"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Error en formulario</w:t>
            </w:r>
          </w:p>
        </w:tc>
        <w:tc>
          <w:tcPr>
            <w:tcW w:w="0" w:type="auto"/>
            <w:hideMark/>
          </w:tcPr>
          <w:p w14:paraId="11D41B34"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Se muestra toast o mensaje de error correspondiente</w:t>
            </w:r>
          </w:p>
        </w:tc>
        <w:tc>
          <w:tcPr>
            <w:tcW w:w="0" w:type="auto"/>
            <w:hideMark/>
          </w:tcPr>
          <w:p w14:paraId="112451B7"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395F9952"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08BF1685"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85A32"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13</w:t>
            </w:r>
          </w:p>
        </w:tc>
        <w:tc>
          <w:tcPr>
            <w:tcW w:w="0" w:type="auto"/>
            <w:hideMark/>
          </w:tcPr>
          <w:p w14:paraId="654915D7"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Validación frontend</w:t>
            </w:r>
          </w:p>
        </w:tc>
        <w:tc>
          <w:tcPr>
            <w:tcW w:w="0" w:type="auto"/>
            <w:hideMark/>
          </w:tcPr>
          <w:p w14:paraId="3FD7C5AD"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Campos vacíos</w:t>
            </w:r>
          </w:p>
        </w:tc>
        <w:tc>
          <w:tcPr>
            <w:tcW w:w="0" w:type="auto"/>
            <w:hideMark/>
          </w:tcPr>
          <w:p w14:paraId="53C75F41"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Se bloquea el envío y se muestra mensaje de validación</w:t>
            </w:r>
          </w:p>
        </w:tc>
        <w:tc>
          <w:tcPr>
            <w:tcW w:w="0" w:type="auto"/>
            <w:hideMark/>
          </w:tcPr>
          <w:p w14:paraId="229E1F8D"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272D1D05"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49646FA5"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25CFADA8"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14</w:t>
            </w:r>
          </w:p>
        </w:tc>
        <w:tc>
          <w:tcPr>
            <w:tcW w:w="0" w:type="auto"/>
            <w:hideMark/>
          </w:tcPr>
          <w:p w14:paraId="2B45C87F"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Validación backend</w:t>
            </w:r>
          </w:p>
        </w:tc>
        <w:tc>
          <w:tcPr>
            <w:tcW w:w="0" w:type="auto"/>
            <w:hideMark/>
          </w:tcPr>
          <w:p w14:paraId="2F296809"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Enviar datos vacíos manualmente</w:t>
            </w:r>
          </w:p>
        </w:tc>
        <w:tc>
          <w:tcPr>
            <w:tcW w:w="0" w:type="auto"/>
            <w:hideMark/>
          </w:tcPr>
          <w:p w14:paraId="6288E813"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El servidor rechaza la petición y devuelve error</w:t>
            </w:r>
          </w:p>
        </w:tc>
        <w:tc>
          <w:tcPr>
            <w:tcW w:w="0" w:type="auto"/>
            <w:hideMark/>
          </w:tcPr>
          <w:p w14:paraId="393C13B1"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50CC51A1"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04DB8DC4" w14:textId="77777777" w:rsidTr="00A6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BE4D5"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15</w:t>
            </w:r>
          </w:p>
        </w:tc>
        <w:tc>
          <w:tcPr>
            <w:tcW w:w="0" w:type="auto"/>
            <w:hideMark/>
          </w:tcPr>
          <w:p w14:paraId="22269BB1"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Tooltips</w:t>
            </w:r>
          </w:p>
        </w:tc>
        <w:tc>
          <w:tcPr>
            <w:tcW w:w="0" w:type="auto"/>
            <w:hideMark/>
          </w:tcPr>
          <w:p w14:paraId="3E2FA6C0" w14:textId="0C2937AA"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Pasar el mouse sobre botones</w:t>
            </w:r>
            <w:r w:rsidRPr="00BE35DB">
              <w:rPr>
                <w:rFonts w:ascii="Century Gothic" w:hAnsi="Century Gothic"/>
              </w:rPr>
              <w:t xml:space="preserve"> o textos con puntos suspensivos</w:t>
            </w:r>
          </w:p>
        </w:tc>
        <w:tc>
          <w:tcPr>
            <w:tcW w:w="0" w:type="auto"/>
            <w:hideMark/>
          </w:tcPr>
          <w:p w14:paraId="451CD83C" w14:textId="2517FD4A"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 xml:space="preserve">Se muestran </w:t>
            </w:r>
            <w:r w:rsidRPr="00BE35DB">
              <w:rPr>
                <w:rFonts w:ascii="Century Gothic" w:hAnsi="Century Gothic"/>
              </w:rPr>
              <w:t>Tooltips</w:t>
            </w:r>
            <w:r w:rsidRPr="00A65E9E">
              <w:rPr>
                <w:rFonts w:ascii="Century Gothic" w:hAnsi="Century Gothic"/>
              </w:rPr>
              <w:t xml:space="preserve"> informativos correctamente</w:t>
            </w:r>
          </w:p>
        </w:tc>
        <w:tc>
          <w:tcPr>
            <w:tcW w:w="0" w:type="auto"/>
            <w:hideMark/>
          </w:tcPr>
          <w:p w14:paraId="7EA05062"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6738B097" w14:textId="77777777" w:rsidR="00A65E9E" w:rsidRPr="00A65E9E" w:rsidRDefault="00A65E9E" w:rsidP="00A65E9E">
            <w:p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r w:rsidR="00A65E9E" w:rsidRPr="00BE35DB" w14:paraId="1025D38B" w14:textId="77777777" w:rsidTr="00A65E9E">
        <w:tc>
          <w:tcPr>
            <w:cnfStyle w:val="001000000000" w:firstRow="0" w:lastRow="0" w:firstColumn="1" w:lastColumn="0" w:oddVBand="0" w:evenVBand="0" w:oddHBand="0" w:evenHBand="0" w:firstRowFirstColumn="0" w:firstRowLastColumn="0" w:lastRowFirstColumn="0" w:lastRowLastColumn="0"/>
            <w:tcW w:w="0" w:type="auto"/>
            <w:hideMark/>
          </w:tcPr>
          <w:p w14:paraId="75DA43CF" w14:textId="77777777" w:rsidR="00A65E9E" w:rsidRPr="00A65E9E" w:rsidRDefault="00A65E9E" w:rsidP="00A65E9E">
            <w:pPr>
              <w:spacing w:after="160" w:line="259" w:lineRule="auto"/>
              <w:rPr>
                <w:rFonts w:ascii="Century Gothic" w:hAnsi="Century Gothic"/>
              </w:rPr>
            </w:pPr>
            <w:r w:rsidRPr="00A65E9E">
              <w:rPr>
                <w:rFonts w:ascii="Century Gothic" w:hAnsi="Century Gothic"/>
              </w:rPr>
              <w:t>16</w:t>
            </w:r>
          </w:p>
        </w:tc>
        <w:tc>
          <w:tcPr>
            <w:tcW w:w="0" w:type="auto"/>
            <w:hideMark/>
          </w:tcPr>
          <w:p w14:paraId="51685176"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Contador de tareas</w:t>
            </w:r>
          </w:p>
        </w:tc>
        <w:tc>
          <w:tcPr>
            <w:tcW w:w="0" w:type="auto"/>
            <w:hideMark/>
          </w:tcPr>
          <w:p w14:paraId="2A0A000C"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Cargar tareas</w:t>
            </w:r>
          </w:p>
        </w:tc>
        <w:tc>
          <w:tcPr>
            <w:tcW w:w="0" w:type="auto"/>
            <w:hideMark/>
          </w:tcPr>
          <w:p w14:paraId="5CB0A094"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Se actualiza correctamente el contador de tareas</w:t>
            </w:r>
          </w:p>
        </w:tc>
        <w:tc>
          <w:tcPr>
            <w:tcW w:w="0" w:type="auto"/>
            <w:hideMark/>
          </w:tcPr>
          <w:p w14:paraId="7F0D2DE5"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Century Gothic" w:hAnsi="Century Gothic"/>
              </w:rPr>
              <w:t>Correcto</w:t>
            </w:r>
          </w:p>
        </w:tc>
        <w:tc>
          <w:tcPr>
            <w:tcW w:w="0" w:type="auto"/>
            <w:hideMark/>
          </w:tcPr>
          <w:p w14:paraId="37A6AC1E" w14:textId="77777777" w:rsidR="00A65E9E" w:rsidRPr="00A65E9E" w:rsidRDefault="00A65E9E" w:rsidP="00A65E9E">
            <w:p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A65E9E">
              <w:rPr>
                <w:rFonts w:ascii="Segoe UI Symbol" w:hAnsi="Segoe UI Symbol" w:cs="Segoe UI Symbol"/>
              </w:rPr>
              <w:t>✔</w:t>
            </w:r>
          </w:p>
        </w:tc>
      </w:tr>
    </w:tbl>
    <w:p w14:paraId="16312A67" w14:textId="5C827D17" w:rsidR="00A65E9E" w:rsidRDefault="00A65E9E" w:rsidP="00A65E9E">
      <w:pPr>
        <w:rPr>
          <w:rFonts w:ascii="Century Gothic" w:hAnsi="Century Gothic"/>
        </w:rPr>
      </w:pPr>
    </w:p>
    <w:p w14:paraId="3B9487DF" w14:textId="77777777" w:rsidR="00F67D72" w:rsidRPr="00A65E9E" w:rsidRDefault="00F67D72" w:rsidP="00A65E9E">
      <w:pPr>
        <w:rPr>
          <w:rFonts w:ascii="Century Gothic" w:hAnsi="Century Gothic"/>
        </w:rPr>
      </w:pPr>
    </w:p>
    <w:p w14:paraId="77348004" w14:textId="77777777" w:rsidR="00A65E9E" w:rsidRPr="00A65E9E" w:rsidRDefault="00A65E9E" w:rsidP="00A65E9E">
      <w:pPr>
        <w:rPr>
          <w:rFonts w:ascii="Century Gothic" w:hAnsi="Century Gothic"/>
          <w:b/>
          <w:bCs/>
        </w:rPr>
      </w:pPr>
      <w:r w:rsidRPr="00A65E9E">
        <w:rPr>
          <w:rFonts w:ascii="Century Gothic" w:hAnsi="Century Gothic"/>
          <w:b/>
          <w:bCs/>
        </w:rPr>
        <w:lastRenderedPageBreak/>
        <w:t>5. Resultados de Pruebas</w:t>
      </w:r>
    </w:p>
    <w:p w14:paraId="3420080C" w14:textId="77777777" w:rsidR="00A65E9E" w:rsidRPr="00A65E9E" w:rsidRDefault="00A65E9E" w:rsidP="00A65E9E">
      <w:pPr>
        <w:rPr>
          <w:rFonts w:ascii="Century Gothic" w:hAnsi="Century Gothic"/>
        </w:rPr>
      </w:pPr>
      <w:r w:rsidRPr="00A65E9E">
        <w:rPr>
          <w:rFonts w:ascii="Century Gothic" w:hAnsi="Century Gothic"/>
        </w:rPr>
        <w:t>Tras la ejecución de los casos de prueba definidos, se concluye que la aplicación TaskFlow presenta un comportamiento estable y consistente. Todas las funcionalidades principales fueron ejecutadas exitosamente, cumpliendo con los resultados esperados en cada caso.</w:t>
      </w:r>
    </w:p>
    <w:p w14:paraId="4BE19218" w14:textId="77777777" w:rsidR="00A65E9E" w:rsidRPr="00A65E9E" w:rsidRDefault="00A65E9E" w:rsidP="00A65E9E">
      <w:pPr>
        <w:rPr>
          <w:rFonts w:ascii="Century Gothic" w:hAnsi="Century Gothic"/>
        </w:rPr>
      </w:pPr>
      <w:r w:rsidRPr="00A65E9E">
        <w:rPr>
          <w:rFonts w:ascii="Century Gothic" w:hAnsi="Century Gothic"/>
        </w:rPr>
        <w:t>Las operaciones CRUD funcionan correctamente, permitiendo la manipulación de datos sin inconsistencias. Las validaciones implementadas, tanto en el frontend como en el backend, cumplen su propósito al prevenir el ingreso de datos inválidos y garantizar la integridad de la información almacenada.</w:t>
      </w:r>
    </w:p>
    <w:p w14:paraId="6D435C3B" w14:textId="193E373B" w:rsidR="00A65E9E" w:rsidRPr="00A65E9E" w:rsidRDefault="00A65E9E" w:rsidP="00A65E9E">
      <w:pPr>
        <w:rPr>
          <w:rFonts w:ascii="Century Gothic" w:hAnsi="Century Gothic"/>
        </w:rPr>
      </w:pPr>
      <w:r w:rsidRPr="00A65E9E">
        <w:rPr>
          <w:rFonts w:ascii="Century Gothic" w:hAnsi="Century Gothic"/>
        </w:rPr>
        <w:t>Además, la interfaz de usuario responde adecuadamente a las acciones realizadas, proporcionando retroalimentación visual mediante notificaciones y cambios dinámicos en el contenido.</w:t>
      </w:r>
    </w:p>
    <w:p w14:paraId="4C362524" w14:textId="77777777" w:rsidR="00A65E9E" w:rsidRPr="00A65E9E" w:rsidRDefault="00A65E9E" w:rsidP="00A65E9E">
      <w:pPr>
        <w:rPr>
          <w:rFonts w:ascii="Century Gothic" w:hAnsi="Century Gothic"/>
          <w:b/>
          <w:bCs/>
        </w:rPr>
      </w:pPr>
      <w:r w:rsidRPr="00A65E9E">
        <w:rPr>
          <w:rFonts w:ascii="Century Gothic" w:hAnsi="Century Gothic"/>
          <w:b/>
          <w:bCs/>
        </w:rPr>
        <w:t>6. Errores Encontrados</w:t>
      </w:r>
    </w:p>
    <w:p w14:paraId="543BAA85" w14:textId="77777777" w:rsidR="00A65E9E" w:rsidRPr="00A65E9E" w:rsidRDefault="00A65E9E" w:rsidP="00A65E9E">
      <w:pPr>
        <w:rPr>
          <w:rFonts w:ascii="Century Gothic" w:hAnsi="Century Gothic"/>
        </w:rPr>
      </w:pPr>
      <w:r w:rsidRPr="00A65E9E">
        <w:rPr>
          <w:rFonts w:ascii="Century Gothic" w:hAnsi="Century Gothic"/>
        </w:rPr>
        <w:t>Durante el proceso de pruebas se identificaron algunos inconvenientes menores que no comprometían la funcionalidad principal del sistema, pero sí afectaban aspectos de la experiencia de usuario o del código.</w:t>
      </w:r>
    </w:p>
    <w:p w14:paraId="1009A55C" w14:textId="77777777" w:rsidR="00A65E9E" w:rsidRPr="00A65E9E" w:rsidRDefault="00A65E9E" w:rsidP="00A65E9E">
      <w:pPr>
        <w:rPr>
          <w:rFonts w:ascii="Century Gothic" w:hAnsi="Century Gothic"/>
        </w:rPr>
      </w:pPr>
      <w:r w:rsidRPr="00A65E9E">
        <w:rPr>
          <w:rFonts w:ascii="Century Gothic" w:hAnsi="Century Gothic"/>
        </w:rPr>
        <w:t>Entre los errores detectados se encuentran:</w:t>
      </w:r>
    </w:p>
    <w:p w14:paraId="5D196342" w14:textId="68A6E785" w:rsidR="00A65E9E" w:rsidRPr="00A65E9E" w:rsidRDefault="00A65E9E" w:rsidP="00A65E9E">
      <w:pPr>
        <w:numPr>
          <w:ilvl w:val="0"/>
          <w:numId w:val="2"/>
        </w:numPr>
        <w:rPr>
          <w:rFonts w:ascii="Century Gothic" w:hAnsi="Century Gothic"/>
        </w:rPr>
      </w:pPr>
      <w:r w:rsidRPr="00A65E9E">
        <w:rPr>
          <w:rFonts w:ascii="Century Gothic" w:hAnsi="Century Gothic"/>
        </w:rPr>
        <w:t xml:space="preserve">Duplicación de funciones en el código JavaScript, lo cual generaba conflictos en la ejecución de ciertas funcionalidades como los </w:t>
      </w:r>
      <w:r w:rsidRPr="00BE35DB">
        <w:rPr>
          <w:rFonts w:ascii="Century Gothic" w:hAnsi="Century Gothic"/>
        </w:rPr>
        <w:t>Tooltips</w:t>
      </w:r>
    </w:p>
    <w:p w14:paraId="3201B498" w14:textId="77777777" w:rsidR="00A65E9E" w:rsidRPr="00A65E9E" w:rsidRDefault="00A65E9E" w:rsidP="00A65E9E">
      <w:pPr>
        <w:numPr>
          <w:ilvl w:val="0"/>
          <w:numId w:val="2"/>
        </w:numPr>
        <w:rPr>
          <w:rFonts w:ascii="Century Gothic" w:hAnsi="Century Gothic"/>
        </w:rPr>
      </w:pPr>
      <w:r w:rsidRPr="00A65E9E">
        <w:rPr>
          <w:rFonts w:ascii="Century Gothic" w:hAnsi="Century Gothic"/>
        </w:rPr>
        <w:t>Problemas iniciales en la visualización de mensajes de validación en el frontend</w:t>
      </w:r>
    </w:p>
    <w:p w14:paraId="0679E7FD" w14:textId="77777777" w:rsidR="00A65E9E" w:rsidRPr="00BE35DB" w:rsidRDefault="00A65E9E" w:rsidP="00A65E9E">
      <w:pPr>
        <w:numPr>
          <w:ilvl w:val="0"/>
          <w:numId w:val="2"/>
        </w:numPr>
        <w:rPr>
          <w:rFonts w:ascii="Century Gothic" w:hAnsi="Century Gothic"/>
        </w:rPr>
      </w:pPr>
      <w:r w:rsidRPr="00A65E9E">
        <w:rPr>
          <w:rFonts w:ascii="Century Gothic" w:hAnsi="Century Gothic"/>
        </w:rPr>
        <w:t>Posibles inconsistencias menores en la actualización dinámica de elementos de la interfaz</w:t>
      </w:r>
    </w:p>
    <w:p w14:paraId="161B73D4" w14:textId="09786CFC" w:rsidR="00A65E9E" w:rsidRPr="00A65E9E" w:rsidRDefault="00A65E9E" w:rsidP="00A65E9E">
      <w:pPr>
        <w:numPr>
          <w:ilvl w:val="0"/>
          <w:numId w:val="2"/>
        </w:numPr>
        <w:rPr>
          <w:rFonts w:ascii="Century Gothic" w:hAnsi="Century Gothic"/>
        </w:rPr>
      </w:pPr>
      <w:r w:rsidRPr="00BE35DB">
        <w:rPr>
          <w:rFonts w:ascii="Century Gothic" w:hAnsi="Century Gothic"/>
        </w:rPr>
        <w:t>Falta de la presencia de tareas al implementar nuevas funcionalidades</w:t>
      </w:r>
    </w:p>
    <w:p w14:paraId="6FD71B12" w14:textId="7214DDB9" w:rsidR="00A65E9E" w:rsidRPr="00A65E9E" w:rsidRDefault="00A65E9E" w:rsidP="00A65E9E">
      <w:pPr>
        <w:rPr>
          <w:rFonts w:ascii="Century Gothic" w:hAnsi="Century Gothic"/>
        </w:rPr>
      </w:pPr>
      <w:r w:rsidRPr="00A65E9E">
        <w:rPr>
          <w:rFonts w:ascii="Century Gothic" w:hAnsi="Century Gothic"/>
        </w:rPr>
        <w:t>Todos estos problemas fueron analizados y corregidos durante la fase de desarrollo, logrando así una mejora en la estabilidad general del sistema.</w:t>
      </w:r>
    </w:p>
    <w:p w14:paraId="2A367E39" w14:textId="77777777" w:rsidR="00A65E9E" w:rsidRPr="00A65E9E" w:rsidRDefault="00A65E9E" w:rsidP="00A65E9E">
      <w:pPr>
        <w:rPr>
          <w:rFonts w:ascii="Century Gothic" w:hAnsi="Century Gothic"/>
          <w:b/>
          <w:bCs/>
        </w:rPr>
      </w:pPr>
      <w:r w:rsidRPr="00A65E9E">
        <w:rPr>
          <w:rFonts w:ascii="Century Gothic" w:hAnsi="Century Gothic"/>
          <w:b/>
          <w:bCs/>
        </w:rPr>
        <w:t>7. Conclusión</w:t>
      </w:r>
    </w:p>
    <w:p w14:paraId="07950DC7" w14:textId="77777777" w:rsidR="00A65E9E" w:rsidRPr="00A65E9E" w:rsidRDefault="00A65E9E" w:rsidP="00A65E9E">
      <w:pPr>
        <w:rPr>
          <w:rFonts w:ascii="Century Gothic" w:hAnsi="Century Gothic"/>
        </w:rPr>
      </w:pPr>
      <w:r w:rsidRPr="00A65E9E">
        <w:rPr>
          <w:rFonts w:ascii="Century Gothic" w:hAnsi="Century Gothic"/>
        </w:rPr>
        <w:t>En base a las pruebas realizadas, se concluye que la aplicación TaskFlow cumple satisfactoriamente con los requisitos funcionales establecidos. El sistema permite una gestión eficiente de tareas, ofrece una interfaz intuitiva y garantiza una correcta interacción entre el usuario y la aplicación.</w:t>
      </w:r>
    </w:p>
    <w:p w14:paraId="7C3E4030" w14:textId="77777777" w:rsidR="00A65E9E" w:rsidRPr="00A65E9E" w:rsidRDefault="00A65E9E" w:rsidP="00A65E9E">
      <w:pPr>
        <w:rPr>
          <w:rFonts w:ascii="Century Gothic" w:hAnsi="Century Gothic"/>
        </w:rPr>
      </w:pPr>
      <w:r w:rsidRPr="00A65E9E">
        <w:rPr>
          <w:rFonts w:ascii="Century Gothic" w:hAnsi="Century Gothic"/>
        </w:rPr>
        <w:t>El uso de validaciones, notificaciones y componentes dinámicos contribuye a una experiencia de usuario sólida, mientras que la correcta implementación del backend asegura la integridad de los datos.</w:t>
      </w:r>
    </w:p>
    <w:p w14:paraId="3440228C" w14:textId="72867E76" w:rsidR="00A65E9E" w:rsidRPr="00A65E9E" w:rsidRDefault="00A65E9E" w:rsidP="00A65E9E">
      <w:pPr>
        <w:rPr>
          <w:rFonts w:ascii="Century Gothic" w:hAnsi="Century Gothic"/>
        </w:rPr>
      </w:pPr>
      <w:r w:rsidRPr="00A65E9E">
        <w:rPr>
          <w:rFonts w:ascii="Century Gothic" w:hAnsi="Century Gothic"/>
        </w:rPr>
        <w:t>Por lo tanto, el sistema se considera apto para su uso y entrega final.</w:t>
      </w:r>
    </w:p>
    <w:p w14:paraId="1B7A3140" w14:textId="77777777" w:rsidR="00A65E9E" w:rsidRPr="00A65E9E" w:rsidRDefault="00A65E9E" w:rsidP="00A65E9E">
      <w:pPr>
        <w:rPr>
          <w:rFonts w:ascii="Century Gothic" w:hAnsi="Century Gothic"/>
          <w:b/>
          <w:bCs/>
        </w:rPr>
      </w:pPr>
      <w:r w:rsidRPr="00A65E9E">
        <w:rPr>
          <w:rFonts w:ascii="Century Gothic" w:hAnsi="Century Gothic"/>
          <w:b/>
          <w:bCs/>
        </w:rPr>
        <w:lastRenderedPageBreak/>
        <w:t>8. Recomendaciones</w:t>
      </w:r>
    </w:p>
    <w:p w14:paraId="39C0164E" w14:textId="77777777" w:rsidR="00A65E9E" w:rsidRPr="00A65E9E" w:rsidRDefault="00A65E9E" w:rsidP="00A65E9E">
      <w:pPr>
        <w:rPr>
          <w:rFonts w:ascii="Century Gothic" w:hAnsi="Century Gothic"/>
        </w:rPr>
      </w:pPr>
      <w:r w:rsidRPr="00A65E9E">
        <w:rPr>
          <w:rFonts w:ascii="Century Gothic" w:hAnsi="Century Gothic"/>
        </w:rPr>
        <w:t>A pesar de los resultados positivos obtenidos, se recomienda:</w:t>
      </w:r>
    </w:p>
    <w:p w14:paraId="19246EB4" w14:textId="77777777" w:rsidR="00A65E9E" w:rsidRPr="00A65E9E" w:rsidRDefault="00A65E9E" w:rsidP="00A65E9E">
      <w:pPr>
        <w:numPr>
          <w:ilvl w:val="0"/>
          <w:numId w:val="3"/>
        </w:numPr>
        <w:rPr>
          <w:rFonts w:ascii="Century Gothic" w:hAnsi="Century Gothic"/>
        </w:rPr>
      </w:pPr>
      <w:r w:rsidRPr="00A65E9E">
        <w:rPr>
          <w:rFonts w:ascii="Century Gothic" w:hAnsi="Century Gothic"/>
        </w:rPr>
        <w:t>Continuar realizando pruebas periódicas al incorporar nuevas funcionalidades</w:t>
      </w:r>
    </w:p>
    <w:p w14:paraId="25B7A3FE" w14:textId="77777777" w:rsidR="00A65E9E" w:rsidRPr="00A65E9E" w:rsidRDefault="00A65E9E" w:rsidP="00A65E9E">
      <w:pPr>
        <w:numPr>
          <w:ilvl w:val="0"/>
          <w:numId w:val="3"/>
        </w:numPr>
        <w:rPr>
          <w:rFonts w:ascii="Century Gothic" w:hAnsi="Century Gothic"/>
        </w:rPr>
      </w:pPr>
      <w:r w:rsidRPr="00A65E9E">
        <w:rPr>
          <w:rFonts w:ascii="Century Gothic" w:hAnsi="Century Gothic"/>
        </w:rPr>
        <w:t>Implementar pruebas automatizadas en futuras versiones</w:t>
      </w:r>
    </w:p>
    <w:p w14:paraId="111B0E62" w14:textId="77777777" w:rsidR="00A65E9E" w:rsidRPr="00A65E9E" w:rsidRDefault="00A65E9E" w:rsidP="00A65E9E">
      <w:pPr>
        <w:numPr>
          <w:ilvl w:val="0"/>
          <w:numId w:val="3"/>
        </w:numPr>
        <w:rPr>
          <w:rFonts w:ascii="Century Gothic" w:hAnsi="Century Gothic"/>
        </w:rPr>
      </w:pPr>
      <w:r w:rsidRPr="00A65E9E">
        <w:rPr>
          <w:rFonts w:ascii="Century Gothic" w:hAnsi="Century Gothic"/>
        </w:rPr>
        <w:t>Mantener una adecuada organización del código para evitar duplicaciones</w:t>
      </w:r>
    </w:p>
    <w:p w14:paraId="5603878A" w14:textId="77777777" w:rsidR="00A65E9E" w:rsidRPr="00A65E9E" w:rsidRDefault="00A65E9E" w:rsidP="00A65E9E">
      <w:pPr>
        <w:numPr>
          <w:ilvl w:val="0"/>
          <w:numId w:val="3"/>
        </w:numPr>
        <w:rPr>
          <w:rFonts w:ascii="Century Gothic" w:hAnsi="Century Gothic"/>
        </w:rPr>
      </w:pPr>
      <w:r w:rsidRPr="00A65E9E">
        <w:rPr>
          <w:rFonts w:ascii="Century Gothic" w:hAnsi="Century Gothic"/>
        </w:rPr>
        <w:t>Mejorar progresivamente la interfaz de usuario en base a retroalimentación real</w:t>
      </w:r>
    </w:p>
    <w:p w14:paraId="54ECD8C4" w14:textId="47AD4C45" w:rsidR="007B140A" w:rsidRPr="00BE35DB" w:rsidRDefault="00A65E9E" w:rsidP="00A65E9E">
      <w:pPr>
        <w:numPr>
          <w:ilvl w:val="0"/>
          <w:numId w:val="3"/>
        </w:numPr>
        <w:rPr>
          <w:rFonts w:ascii="Century Gothic" w:hAnsi="Century Gothic"/>
        </w:rPr>
      </w:pPr>
      <w:r w:rsidRPr="00A65E9E">
        <w:rPr>
          <w:rFonts w:ascii="Century Gothic" w:hAnsi="Century Gothic"/>
        </w:rPr>
        <w:t>Documentar cambios y versiones para facilitar el mantenimiento del sistema</w:t>
      </w:r>
      <w:r w:rsidRPr="00BE35DB">
        <w:rPr>
          <w:rFonts w:ascii="Century Gothic" w:hAnsi="Century Gothic"/>
        </w:rPr>
        <w:t>.</w:t>
      </w:r>
    </w:p>
    <w:sectPr w:rsidR="007B140A" w:rsidRPr="00BE35DB">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2551" w14:textId="77777777" w:rsidR="00A13C67" w:rsidRDefault="00A13C67" w:rsidP="00F67D72">
      <w:pPr>
        <w:spacing w:after="0" w:line="240" w:lineRule="auto"/>
      </w:pPr>
      <w:r>
        <w:separator/>
      </w:r>
    </w:p>
  </w:endnote>
  <w:endnote w:type="continuationSeparator" w:id="0">
    <w:p w14:paraId="5469698F" w14:textId="77777777" w:rsidR="00A13C67" w:rsidRDefault="00A13C67" w:rsidP="00F67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16572"/>
      <w:docPartObj>
        <w:docPartGallery w:val="Page Numbers (Bottom of Page)"/>
        <w:docPartUnique/>
      </w:docPartObj>
    </w:sdtPr>
    <w:sdtContent>
      <w:p w14:paraId="3F902607" w14:textId="5B6F16FA" w:rsidR="00F67D72" w:rsidRDefault="00F67D72">
        <w:pPr>
          <w:pStyle w:val="Piedepgina"/>
          <w:jc w:val="center"/>
        </w:pPr>
        <w:r>
          <w:fldChar w:fldCharType="begin"/>
        </w:r>
        <w:r>
          <w:instrText>PAGE   \* MERGEFORMAT</w:instrText>
        </w:r>
        <w:r>
          <w:fldChar w:fldCharType="separate"/>
        </w:r>
        <w:r>
          <w:rPr>
            <w:lang w:val="es-ES"/>
          </w:rPr>
          <w:t>2</w:t>
        </w:r>
        <w:r>
          <w:fldChar w:fldCharType="end"/>
        </w:r>
      </w:p>
    </w:sdtContent>
  </w:sdt>
  <w:p w14:paraId="08A9FA6C" w14:textId="77777777" w:rsidR="00F67D72" w:rsidRDefault="00F67D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93726" w14:textId="77777777" w:rsidR="00A13C67" w:rsidRDefault="00A13C67" w:rsidP="00F67D72">
      <w:pPr>
        <w:spacing w:after="0" w:line="240" w:lineRule="auto"/>
      </w:pPr>
      <w:r>
        <w:separator/>
      </w:r>
    </w:p>
  </w:footnote>
  <w:footnote w:type="continuationSeparator" w:id="0">
    <w:p w14:paraId="15D06646" w14:textId="77777777" w:rsidR="00A13C67" w:rsidRDefault="00A13C67" w:rsidP="00F67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79FD"/>
    <w:multiLevelType w:val="multilevel"/>
    <w:tmpl w:val="88B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B1518"/>
    <w:multiLevelType w:val="multilevel"/>
    <w:tmpl w:val="DF00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E5217"/>
    <w:multiLevelType w:val="hybridMultilevel"/>
    <w:tmpl w:val="EE48E7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91777C4"/>
    <w:multiLevelType w:val="multilevel"/>
    <w:tmpl w:val="F04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361832">
    <w:abstractNumId w:val="0"/>
  </w:num>
  <w:num w:numId="2" w16cid:durableId="1809664897">
    <w:abstractNumId w:val="1"/>
  </w:num>
  <w:num w:numId="3" w16cid:durableId="594633249">
    <w:abstractNumId w:val="3"/>
  </w:num>
  <w:num w:numId="4" w16cid:durableId="1080520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28"/>
    <w:rsid w:val="000B400E"/>
    <w:rsid w:val="00287FD5"/>
    <w:rsid w:val="003048DA"/>
    <w:rsid w:val="00387D31"/>
    <w:rsid w:val="00446F28"/>
    <w:rsid w:val="007B140A"/>
    <w:rsid w:val="008623CC"/>
    <w:rsid w:val="00A13C67"/>
    <w:rsid w:val="00A65E9E"/>
    <w:rsid w:val="00A83656"/>
    <w:rsid w:val="00BA6E18"/>
    <w:rsid w:val="00BD01F5"/>
    <w:rsid w:val="00BE35DB"/>
    <w:rsid w:val="00F67D72"/>
    <w:rsid w:val="00F75243"/>
    <w:rsid w:val="00FC6A93"/>
    <w:rsid w:val="00FE358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41DE0"/>
  <w15:chartTrackingRefBased/>
  <w15:docId w15:val="{491DA702-02D7-4DF3-8675-0D7119AF1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6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6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6F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6F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6F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6F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F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F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F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6F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6F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6F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6F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6F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6F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F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F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F28"/>
    <w:rPr>
      <w:rFonts w:eastAsiaTheme="majorEastAsia" w:cstheme="majorBidi"/>
      <w:color w:val="272727" w:themeColor="text1" w:themeTint="D8"/>
    </w:rPr>
  </w:style>
  <w:style w:type="paragraph" w:styleId="Ttulo">
    <w:name w:val="Title"/>
    <w:basedOn w:val="Normal"/>
    <w:next w:val="Normal"/>
    <w:link w:val="TtuloCar"/>
    <w:uiPriority w:val="10"/>
    <w:qFormat/>
    <w:rsid w:val="00446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F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F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F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F28"/>
    <w:pPr>
      <w:spacing w:before="160"/>
      <w:jc w:val="center"/>
    </w:pPr>
    <w:rPr>
      <w:i/>
      <w:iCs/>
      <w:color w:val="404040" w:themeColor="text1" w:themeTint="BF"/>
    </w:rPr>
  </w:style>
  <w:style w:type="character" w:customStyle="1" w:styleId="CitaCar">
    <w:name w:val="Cita Car"/>
    <w:basedOn w:val="Fuentedeprrafopredeter"/>
    <w:link w:val="Cita"/>
    <w:uiPriority w:val="29"/>
    <w:rsid w:val="00446F28"/>
    <w:rPr>
      <w:i/>
      <w:iCs/>
      <w:color w:val="404040" w:themeColor="text1" w:themeTint="BF"/>
    </w:rPr>
  </w:style>
  <w:style w:type="paragraph" w:styleId="Prrafodelista">
    <w:name w:val="List Paragraph"/>
    <w:basedOn w:val="Normal"/>
    <w:uiPriority w:val="34"/>
    <w:qFormat/>
    <w:rsid w:val="00446F28"/>
    <w:pPr>
      <w:ind w:left="720"/>
      <w:contextualSpacing/>
    </w:pPr>
  </w:style>
  <w:style w:type="character" w:styleId="nfasisintenso">
    <w:name w:val="Intense Emphasis"/>
    <w:basedOn w:val="Fuentedeprrafopredeter"/>
    <w:uiPriority w:val="21"/>
    <w:qFormat/>
    <w:rsid w:val="00446F28"/>
    <w:rPr>
      <w:i/>
      <w:iCs/>
      <w:color w:val="0F4761" w:themeColor="accent1" w:themeShade="BF"/>
    </w:rPr>
  </w:style>
  <w:style w:type="paragraph" w:styleId="Citadestacada">
    <w:name w:val="Intense Quote"/>
    <w:basedOn w:val="Normal"/>
    <w:next w:val="Normal"/>
    <w:link w:val="CitadestacadaCar"/>
    <w:uiPriority w:val="30"/>
    <w:qFormat/>
    <w:rsid w:val="00446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6F28"/>
    <w:rPr>
      <w:i/>
      <w:iCs/>
      <w:color w:val="0F4761" w:themeColor="accent1" w:themeShade="BF"/>
    </w:rPr>
  </w:style>
  <w:style w:type="character" w:styleId="Referenciaintensa">
    <w:name w:val="Intense Reference"/>
    <w:basedOn w:val="Fuentedeprrafopredeter"/>
    <w:uiPriority w:val="32"/>
    <w:qFormat/>
    <w:rsid w:val="00446F28"/>
    <w:rPr>
      <w:b/>
      <w:bCs/>
      <w:smallCaps/>
      <w:color w:val="0F4761" w:themeColor="accent1" w:themeShade="BF"/>
      <w:spacing w:val="5"/>
    </w:rPr>
  </w:style>
  <w:style w:type="table" w:styleId="Tablanormal3">
    <w:name w:val="Plain Table 3"/>
    <w:basedOn w:val="Tablanormal"/>
    <w:uiPriority w:val="43"/>
    <w:rsid w:val="00A65E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
    <w:name w:val="Table Grid"/>
    <w:basedOn w:val="Tablanormal"/>
    <w:uiPriority w:val="39"/>
    <w:rsid w:val="00F75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F7524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F67D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7D72"/>
  </w:style>
  <w:style w:type="paragraph" w:styleId="Piedepgina">
    <w:name w:val="footer"/>
    <w:basedOn w:val="Normal"/>
    <w:link w:val="PiedepginaCar"/>
    <w:uiPriority w:val="99"/>
    <w:unhideWhenUsed/>
    <w:rsid w:val="00F67D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7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8583">
      <w:bodyDiv w:val="1"/>
      <w:marLeft w:val="0"/>
      <w:marRight w:val="0"/>
      <w:marTop w:val="0"/>
      <w:marBottom w:val="0"/>
      <w:divBdr>
        <w:top w:val="none" w:sz="0" w:space="0" w:color="auto"/>
        <w:left w:val="none" w:sz="0" w:space="0" w:color="auto"/>
        <w:bottom w:val="none" w:sz="0" w:space="0" w:color="auto"/>
        <w:right w:val="none" w:sz="0" w:space="0" w:color="auto"/>
      </w:divBdr>
    </w:div>
    <w:div w:id="178364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6238E-28BA-49E6-83DE-257A25008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Pages>
  <Words>1127</Words>
  <Characters>6202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yendris suarez</dc:creator>
  <cp:keywords/>
  <dc:description/>
  <cp:lastModifiedBy>yendris suarez</cp:lastModifiedBy>
  <cp:revision>4</cp:revision>
  <dcterms:created xsi:type="dcterms:W3CDTF">2026-03-22T23:04:00Z</dcterms:created>
  <dcterms:modified xsi:type="dcterms:W3CDTF">2026-03-24T00:04:00Z</dcterms:modified>
</cp:coreProperties>
</file>