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3775"/>
        <w:gridCol w:w="1400"/>
        <w:gridCol w:w="3870"/>
      </w:tblGrid>
      <w:tr w:rsidR="00BD4C09" w:rsidRPr="00B910C8" w14:paraId="04E88E58" w14:textId="77777777" w:rsidTr="00B41C50">
        <w:trPr>
          <w:trHeight w:val="320"/>
        </w:trPr>
        <w:tc>
          <w:tcPr>
            <w:tcW w:w="3775" w:type="dxa"/>
            <w:noWrap/>
            <w:vAlign w:val="center"/>
            <w:hideMark/>
          </w:tcPr>
          <w:p w14:paraId="10F0191F" w14:textId="77777777" w:rsidR="00BD4C09" w:rsidRPr="00B910C8" w:rsidRDefault="00BD4C09" w:rsidP="00B41C5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10C8">
              <w:rPr>
                <w:rFonts w:ascii="Calibri" w:eastAsia="Times New Roman" w:hAnsi="Calibri" w:cs="Times New Roman"/>
                <w:b/>
                <w:bCs/>
                <w:color w:val="000000"/>
              </w:rPr>
              <w:t>Tumor Type</w:t>
            </w:r>
          </w:p>
        </w:tc>
        <w:tc>
          <w:tcPr>
            <w:tcW w:w="1080" w:type="dxa"/>
            <w:vAlign w:val="center"/>
          </w:tcPr>
          <w:p w14:paraId="66007ED2" w14:textId="77777777" w:rsidR="00BD4C09" w:rsidRDefault="00BD4C09" w:rsidP="00B41C5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Mouse Background</w:t>
            </w:r>
          </w:p>
        </w:tc>
        <w:tc>
          <w:tcPr>
            <w:tcW w:w="3870" w:type="dxa"/>
            <w:noWrap/>
            <w:vAlign w:val="center"/>
            <w:hideMark/>
          </w:tcPr>
          <w:p w14:paraId="3C0E1FD9" w14:textId="77777777" w:rsidR="00BD4C09" w:rsidRPr="00B910C8" w:rsidRDefault="00BD4C09" w:rsidP="00B41C5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Mouse </w:t>
            </w:r>
            <w:r w:rsidRPr="00B910C8">
              <w:rPr>
                <w:rFonts w:ascii="Calibri" w:eastAsia="Times New Roman" w:hAnsi="Calibri" w:cs="Times New Roman"/>
                <w:b/>
                <w:bCs/>
                <w:color w:val="000000"/>
              </w:rPr>
              <w:t>Genotype</w:t>
            </w:r>
          </w:p>
        </w:tc>
      </w:tr>
      <w:tr w:rsidR="00BD4C09" w:rsidRPr="00B910C8" w14:paraId="38B372EB" w14:textId="77777777" w:rsidTr="00B41C50">
        <w:trPr>
          <w:trHeight w:val="320"/>
        </w:trPr>
        <w:tc>
          <w:tcPr>
            <w:tcW w:w="3775" w:type="dxa"/>
            <w:noWrap/>
            <w:hideMark/>
          </w:tcPr>
          <w:p w14:paraId="68A97685" w14:textId="060178C6" w:rsidR="00BD4C09" w:rsidRPr="00B910C8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B910C8">
              <w:rPr>
                <w:rFonts w:ascii="Calibri" w:eastAsia="Times New Roman" w:hAnsi="Calibri" w:cs="Times New Roman"/>
                <w:color w:val="000000"/>
              </w:rPr>
              <w:t>Hepatocellular carcinoma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(HCC)</w:t>
            </w:r>
          </w:p>
        </w:tc>
        <w:tc>
          <w:tcPr>
            <w:tcW w:w="1080" w:type="dxa"/>
          </w:tcPr>
          <w:p w14:paraId="4834C121" w14:textId="77777777" w:rsidR="00BD4C09" w:rsidRPr="00B910C8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FVB/N</w:t>
            </w:r>
          </w:p>
        </w:tc>
        <w:tc>
          <w:tcPr>
            <w:tcW w:w="3870" w:type="dxa"/>
            <w:noWrap/>
            <w:hideMark/>
          </w:tcPr>
          <w:p w14:paraId="2AE1EFA6" w14:textId="77777777" w:rsidR="00BD4C09" w:rsidRPr="00B910C8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B910C8">
              <w:rPr>
                <w:rFonts w:ascii="Calibri" w:eastAsia="Times New Roman" w:hAnsi="Calibri" w:cs="Times New Roman"/>
                <w:color w:val="000000"/>
              </w:rPr>
              <w:t>LAP-</w:t>
            </w:r>
            <w:proofErr w:type="spellStart"/>
            <w:r w:rsidRPr="00B910C8">
              <w:rPr>
                <w:rFonts w:ascii="Calibri" w:eastAsia="Times New Roman" w:hAnsi="Calibri" w:cs="Times New Roman"/>
                <w:color w:val="000000"/>
              </w:rPr>
              <w:t>tTA</w:t>
            </w:r>
            <w:proofErr w:type="spellEnd"/>
            <w:r w:rsidRPr="00B910C8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B910C8">
              <w:rPr>
                <w:rFonts w:ascii="Calibri" w:eastAsia="Times New Roman" w:hAnsi="Calibri" w:cs="Times New Roman"/>
                <w:color w:val="000000"/>
              </w:rPr>
              <w:t>TetO</w:t>
            </w:r>
            <w:proofErr w:type="spellEnd"/>
            <w:r w:rsidRPr="00B910C8">
              <w:rPr>
                <w:rFonts w:ascii="Calibri" w:eastAsia="Times New Roman" w:hAnsi="Calibri" w:cs="Times New Roman"/>
                <w:color w:val="000000"/>
              </w:rPr>
              <w:t>-MYC</w:t>
            </w:r>
          </w:p>
        </w:tc>
      </w:tr>
      <w:tr w:rsidR="00BD4C09" w:rsidRPr="00B910C8" w14:paraId="47EDF9C2" w14:textId="77777777" w:rsidTr="00B41C50">
        <w:trPr>
          <w:trHeight w:val="320"/>
        </w:trPr>
        <w:tc>
          <w:tcPr>
            <w:tcW w:w="3775" w:type="dxa"/>
            <w:noWrap/>
            <w:hideMark/>
          </w:tcPr>
          <w:p w14:paraId="574C8360" w14:textId="3FB101E2" w:rsidR="00BD4C09" w:rsidRPr="00B910C8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B910C8">
              <w:rPr>
                <w:rFonts w:ascii="Calibri" w:eastAsia="Times New Roman" w:hAnsi="Calibri" w:cs="Times New Roman"/>
                <w:color w:val="000000"/>
              </w:rPr>
              <w:t>Renal cell carcinoma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(RCC)</w:t>
            </w:r>
          </w:p>
        </w:tc>
        <w:tc>
          <w:tcPr>
            <w:tcW w:w="1080" w:type="dxa"/>
          </w:tcPr>
          <w:p w14:paraId="2D58EA32" w14:textId="77777777" w:rsidR="00BD4C09" w:rsidRPr="00B910C8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FVB/N</w:t>
            </w:r>
          </w:p>
        </w:tc>
        <w:tc>
          <w:tcPr>
            <w:tcW w:w="3870" w:type="dxa"/>
            <w:noWrap/>
            <w:hideMark/>
          </w:tcPr>
          <w:p w14:paraId="471D3E5B" w14:textId="77777777" w:rsidR="00BD4C09" w:rsidRPr="00B910C8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B910C8">
              <w:rPr>
                <w:rFonts w:ascii="Calibri" w:eastAsia="Times New Roman" w:hAnsi="Calibri" w:cs="Times New Roman"/>
                <w:color w:val="000000"/>
              </w:rPr>
              <w:t>GGT-</w:t>
            </w:r>
            <w:proofErr w:type="spellStart"/>
            <w:r w:rsidRPr="00B910C8">
              <w:rPr>
                <w:rFonts w:ascii="Calibri" w:eastAsia="Times New Roman" w:hAnsi="Calibri" w:cs="Times New Roman"/>
                <w:color w:val="000000"/>
              </w:rPr>
              <w:t>tTA</w:t>
            </w:r>
            <w:proofErr w:type="spellEnd"/>
            <w:r w:rsidRPr="00B910C8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B910C8">
              <w:rPr>
                <w:rFonts w:ascii="Calibri" w:eastAsia="Times New Roman" w:hAnsi="Calibri" w:cs="Times New Roman"/>
                <w:color w:val="000000"/>
              </w:rPr>
              <w:t>TetO</w:t>
            </w:r>
            <w:proofErr w:type="spellEnd"/>
            <w:r w:rsidRPr="00B910C8">
              <w:rPr>
                <w:rFonts w:ascii="Calibri" w:eastAsia="Times New Roman" w:hAnsi="Calibri" w:cs="Times New Roman"/>
                <w:color w:val="000000"/>
              </w:rPr>
              <w:t>-MYC</w:t>
            </w:r>
          </w:p>
        </w:tc>
      </w:tr>
      <w:tr w:rsidR="00BD4C09" w:rsidRPr="00B910C8" w14:paraId="53E89374" w14:textId="77777777" w:rsidTr="00B41C50">
        <w:trPr>
          <w:trHeight w:val="320"/>
        </w:trPr>
        <w:tc>
          <w:tcPr>
            <w:tcW w:w="3775" w:type="dxa"/>
            <w:vMerge w:val="restart"/>
            <w:noWrap/>
            <w:hideMark/>
          </w:tcPr>
          <w:p w14:paraId="0F935302" w14:textId="11EBDF66" w:rsidR="00BD4C09" w:rsidRPr="00B910C8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B910C8">
              <w:rPr>
                <w:rFonts w:ascii="Calibri" w:eastAsia="Times New Roman" w:hAnsi="Calibri" w:cs="Times New Roman"/>
                <w:color w:val="000000"/>
              </w:rPr>
              <w:t>Lung adenocarcinoma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(LAC)</w:t>
            </w:r>
          </w:p>
        </w:tc>
        <w:tc>
          <w:tcPr>
            <w:tcW w:w="1080" w:type="dxa"/>
          </w:tcPr>
          <w:p w14:paraId="21E42ACD" w14:textId="77777777" w:rsidR="00BD4C09" w:rsidRPr="00B910C8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FVB/N</w:t>
            </w:r>
          </w:p>
        </w:tc>
        <w:tc>
          <w:tcPr>
            <w:tcW w:w="3870" w:type="dxa"/>
            <w:noWrap/>
            <w:hideMark/>
          </w:tcPr>
          <w:p w14:paraId="494AC15B" w14:textId="77777777" w:rsidR="00BD4C09" w:rsidRPr="00B910C8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B910C8">
              <w:rPr>
                <w:rFonts w:ascii="Calibri" w:eastAsia="Times New Roman" w:hAnsi="Calibri" w:cs="Times New Roman"/>
                <w:color w:val="000000"/>
              </w:rPr>
              <w:t>CCSP-</w:t>
            </w:r>
            <w:proofErr w:type="spellStart"/>
            <w:r w:rsidRPr="00B910C8">
              <w:rPr>
                <w:rFonts w:ascii="Calibri" w:eastAsia="Times New Roman" w:hAnsi="Calibri" w:cs="Times New Roman"/>
                <w:color w:val="000000"/>
              </w:rPr>
              <w:t>rtTA</w:t>
            </w:r>
            <w:proofErr w:type="spellEnd"/>
            <w:r w:rsidRPr="00B910C8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B910C8">
              <w:rPr>
                <w:rFonts w:ascii="Calibri" w:eastAsia="Times New Roman" w:hAnsi="Calibri" w:cs="Times New Roman"/>
                <w:color w:val="000000"/>
              </w:rPr>
              <w:t>TetO</w:t>
            </w:r>
            <w:proofErr w:type="spellEnd"/>
            <w:r w:rsidRPr="00B910C8">
              <w:rPr>
                <w:rFonts w:ascii="Calibri" w:eastAsia="Times New Roman" w:hAnsi="Calibri" w:cs="Times New Roman"/>
                <w:color w:val="000000"/>
              </w:rPr>
              <w:t>-MYC</w:t>
            </w:r>
          </w:p>
        </w:tc>
      </w:tr>
      <w:tr w:rsidR="00BD4C09" w:rsidRPr="00B910C8" w14:paraId="3CDD23BD" w14:textId="77777777" w:rsidTr="00B41C50">
        <w:trPr>
          <w:trHeight w:val="380"/>
        </w:trPr>
        <w:tc>
          <w:tcPr>
            <w:tcW w:w="3775" w:type="dxa"/>
            <w:vMerge/>
            <w:hideMark/>
          </w:tcPr>
          <w:p w14:paraId="1C6DA95A" w14:textId="77777777" w:rsidR="00BD4C09" w:rsidRPr="00B910C8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</w:tcPr>
          <w:p w14:paraId="36069DDD" w14:textId="77777777" w:rsidR="00BD4C09" w:rsidRPr="00B910C8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FVB/N</w:t>
            </w:r>
          </w:p>
        </w:tc>
        <w:tc>
          <w:tcPr>
            <w:tcW w:w="3870" w:type="dxa"/>
            <w:noWrap/>
            <w:hideMark/>
          </w:tcPr>
          <w:p w14:paraId="36E2FBA8" w14:textId="77777777" w:rsidR="00BD4C09" w:rsidRPr="00B910C8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B910C8">
              <w:rPr>
                <w:rFonts w:ascii="Calibri" w:eastAsia="Times New Roman" w:hAnsi="Calibri" w:cs="Times New Roman"/>
                <w:color w:val="000000"/>
              </w:rPr>
              <w:t>CCSP-</w:t>
            </w:r>
            <w:proofErr w:type="spellStart"/>
            <w:r w:rsidRPr="00B910C8">
              <w:rPr>
                <w:rFonts w:ascii="Calibri" w:eastAsia="Times New Roman" w:hAnsi="Calibri" w:cs="Times New Roman"/>
                <w:color w:val="000000"/>
              </w:rPr>
              <w:t>rtTA</w:t>
            </w:r>
            <w:proofErr w:type="spellEnd"/>
            <w:r w:rsidRPr="00B910C8">
              <w:rPr>
                <w:rFonts w:ascii="Calibri" w:eastAsia="Times New Roman" w:hAnsi="Calibri" w:cs="Times New Roman"/>
                <w:color w:val="000000"/>
              </w:rPr>
              <w:t>/TetO-KRAS</w:t>
            </w:r>
            <w:r w:rsidRPr="00B910C8">
              <w:rPr>
                <w:rFonts w:ascii="Calibri (Body)" w:eastAsia="Times New Roman" w:hAnsi="Calibri (Body)" w:cs="Times New Roman"/>
                <w:color w:val="000000"/>
                <w:vertAlign w:val="superscript"/>
              </w:rPr>
              <w:t>G12D</w:t>
            </w:r>
          </w:p>
        </w:tc>
      </w:tr>
      <w:tr w:rsidR="00BD4C09" w:rsidRPr="00B910C8" w14:paraId="20EE6B76" w14:textId="77777777" w:rsidTr="00B41C50">
        <w:trPr>
          <w:trHeight w:val="380"/>
        </w:trPr>
        <w:tc>
          <w:tcPr>
            <w:tcW w:w="3775" w:type="dxa"/>
            <w:vMerge/>
            <w:hideMark/>
          </w:tcPr>
          <w:p w14:paraId="0AB0DCFC" w14:textId="77777777" w:rsidR="00BD4C09" w:rsidRPr="00B910C8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</w:tcPr>
          <w:p w14:paraId="3E1A626C" w14:textId="77777777" w:rsidR="00BD4C09" w:rsidRPr="00B910C8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FVB/N</w:t>
            </w:r>
          </w:p>
        </w:tc>
        <w:tc>
          <w:tcPr>
            <w:tcW w:w="3870" w:type="dxa"/>
            <w:noWrap/>
            <w:hideMark/>
          </w:tcPr>
          <w:p w14:paraId="153EAFE4" w14:textId="77777777" w:rsidR="00BD4C09" w:rsidRPr="00B910C8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B910C8">
              <w:rPr>
                <w:rFonts w:ascii="Calibri" w:eastAsia="Times New Roman" w:hAnsi="Calibri" w:cs="Times New Roman"/>
                <w:color w:val="000000"/>
              </w:rPr>
              <w:t>CCSP-</w:t>
            </w:r>
            <w:proofErr w:type="spellStart"/>
            <w:r w:rsidRPr="00B910C8">
              <w:rPr>
                <w:rFonts w:ascii="Calibri" w:eastAsia="Times New Roman" w:hAnsi="Calibri" w:cs="Times New Roman"/>
                <w:color w:val="000000"/>
              </w:rPr>
              <w:t>rtTA</w:t>
            </w:r>
            <w:proofErr w:type="spellEnd"/>
            <w:r w:rsidRPr="00B910C8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B910C8">
              <w:rPr>
                <w:rFonts w:ascii="Calibri" w:eastAsia="Times New Roman" w:hAnsi="Calibri" w:cs="Times New Roman"/>
                <w:color w:val="000000"/>
              </w:rPr>
              <w:t>TetO</w:t>
            </w:r>
            <w:proofErr w:type="spellEnd"/>
            <w:r w:rsidRPr="00B910C8">
              <w:rPr>
                <w:rFonts w:ascii="Calibri" w:eastAsia="Times New Roman" w:hAnsi="Calibri" w:cs="Times New Roman"/>
                <w:color w:val="000000"/>
              </w:rPr>
              <w:t>-MYC/TetO-KRAS</w:t>
            </w:r>
            <w:r w:rsidRPr="00B910C8">
              <w:rPr>
                <w:rFonts w:ascii="Calibri (Body)" w:eastAsia="Times New Roman" w:hAnsi="Calibri (Body)" w:cs="Times New Roman"/>
                <w:color w:val="000000"/>
                <w:vertAlign w:val="superscript"/>
              </w:rPr>
              <w:t>G12D</w:t>
            </w:r>
          </w:p>
        </w:tc>
      </w:tr>
      <w:tr w:rsidR="00BD4C09" w:rsidRPr="00B910C8" w14:paraId="0E567278" w14:textId="77777777" w:rsidTr="00B41C50">
        <w:trPr>
          <w:trHeight w:val="320"/>
        </w:trPr>
        <w:tc>
          <w:tcPr>
            <w:tcW w:w="3775" w:type="dxa"/>
            <w:noWrap/>
            <w:hideMark/>
          </w:tcPr>
          <w:p w14:paraId="759D5918" w14:textId="6F79A239" w:rsidR="00BD4C09" w:rsidRPr="00B910C8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B910C8">
              <w:rPr>
                <w:rFonts w:ascii="Calibri" w:eastAsia="Times New Roman" w:hAnsi="Calibri" w:cs="Times New Roman"/>
                <w:color w:val="000000"/>
              </w:rPr>
              <w:t>T-cell acute lymphoblastic lymphoma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(T-ALL)</w:t>
            </w:r>
          </w:p>
        </w:tc>
        <w:tc>
          <w:tcPr>
            <w:tcW w:w="1080" w:type="dxa"/>
          </w:tcPr>
          <w:p w14:paraId="306FD5A5" w14:textId="77777777" w:rsidR="00BD4C09" w:rsidRPr="00B910C8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FVB/N</w:t>
            </w:r>
          </w:p>
        </w:tc>
        <w:tc>
          <w:tcPr>
            <w:tcW w:w="3870" w:type="dxa"/>
            <w:noWrap/>
            <w:hideMark/>
          </w:tcPr>
          <w:p w14:paraId="4D63F262" w14:textId="77777777" w:rsidR="00BD4C09" w:rsidRPr="00B910C8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910C8">
              <w:rPr>
                <w:rFonts w:ascii="Calibri" w:eastAsia="Times New Roman" w:hAnsi="Calibri" w:cs="Times New Roman"/>
                <w:color w:val="000000"/>
              </w:rPr>
              <w:t>EμSR</w:t>
            </w:r>
            <w:proofErr w:type="spellEnd"/>
            <w:r w:rsidRPr="00B910C8">
              <w:rPr>
                <w:rFonts w:ascii="Calibri" w:eastAsia="Times New Roman" w:hAnsi="Calibri" w:cs="Times New Roman"/>
                <w:color w:val="000000"/>
              </w:rPr>
              <w:t>α-</w:t>
            </w:r>
            <w:proofErr w:type="spellStart"/>
            <w:r w:rsidRPr="00B910C8">
              <w:rPr>
                <w:rFonts w:ascii="Calibri" w:eastAsia="Times New Roman" w:hAnsi="Calibri" w:cs="Times New Roman"/>
                <w:color w:val="000000"/>
              </w:rPr>
              <w:t>tTA</w:t>
            </w:r>
            <w:proofErr w:type="spellEnd"/>
            <w:r w:rsidRPr="00B910C8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B910C8">
              <w:rPr>
                <w:rFonts w:ascii="Calibri" w:eastAsia="Times New Roman" w:hAnsi="Calibri" w:cs="Times New Roman"/>
                <w:color w:val="000000"/>
              </w:rPr>
              <w:t>TetO</w:t>
            </w:r>
            <w:proofErr w:type="spellEnd"/>
            <w:r w:rsidRPr="00B910C8">
              <w:rPr>
                <w:rFonts w:ascii="Calibri" w:eastAsia="Times New Roman" w:hAnsi="Calibri" w:cs="Times New Roman"/>
                <w:color w:val="000000"/>
              </w:rPr>
              <w:t>-MYC</w:t>
            </w:r>
          </w:p>
        </w:tc>
      </w:tr>
      <w:tr w:rsidR="00BD4C09" w:rsidRPr="00B910C8" w14:paraId="05D01529" w14:textId="77777777" w:rsidTr="00B41C50">
        <w:trPr>
          <w:trHeight w:val="320"/>
        </w:trPr>
        <w:tc>
          <w:tcPr>
            <w:tcW w:w="3775" w:type="dxa"/>
            <w:noWrap/>
          </w:tcPr>
          <w:p w14:paraId="25722968" w14:textId="43D5F1FE" w:rsidR="00BD4C09" w:rsidRPr="00B910C8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Osteosarcoma (OS)</w:t>
            </w:r>
          </w:p>
        </w:tc>
        <w:tc>
          <w:tcPr>
            <w:tcW w:w="1080" w:type="dxa"/>
          </w:tcPr>
          <w:p w14:paraId="27AB3D05" w14:textId="77777777" w:rsidR="00BD4C09" w:rsidRPr="00B910C8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FVB/N</w:t>
            </w:r>
          </w:p>
        </w:tc>
        <w:tc>
          <w:tcPr>
            <w:tcW w:w="3870" w:type="dxa"/>
            <w:noWrap/>
          </w:tcPr>
          <w:p w14:paraId="6F50B22B" w14:textId="77777777" w:rsidR="00BD4C09" w:rsidRPr="00B910C8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910C8">
              <w:rPr>
                <w:rFonts w:ascii="Calibri" w:eastAsia="Times New Roman" w:hAnsi="Calibri" w:cs="Times New Roman"/>
                <w:color w:val="000000"/>
              </w:rPr>
              <w:t>EμSR</w:t>
            </w:r>
            <w:proofErr w:type="spellEnd"/>
            <w:r w:rsidRPr="00B910C8">
              <w:rPr>
                <w:rFonts w:ascii="Calibri" w:eastAsia="Times New Roman" w:hAnsi="Calibri" w:cs="Times New Roman"/>
                <w:color w:val="000000"/>
              </w:rPr>
              <w:t>α-</w:t>
            </w:r>
            <w:proofErr w:type="spellStart"/>
            <w:r w:rsidRPr="00B910C8">
              <w:rPr>
                <w:rFonts w:ascii="Calibri" w:eastAsia="Times New Roman" w:hAnsi="Calibri" w:cs="Times New Roman"/>
                <w:color w:val="000000"/>
              </w:rPr>
              <w:t>tTA</w:t>
            </w:r>
            <w:proofErr w:type="spellEnd"/>
            <w:r w:rsidRPr="00B910C8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B910C8">
              <w:rPr>
                <w:rFonts w:ascii="Calibri" w:eastAsia="Times New Roman" w:hAnsi="Calibri" w:cs="Times New Roman"/>
                <w:color w:val="000000"/>
              </w:rPr>
              <w:t>TetO</w:t>
            </w:r>
            <w:proofErr w:type="spellEnd"/>
            <w:r w:rsidRPr="00B910C8">
              <w:rPr>
                <w:rFonts w:ascii="Calibri" w:eastAsia="Times New Roman" w:hAnsi="Calibri" w:cs="Times New Roman"/>
                <w:color w:val="000000"/>
              </w:rPr>
              <w:t>-MYC</w:t>
            </w:r>
          </w:p>
        </w:tc>
      </w:tr>
      <w:tr w:rsidR="00BD4C09" w:rsidRPr="00B910C8" w14:paraId="7EFAAB85" w14:textId="77777777" w:rsidTr="00B41C50">
        <w:trPr>
          <w:trHeight w:val="320"/>
        </w:trPr>
        <w:tc>
          <w:tcPr>
            <w:tcW w:w="3775" w:type="dxa"/>
            <w:noWrap/>
          </w:tcPr>
          <w:p w14:paraId="1AC86AFD" w14:textId="692DC291" w:rsidR="00BD4C09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B-cell lymphoma (BCL)</w:t>
            </w:r>
          </w:p>
        </w:tc>
        <w:tc>
          <w:tcPr>
            <w:tcW w:w="1080" w:type="dxa"/>
          </w:tcPr>
          <w:p w14:paraId="15BD1C04" w14:textId="77777777" w:rsidR="00BD4C09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C57/Bl6 </w:t>
            </w:r>
          </w:p>
        </w:tc>
        <w:tc>
          <w:tcPr>
            <w:tcW w:w="3870" w:type="dxa"/>
            <w:noWrap/>
          </w:tcPr>
          <w:p w14:paraId="12E89076" w14:textId="77777777" w:rsidR="00BD4C09" w:rsidRPr="00B910C8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910C8">
              <w:rPr>
                <w:rFonts w:ascii="Calibri" w:eastAsia="Times New Roman" w:hAnsi="Calibri" w:cs="Times New Roman"/>
                <w:color w:val="000000"/>
              </w:rPr>
              <w:t>Eμ</w:t>
            </w:r>
            <w:r>
              <w:rPr>
                <w:rFonts w:ascii="Calibri" w:eastAsia="Times New Roman" w:hAnsi="Calibri" w:cs="Times New Roman"/>
                <w:color w:val="000000"/>
              </w:rPr>
              <w:t>-Myc</w:t>
            </w:r>
            <w:proofErr w:type="spellEnd"/>
          </w:p>
        </w:tc>
      </w:tr>
    </w:tbl>
    <w:p w14:paraId="71931768" w14:textId="77777777" w:rsidR="00BD4C09" w:rsidRDefault="00BD4C09" w:rsidP="00BD4C09">
      <w:pPr>
        <w:spacing w:line="480" w:lineRule="auto"/>
        <w:jc w:val="both"/>
        <w:rPr>
          <w:b/>
        </w:rPr>
      </w:pPr>
    </w:p>
    <w:p w14:paraId="3F896C4A" w14:textId="77777777" w:rsidR="008C1750" w:rsidRDefault="005D7282"/>
    <w:sectPr w:rsidR="008C1750" w:rsidSect="00016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20B060402020202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09"/>
    <w:rsid w:val="000167CE"/>
    <w:rsid w:val="005D7282"/>
    <w:rsid w:val="0093105D"/>
    <w:rsid w:val="00BD4C09"/>
    <w:rsid w:val="00F8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3F1AB"/>
  <w15:chartTrackingRefBased/>
  <w15:docId w15:val="{10604A2B-7448-084F-8780-D70D6A20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4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Delaney</dc:creator>
  <cp:keywords/>
  <dc:description/>
  <cp:lastModifiedBy>Delaney</cp:lastModifiedBy>
  <cp:revision>2</cp:revision>
  <dcterms:created xsi:type="dcterms:W3CDTF">2020-10-29T12:54:00Z</dcterms:created>
  <dcterms:modified xsi:type="dcterms:W3CDTF">2020-10-29T12:54:00Z</dcterms:modified>
</cp:coreProperties>
</file>