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page" w:tblpX="931" w:tblpY="-1275"/>
        <w:tblW w:w="0" w:type="auto"/>
        <w:tblLook w:val="04A0" w:firstRow="1" w:lastRow="0" w:firstColumn="1" w:lastColumn="0" w:noHBand="0" w:noVBand="1"/>
      </w:tblPr>
      <w:tblGrid>
        <w:gridCol w:w="2441"/>
        <w:gridCol w:w="3258"/>
        <w:gridCol w:w="3585"/>
        <w:gridCol w:w="3586"/>
      </w:tblGrid>
      <w:tr w:rsidR="009844A1" w14:paraId="476A06BE" w14:textId="77777777" w:rsidTr="009844A1">
        <w:trPr>
          <w:trHeight w:val="869"/>
        </w:trPr>
        <w:tc>
          <w:tcPr>
            <w:tcW w:w="2441" w:type="dxa"/>
            <w:tcBorders>
              <w:right w:val="nil"/>
            </w:tcBorders>
            <w:shd w:val="clear" w:color="auto" w:fill="FFF2CC" w:themeFill="accent4" w:themeFillTint="33"/>
          </w:tcPr>
          <w:p w14:paraId="4A564023" w14:textId="0FAB4103" w:rsidR="009844A1" w:rsidRDefault="009844A1" w:rsidP="00984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E9B8DA" wp14:editId="429F6223">
                      <wp:simplePos x="0" y="0"/>
                      <wp:positionH relativeFrom="column">
                        <wp:posOffset>-14606</wp:posOffset>
                      </wp:positionH>
                      <wp:positionV relativeFrom="paragraph">
                        <wp:posOffset>38100</wp:posOffset>
                      </wp:positionV>
                      <wp:extent cx="6886575" cy="428625"/>
                      <wp:effectExtent l="0" t="0" r="28575" b="28575"/>
                      <wp:wrapNone/>
                      <wp:docPr id="152624936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865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2A40162" w14:textId="6D2A476B" w:rsidR="009844A1" w:rsidRPr="009844A1" w:rsidRDefault="009844A1" w:rsidP="009844A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844A1">
                                    <w:rPr>
                                      <w:b/>
                                      <w:bCs/>
                                      <w:color w:val="282C33"/>
                                      <w:sz w:val="28"/>
                                      <w:szCs w:val="28"/>
                                    </w:rPr>
                                    <w:t xml:space="preserve">PLAN </w:t>
                                  </w:r>
                                  <w:r w:rsidRPr="009844A1">
                                    <w:rPr>
                                      <w:b/>
                                      <w:bCs/>
                                      <w:color w:val="282C33"/>
                                      <w:sz w:val="28"/>
                                      <w:szCs w:val="28"/>
                                    </w:rPr>
                                    <w:t>ESTRATEGICO: IMPORTACIONES</w:t>
                                  </w:r>
                                  <w:r w:rsidRPr="009844A1">
                                    <w:rPr>
                                      <w:b/>
                                      <w:bCs/>
                                      <w:color w:val="282C33"/>
                                      <w:sz w:val="28"/>
                                      <w:szCs w:val="28"/>
                                    </w:rPr>
                                    <w:t xml:space="preserve"> SEVENTEEN PERÙ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E9B8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.15pt;margin-top:3pt;width:542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" fillcolor="#fff2cc [663]" strokecolor="#fff2cc [663]" strokeweight=".5pt">
                      <v:textbox>
                        <w:txbxContent>
                          <w:p w14:paraId="72A40162" w14:textId="6D2A476B" w:rsidR="009844A1" w:rsidRPr="009844A1" w:rsidRDefault="009844A1" w:rsidP="009844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44A1">
                              <w:rPr>
                                <w:b/>
                                <w:bCs/>
                                <w:color w:val="282C33"/>
                                <w:sz w:val="28"/>
                                <w:szCs w:val="28"/>
                              </w:rPr>
                              <w:t xml:space="preserve">PLAN </w:t>
                            </w:r>
                            <w:r w:rsidRPr="009844A1">
                              <w:rPr>
                                <w:b/>
                                <w:bCs/>
                                <w:color w:val="282C33"/>
                                <w:sz w:val="28"/>
                                <w:szCs w:val="28"/>
                              </w:rPr>
                              <w:t>ESTRATEGICO: IMPORTACIONES</w:t>
                            </w:r>
                            <w:r w:rsidRPr="009844A1">
                              <w:rPr>
                                <w:b/>
                                <w:bCs/>
                                <w:color w:val="282C33"/>
                                <w:sz w:val="28"/>
                                <w:szCs w:val="28"/>
                              </w:rPr>
                              <w:t xml:space="preserve"> SEVENTEEN PERÙ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8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456208F6" w14:textId="77777777" w:rsidR="009844A1" w:rsidRDefault="009844A1" w:rsidP="009844A1"/>
          <w:p w14:paraId="2FEC3D64" w14:textId="77777777" w:rsidR="009844A1" w:rsidRDefault="009844A1" w:rsidP="009844A1"/>
          <w:p w14:paraId="69E74CDD" w14:textId="77777777" w:rsidR="009844A1" w:rsidRDefault="009844A1" w:rsidP="009844A1"/>
        </w:tc>
        <w:tc>
          <w:tcPr>
            <w:tcW w:w="3585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697CA56E" w14:textId="77777777" w:rsidR="009844A1" w:rsidRDefault="009844A1" w:rsidP="009844A1"/>
        </w:tc>
        <w:tc>
          <w:tcPr>
            <w:tcW w:w="3586" w:type="dxa"/>
            <w:tcBorders>
              <w:left w:val="nil"/>
            </w:tcBorders>
            <w:shd w:val="clear" w:color="auto" w:fill="FFF2CC" w:themeFill="accent4" w:themeFillTint="33"/>
          </w:tcPr>
          <w:p w14:paraId="6DE3636C" w14:textId="77777777" w:rsidR="009844A1" w:rsidRDefault="009844A1" w:rsidP="009844A1"/>
        </w:tc>
      </w:tr>
      <w:tr w:rsidR="009844A1" w14:paraId="5E061D23" w14:textId="77777777" w:rsidTr="009844A1">
        <w:trPr>
          <w:trHeight w:val="377"/>
        </w:trPr>
        <w:tc>
          <w:tcPr>
            <w:tcW w:w="2441" w:type="dxa"/>
            <w:shd w:val="clear" w:color="auto" w:fill="DEEAF6" w:themeFill="accent5" w:themeFillTint="33"/>
          </w:tcPr>
          <w:p w14:paraId="49917F10" w14:textId="654E3F24" w:rsidR="009844A1" w:rsidRPr="009844A1" w:rsidRDefault="009844A1" w:rsidP="009844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3258" w:type="dxa"/>
            <w:shd w:val="clear" w:color="auto" w:fill="DEEAF6" w:themeFill="accent5" w:themeFillTint="33"/>
          </w:tcPr>
          <w:p w14:paraId="6DC4730F" w14:textId="64F9B281" w:rsidR="009844A1" w:rsidRPr="009844A1" w:rsidRDefault="009844A1" w:rsidP="009844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Análisis Situacional</w:t>
            </w:r>
          </w:p>
        </w:tc>
        <w:tc>
          <w:tcPr>
            <w:tcW w:w="3585" w:type="dxa"/>
            <w:shd w:val="clear" w:color="auto" w:fill="DEEAF6" w:themeFill="accent5" w:themeFillTint="33"/>
          </w:tcPr>
          <w:p w14:paraId="247EF605" w14:textId="607BDB10" w:rsidR="009844A1" w:rsidRPr="009844A1" w:rsidRDefault="009844A1" w:rsidP="009844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Objetivos Estratégicos</w:t>
            </w:r>
          </w:p>
        </w:tc>
        <w:tc>
          <w:tcPr>
            <w:tcW w:w="3586" w:type="dxa"/>
            <w:shd w:val="clear" w:color="auto" w:fill="DEEAF6" w:themeFill="accent5" w:themeFillTint="33"/>
          </w:tcPr>
          <w:p w14:paraId="35B0E320" w14:textId="6980FF44" w:rsidR="009844A1" w:rsidRPr="009844A1" w:rsidRDefault="009844A1" w:rsidP="009844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Estrategias y Acciones</w:t>
            </w:r>
          </w:p>
        </w:tc>
      </w:tr>
      <w:tr w:rsidR="009844A1" w14:paraId="01660D56" w14:textId="77777777" w:rsidTr="009844A1">
        <w:trPr>
          <w:trHeight w:val="6728"/>
        </w:trPr>
        <w:tc>
          <w:tcPr>
            <w:tcW w:w="2441" w:type="dxa"/>
            <w:shd w:val="clear" w:color="auto" w:fill="DEEAF6" w:themeFill="accent5" w:themeFillTint="33"/>
          </w:tcPr>
          <w:p w14:paraId="2B98B1BD" w14:textId="4D22820E" w:rsidR="009844A1" w:rsidRPr="009844A1" w:rsidRDefault="009844A1" w:rsidP="009844A1">
            <w:pPr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>Innovación y</w:t>
            </w:r>
            <w:r w:rsidRPr="009844A1">
              <w:rPr>
                <w:rFonts w:cstheme="minorHAnsi"/>
                <w:color w:val="000000"/>
                <w:sz w:val="24"/>
                <w:szCs w:val="24"/>
              </w:rPr>
              <w:br/>
              <w:t>Digitalización</w:t>
            </w:r>
          </w:p>
        </w:tc>
        <w:tc>
          <w:tcPr>
            <w:tcW w:w="3258" w:type="dxa"/>
            <w:shd w:val="clear" w:color="auto" w:fill="DEEAF6" w:themeFill="accent5" w:themeFillTint="33"/>
          </w:tcPr>
          <w:p w14:paraId="64FA3EFE" w14:textId="77777777" w:rsidR="009844A1" w:rsidRPr="009844A1" w:rsidRDefault="009844A1" w:rsidP="009844A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Fortalezas: </w:t>
            </w:r>
          </w:p>
          <w:p w14:paraId="3632800D" w14:textId="77777777" w:rsidR="009844A1" w:rsidRPr="009844A1" w:rsidRDefault="009844A1" w:rsidP="009844A1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>Reputación establecida en el mercado peruano.</w:t>
            </w:r>
          </w:p>
          <w:p w14:paraId="7DA6A877" w14:textId="77777777" w:rsidR="009844A1" w:rsidRPr="009844A1" w:rsidRDefault="009844A1" w:rsidP="009844A1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Experiencia en importación y distribución. </w:t>
            </w:r>
          </w:p>
          <w:p w14:paraId="57A0A248" w14:textId="7880BB84" w:rsidR="009844A1" w:rsidRPr="009844A1" w:rsidRDefault="009844A1" w:rsidP="009844A1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Debilidades:</w:t>
            </w: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13E4B0A9" w14:textId="77777777" w:rsidR="009844A1" w:rsidRPr="009844A1" w:rsidRDefault="009844A1" w:rsidP="009844A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Limitaciones en la adopción de tecnología. </w:t>
            </w:r>
          </w:p>
          <w:p w14:paraId="3860E98D" w14:textId="7D99E49F" w:rsidR="009844A1" w:rsidRPr="009844A1" w:rsidRDefault="009844A1" w:rsidP="009844A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>Competencia creciente en el sector.</w:t>
            </w:r>
          </w:p>
          <w:p w14:paraId="0AC07432" w14:textId="77777777" w:rsidR="009844A1" w:rsidRPr="009844A1" w:rsidRDefault="009844A1" w:rsidP="009844A1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Oportunidades:</w:t>
            </w: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01979C3D" w14:textId="77777777" w:rsidR="009844A1" w:rsidRPr="009844A1" w:rsidRDefault="009844A1" w:rsidP="009844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>Crecimiento del comercio electrónico.</w:t>
            </w:r>
          </w:p>
          <w:p w14:paraId="6091A3FE" w14:textId="64AFD492" w:rsidR="009844A1" w:rsidRPr="009844A1" w:rsidRDefault="009844A1" w:rsidP="009844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Innovación en logística y distribución. </w:t>
            </w:r>
          </w:p>
          <w:p w14:paraId="695D3F05" w14:textId="4759F17A" w:rsidR="009844A1" w:rsidRPr="009844A1" w:rsidRDefault="009844A1" w:rsidP="009844A1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Amenazas:</w:t>
            </w: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0423B75C" w14:textId="77777777" w:rsidR="009844A1" w:rsidRPr="009844A1" w:rsidRDefault="009844A1" w:rsidP="009844A1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 xml:space="preserve">Rápida obsolescencia de tecnología. </w:t>
            </w:r>
          </w:p>
          <w:p w14:paraId="476384E5" w14:textId="4E4D3CD6" w:rsidR="009844A1" w:rsidRPr="009844A1" w:rsidRDefault="009844A1" w:rsidP="009844A1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color w:val="000000"/>
                <w:sz w:val="24"/>
                <w:szCs w:val="24"/>
              </w:rPr>
              <w:t>Competidores ágiles y digitales.</w:t>
            </w:r>
          </w:p>
          <w:p w14:paraId="1BE77A53" w14:textId="77777777" w:rsidR="009844A1" w:rsidRPr="009844A1" w:rsidRDefault="009844A1" w:rsidP="009844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shd w:val="clear" w:color="auto" w:fill="DEEAF6" w:themeFill="accent5" w:themeFillTint="33"/>
          </w:tcPr>
          <w:p w14:paraId="20253968" w14:textId="77777777" w:rsidR="009844A1" w:rsidRPr="009844A1" w:rsidRDefault="009844A1" w:rsidP="009844A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 xml:space="preserve">Desarrollar una plataforma de comercio electrónico: </w:t>
            </w:r>
          </w:p>
          <w:p w14:paraId="4216A644" w14:textId="610F39B2" w:rsidR="009844A1" w:rsidRPr="009844A1" w:rsidRDefault="009844A1" w:rsidP="009844A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sz w:val="24"/>
                <w:szCs w:val="24"/>
              </w:rPr>
              <w:t>Crear una plataforma en línea para la venta de productos, aprovechando el crecimiento del comercio electrónico en el mercado peruano y más allá.</w:t>
            </w:r>
          </w:p>
          <w:p w14:paraId="79F54F3F" w14:textId="77777777" w:rsidR="009844A1" w:rsidRPr="009844A1" w:rsidRDefault="009844A1" w:rsidP="009844A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Innovar en productos y servicios:</w:t>
            </w:r>
            <w:r w:rsidRPr="009844A1">
              <w:rPr>
                <w:rFonts w:cstheme="minorHAnsi"/>
                <w:sz w:val="24"/>
                <w:szCs w:val="24"/>
              </w:rPr>
              <w:t xml:space="preserve"> Investigar y desarrollar productos nuevos y mejorados que satisfagan las necesidades cambiantes de los clientes y destaquen la marca en un mercado competitivo.</w:t>
            </w:r>
          </w:p>
          <w:p w14:paraId="6A89ED38" w14:textId="77777777" w:rsidR="009844A1" w:rsidRPr="009844A1" w:rsidRDefault="009844A1" w:rsidP="009844A1">
            <w:pPr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b/>
                <w:bCs/>
                <w:sz w:val="24"/>
                <w:szCs w:val="24"/>
              </w:rPr>
              <w:t>Capacitar al personal en tecnología:</w:t>
            </w:r>
            <w:r w:rsidRPr="009844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A4C93C0" w14:textId="4F181928" w:rsidR="009844A1" w:rsidRPr="009844A1" w:rsidRDefault="009844A1" w:rsidP="009844A1">
            <w:pPr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sz w:val="24"/>
                <w:szCs w:val="24"/>
              </w:rPr>
              <w:t>Brindar formación y recursos para que el personal se adapte a las nuevas tecnologías y procesos, fomentando una cultura de innovación y mejora continua.</w:t>
            </w:r>
          </w:p>
        </w:tc>
        <w:tc>
          <w:tcPr>
            <w:tcW w:w="3586" w:type="dxa"/>
            <w:shd w:val="clear" w:color="auto" w:fill="DEEAF6" w:themeFill="accent5" w:themeFillTint="33"/>
          </w:tcPr>
          <w:p w14:paraId="1264BBB5" w14:textId="77777777" w:rsidR="009844A1" w:rsidRPr="009844A1" w:rsidRDefault="009844A1" w:rsidP="009844A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sz w:val="24"/>
                <w:szCs w:val="24"/>
              </w:rPr>
              <w:t>Colaborar con desarrolladores de software para crear una plataforma de comercio electrónico intuitiva y segura.</w:t>
            </w:r>
          </w:p>
          <w:p w14:paraId="3D81C0A8" w14:textId="77777777" w:rsidR="009844A1" w:rsidRPr="009844A1" w:rsidRDefault="009844A1" w:rsidP="009844A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sz w:val="24"/>
                <w:szCs w:val="24"/>
              </w:rPr>
              <w:t>Realizar investigación de mercado para identificar tendencias y oportunidades de innovación en productos.</w:t>
            </w:r>
          </w:p>
          <w:p w14:paraId="06CCFF2D" w14:textId="35C8C5D2" w:rsidR="009844A1" w:rsidRPr="009844A1" w:rsidRDefault="009844A1" w:rsidP="009844A1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844A1">
              <w:rPr>
                <w:rFonts w:cstheme="minorHAnsi"/>
                <w:sz w:val="24"/>
                <w:szCs w:val="24"/>
              </w:rPr>
              <w:t>Establecer programas de capacitación en tecnología para el personal, incluyendo capacitación en el uso de nuevas herramientas y sistemas.</w:t>
            </w:r>
          </w:p>
        </w:tc>
      </w:tr>
    </w:tbl>
    <w:p w14:paraId="62CB99B8" w14:textId="77777777" w:rsidR="00034796" w:rsidRDefault="00034796"/>
    <w:sectPr w:rsidR="00034796" w:rsidSect="003A7982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0D3E"/>
    <w:multiLevelType w:val="hybridMultilevel"/>
    <w:tmpl w:val="6C30DB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5936"/>
    <w:multiLevelType w:val="hybridMultilevel"/>
    <w:tmpl w:val="714869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95EB3"/>
    <w:multiLevelType w:val="hybridMultilevel"/>
    <w:tmpl w:val="61103A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E2453"/>
    <w:multiLevelType w:val="hybridMultilevel"/>
    <w:tmpl w:val="8CD2E5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2908"/>
    <w:multiLevelType w:val="hybridMultilevel"/>
    <w:tmpl w:val="8646C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3516F"/>
    <w:multiLevelType w:val="hybridMultilevel"/>
    <w:tmpl w:val="9CCEF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87769"/>
    <w:multiLevelType w:val="hybridMultilevel"/>
    <w:tmpl w:val="AD225D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56644">
    <w:abstractNumId w:val="3"/>
  </w:num>
  <w:num w:numId="2" w16cid:durableId="1780755446">
    <w:abstractNumId w:val="2"/>
  </w:num>
  <w:num w:numId="3" w16cid:durableId="1549563342">
    <w:abstractNumId w:val="1"/>
  </w:num>
  <w:num w:numId="4" w16cid:durableId="1870097053">
    <w:abstractNumId w:val="4"/>
  </w:num>
  <w:num w:numId="5" w16cid:durableId="746416204">
    <w:abstractNumId w:val="5"/>
  </w:num>
  <w:num w:numId="6" w16cid:durableId="858279713">
    <w:abstractNumId w:val="6"/>
  </w:num>
  <w:num w:numId="7" w16cid:durableId="13755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A1"/>
    <w:rsid w:val="00034796"/>
    <w:rsid w:val="002D33E0"/>
    <w:rsid w:val="003A7982"/>
    <w:rsid w:val="006052A9"/>
    <w:rsid w:val="009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88C58"/>
  <w15:chartTrackingRefBased/>
  <w15:docId w15:val="{28100DC4-FB75-4F62-8012-BC3E123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7A40-2CCF-4157-B15C-F6F68A21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Yenko Calderon</dc:creator>
  <cp:keywords/>
  <dc:description/>
  <cp:lastModifiedBy>Yenko Calderon</cp:lastModifiedBy>
  <cp:revision>1</cp:revision>
  <dcterms:created xsi:type="dcterms:W3CDTF">2024-04-20T21:47:00Z</dcterms:created>
  <dcterms:modified xsi:type="dcterms:W3CDTF">2024-04-20T21:58:00Z</dcterms:modified>
</cp:coreProperties>
</file>