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Đề Mẫu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phong, loai_phong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đúng Template Project như đã được thông báo gồm các tầng: entity, repository, controller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Tạo được controller và mapping được các đường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/dich-vu/hien-thi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/dich-vu/add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/dich-vu/detail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/dich-vu/paging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Mapping uri “/hien-thi” và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 điểm)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Load combobox tên loại phòng trong bảng loai_phong lên cbb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gửi dữ liệu từ form lên “/add”, lưu dữ liệu vào CSDL và hiển thị lại lên bảng.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 “/detail”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load dữ liệu dòng được chọn lên form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Validate: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Check trống tất cả các trường khi add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message lỗi cạnh các trường khi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phân trang 5 bản ghi 1 trang.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2742565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