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eastAsia="Times New Roman" w:cs="Times New Roman" w:ascii="Times New Roman" w:hAnsi="Times New Roman"/>
          <w:sz w:val="18"/>
          <w:szCs w:val="18"/>
        </w:rPr>
      </w:r>
    </w:p>
    <w:p>
      <w:pPr>
        <w:pStyle w:val="Normal"/>
        <w:spacing w:before="0" w:after="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ĐỀ </w:t>
      </w:r>
      <w:r>
        <w:rPr>
          <w:rFonts w:eastAsia="Times New Roman" w:cs="Times New Roman" w:ascii="Times New Roman" w:hAnsi="Times New Roman"/>
          <w:b/>
          <w:color w:val="000000"/>
          <w:kern w:val="0"/>
          <w:sz w:val="28"/>
          <w:szCs w:val="28"/>
          <w:lang w:val="en-US" w:eastAsia="en-ID" w:bidi="ar-SA"/>
        </w:rPr>
        <w:t xml:space="preserve">Thi Thử 1 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 (Thời gian 60 phút)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eastAsia="Times New Roman" w:cs="Times New Roman" w:ascii="Times New Roman" w:hAnsi="Times New Roman"/>
          <w:sz w:val="18"/>
          <w:szCs w:val="18"/>
        </w:rPr>
      </w:r>
    </w:p>
    <w:tbl>
      <w:tblPr>
        <w:tblStyle w:val="a0"/>
        <w:tblpPr w:bottomFromText="180" w:horzAnchor="text" w:leftFromText="180" w:rightFromText="180" w:tblpX="165" w:tblpY="0" w:topFromText="180" w:vertAnchor="text"/>
        <w:tblW w:w="9330" w:type="dxa"/>
        <w:jc w:val="left"/>
        <w:tblInd w:w="-7" w:type="dxa"/>
        <w:tblLayout w:type="fixed"/>
        <w:tblCellMar>
          <w:top w:w="0" w:type="dxa"/>
          <w:left w:w="105" w:type="dxa"/>
          <w:bottom w:w="0" w:type="dxa"/>
          <w:right w:w="105" w:type="dxa"/>
        </w:tblCellMar>
        <w:tblLook w:val="0600" w:noHBand="1" w:noVBand="1" w:firstColumn="0" w:lastRow="0" w:lastColumn="0" w:firstRow="0"/>
      </w:tblPr>
      <w:tblGrid>
        <w:gridCol w:w="1030"/>
        <w:gridCol w:w="7185"/>
        <w:gridCol w:w="1115"/>
      </w:tblGrid>
      <w:tr>
        <w:trPr>
          <w:trHeight w:val="300" w:hRule="atLeast"/>
        </w:trPr>
        <w:tc>
          <w:tcPr>
            <w:tcW w:w="103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STT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Nội dung</w:t>
            </w:r>
          </w:p>
        </w:tc>
        <w:tc>
          <w:tcPr>
            <w:tcW w:w="111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Điểm</w:t>
            </w:r>
          </w:p>
        </w:tc>
      </w:tr>
      <w:tr>
        <w:trPr>
          <w:trHeight w:val="300" w:hRule="atLeast"/>
        </w:trPr>
        <w:tc>
          <w:tcPr>
            <w:tcW w:w="103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1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Sử dụng DB đính kèm: </w:t>
            </w:r>
            <w:r>
              <w:rPr>
                <w:rFonts w:eastAsia="Times New Roman" w:cs="Times New Roman" w:ascii="Times New Roman" w:hAnsi="Times New Roman"/>
                <w:b/>
              </w:rPr>
              <w:t xml:space="preserve">Bảng </w:t>
            </w:r>
            <w:r>
              <w:rPr>
                <w:rFonts w:eastAsia="Times New Roman" w:cs="Times New Roman" w:ascii="Times New Roman" w:hAnsi="Times New Roman"/>
                <w:b w:val="false"/>
                <w:bCs w:val="false"/>
              </w:rPr>
              <w:t>dich_vu</w:t>
            </w:r>
            <w:r>
              <w:rPr>
                <w:rFonts w:eastAsia="Times New Roman" w:cs="Times New Roman" w:ascii="Times New Roman" w:hAnsi="Times New Roman"/>
              </w:rPr>
              <w:t>, loai_dich_vu</w:t>
            </w:r>
          </w:p>
        </w:tc>
        <w:tc>
          <w:tcPr>
            <w:tcW w:w="111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br/>
            </w:r>
          </w:p>
        </w:tc>
      </w:tr>
      <w:tr>
        <w:trPr>
          <w:trHeight w:val="300" w:hRule="atLeast"/>
        </w:trPr>
        <w:tc>
          <w:tcPr>
            <w:tcW w:w="103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2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Sử dụng đúng Template Project như đã được thông báo gồm các tầng: entity, repository, controller</w:t>
            </w:r>
          </w:p>
        </w:tc>
        <w:tc>
          <w:tcPr>
            <w:tcW w:w="111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</w:r>
          </w:p>
        </w:tc>
      </w:tr>
      <w:tr>
        <w:trPr>
          <w:trHeight w:val="300" w:hRule="atLeast"/>
        </w:trPr>
        <w:tc>
          <w:tcPr>
            <w:tcW w:w="103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3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1. Tạo được controller và mapping được các đường dẫn </w:t>
            </w:r>
            <w:r>
              <w:rPr>
                <w:rFonts w:eastAsia="Times New Roman" w:cs="Times New Roman" w:ascii="Times New Roman" w:hAnsi="Times New Roman"/>
                <w:b/>
              </w:rPr>
              <w:t>(1 điểm)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/dich-vu/hien-th</w:t>
            </w:r>
            <w:r>
              <w:rPr>
                <w:rFonts w:eastAsia="Times New Roman" w:cs="Times New Roman" w:ascii="Times New Roman" w:hAnsi="Times New Roman"/>
              </w:rPr>
              <w:t>i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/</w:t>
            </w:r>
            <w:r>
              <w:rPr>
                <w:rFonts w:eastAsia="Times New Roman" w:cs="Times New Roman" w:ascii="Times New Roman" w:hAnsi="Times New Roman"/>
              </w:rPr>
              <w:t>dich-vu/add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/dich-vu/remove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/dich-vu/view-update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/dich-vu/update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76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/dich-vu/search</w:t>
            </w:r>
          </w:p>
          <w:p>
            <w:pPr>
              <w:pStyle w:val="Normal"/>
              <w:widowControl w:val="false"/>
              <w:spacing w:lineRule="auto" w:line="276"/>
              <w:rPr>
                <w:rFonts w:ascii="Times New Roman" w:hAnsi="Times New Roman" w:eastAsia="Times New Roman" w:cs="Times New Roman"/>
                <w:b/>
                <w:b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2. Mapping uri “/hien-thi” và load được dữ liệu lên bảng </w:t>
            </w:r>
            <w:r>
              <w:rPr>
                <w:rFonts w:eastAsia="Times New Roman" w:cs="Times New Roman" w:ascii="Times New Roman" w:hAnsi="Times New Roman"/>
                <w:b/>
              </w:rPr>
              <w:t>(3 điểm)</w:t>
            </w:r>
          </w:p>
          <w:p>
            <w:pPr>
              <w:pStyle w:val="Normal"/>
              <w:widowControl w:val="false"/>
              <w:spacing w:lineRule="auto" w:line="276"/>
              <w:rPr>
                <w:rFonts w:ascii="Times New Roman" w:hAnsi="Times New Roman" w:eastAsia="Times New Roman" w:cs="Times New Roman"/>
                <w:b/>
                <w:b/>
              </w:rPr>
            </w:pPr>
            <w:r>
              <w:rPr>
                <w:rFonts w:eastAsia="Times New Roman" w:cs="Times New Roman" w:ascii="Times New Roman" w:hAnsi="Times New Roman"/>
              </w:rPr>
              <w:t>3. Sử dụng đúng khung của dự án</w:t>
            </w:r>
            <w:r>
              <w:rPr>
                <w:rFonts w:eastAsia="Times New Roman" w:cs="Times New Roman" w:ascii="Times New Roman" w:hAnsi="Times New Roman"/>
                <w:b/>
              </w:rPr>
              <w:t xml:space="preserve"> (1 điểm)</w:t>
            </w:r>
          </w:p>
          <w:p>
            <w:pPr>
              <w:pStyle w:val="Normal"/>
              <w:widowControl w:val="false"/>
              <w:spacing w:lineRule="auto" w:line="276"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4. Load combobox tên loại dịch vụ trong bảng loai_dich_vu lên cbb </w:t>
            </w:r>
            <w:r>
              <w:rPr>
                <w:rFonts w:eastAsia="Times New Roman" w:cs="Times New Roman" w:ascii="Times New Roman" w:hAnsi="Times New Roman"/>
                <w:b/>
              </w:rPr>
              <w:t xml:space="preserve"> (1 điểm)</w:t>
            </w:r>
          </w:p>
        </w:tc>
        <w:tc>
          <w:tcPr>
            <w:tcW w:w="111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6 Điểm</w:t>
            </w:r>
          </w:p>
        </w:tc>
      </w:tr>
      <w:tr>
        <w:trPr>
          <w:trHeight w:val="300" w:hRule="atLeast"/>
        </w:trPr>
        <w:tc>
          <w:tcPr>
            <w:tcW w:w="103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4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Khi nhấn nút </w:t>
            </w:r>
            <w:r>
              <w:rPr>
                <w:rFonts w:eastAsia="Times New Roman" w:cs="Times New Roman" w:ascii="Times New Roman" w:hAnsi="Times New Roman"/>
                <w:b/>
              </w:rPr>
              <w:t>Update</w:t>
            </w:r>
            <w:r>
              <w:rPr>
                <w:rFonts w:eastAsia="Times New Roman" w:cs="Times New Roman" w:ascii="Times New Roman" w:hAnsi="Times New Roman"/>
              </w:rPr>
              <w:t xml:space="preserve">, hiển thị trang update và fill các thuộc tính của </w:t>
            </w:r>
            <w:r>
              <w:rPr>
                <w:rFonts w:eastAsia="Times New Roman" w:cs="Times New Roman" w:ascii="Times New Roman" w:hAnsi="Times New Roman"/>
                <w:b/>
                <w:bCs/>
              </w:rPr>
              <w:t>Dich Vu</w:t>
            </w:r>
            <w:r>
              <w:rPr>
                <w:rFonts w:eastAsia="Times New Roman" w:cs="Times New Roman" w:ascii="Times New Roman" w:hAnsi="Times New Roman"/>
              </w:rPr>
              <w:t xml:space="preserve"> đó lên và khi bấm nút </w:t>
            </w:r>
            <w:r>
              <w:rPr>
                <w:rFonts w:eastAsia="Times New Roman" w:cs="Times New Roman" w:ascii="Times New Roman" w:hAnsi="Times New Roman"/>
                <w:b/>
                <w:bCs/>
              </w:rPr>
              <w:t xml:space="preserve">Update </w:t>
            </w:r>
            <w:r>
              <w:rPr>
                <w:rFonts w:eastAsia="Times New Roman" w:cs="Times New Roman" w:ascii="Times New Roman" w:hAnsi="Times New Roman"/>
              </w:rPr>
              <w:t>ở view-update gửi dữ liệu từ form lên “/update” lưu dữ liệu vào CSDL và hiển thị lại lên bảng.</w:t>
            </w:r>
          </w:p>
        </w:tc>
        <w:tc>
          <w:tcPr>
            <w:tcW w:w="111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1 Điểm</w:t>
            </w:r>
          </w:p>
        </w:tc>
      </w:tr>
      <w:tr>
        <w:trPr>
          <w:trHeight w:val="300" w:hRule="atLeast"/>
        </w:trPr>
        <w:tc>
          <w:tcPr>
            <w:tcW w:w="103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5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 xml:space="preserve">Khi nhấn nút </w:t>
            </w:r>
            <w:r>
              <w:rPr>
                <w:rFonts w:eastAsia="Times New Roman" w:cs="Times New Roman" w:ascii="Times New Roman" w:hAnsi="Times New Roman"/>
                <w:b/>
              </w:rPr>
              <w:t>Search “/search”</w:t>
            </w:r>
            <w:r>
              <w:rPr>
                <w:rFonts w:eastAsia="Times New Roman" w:cs="Times New Roman" w:ascii="Times New Roman" w:hAnsi="Times New Roman"/>
              </w:rPr>
              <w:t xml:space="preserve">, tìm kiếm theo </w:t>
            </w:r>
            <w:r>
              <w:rPr>
                <w:rFonts w:eastAsia="Times New Roman" w:cs="Times New Roman" w:ascii="Times New Roman" w:hAnsi="Times New Roman"/>
                <w:b/>
                <w:bCs/>
              </w:rPr>
              <w:t>Tên dịch vụ.</w:t>
            </w:r>
          </w:p>
        </w:tc>
        <w:tc>
          <w:tcPr>
            <w:tcW w:w="111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1 Điểm</w:t>
            </w:r>
          </w:p>
        </w:tc>
      </w:tr>
      <w:tr>
        <w:trPr>
          <w:trHeight w:val="300" w:hRule="atLeast"/>
        </w:trPr>
        <w:tc>
          <w:tcPr>
            <w:tcW w:w="103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6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Sử dụng thêm request &amp; response trong project</w:t>
            </w:r>
          </w:p>
        </w:tc>
        <w:tc>
          <w:tcPr>
            <w:tcW w:w="111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1 Điểm</w:t>
            </w:r>
          </w:p>
        </w:tc>
      </w:tr>
      <w:tr>
        <w:trPr>
          <w:trHeight w:val="300" w:hRule="atLeast"/>
        </w:trPr>
        <w:tc>
          <w:tcPr>
            <w:tcW w:w="103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7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</w:rPr>
              <w:t>Sử dụng native query cho toàn bộ project</w:t>
            </w:r>
          </w:p>
        </w:tc>
        <w:tc>
          <w:tcPr>
            <w:tcW w:w="111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1 Điểm</w:t>
            </w:r>
          </w:p>
        </w:tc>
      </w:tr>
      <w:tr>
        <w:trPr>
          <w:trHeight w:val="300" w:hRule="atLeast"/>
        </w:trPr>
        <w:tc>
          <w:tcPr>
            <w:tcW w:w="103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  <w:t>8</w:t>
            </w:r>
          </w:p>
        </w:tc>
        <w:tc>
          <w:tcPr>
            <w:tcW w:w="718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/>
              <w:rPr>
                <w:rFonts w:ascii="Times New Roman" w:hAnsi="Times New Roman" w:eastAsia="Times New Roman" w:cs="Times New Roman"/>
                <w:color w:val="FFFF00"/>
              </w:rPr>
            </w:pPr>
            <w:r>
              <w:rPr>
                <w:rFonts w:eastAsia="Times New Roman" w:cs="Times New Roman" w:ascii="Times New Roman" w:hAnsi="Times New Roman"/>
                <w:b/>
                <w:color w:val="FFFF00"/>
                <w:highlight w:val="red"/>
              </w:rPr>
              <w:t>Trừ điểm: Gọi sai lớp, sai chức năng (0.5 điểm)</w:t>
            </w:r>
          </w:p>
          <w:p>
            <w:pPr>
              <w:pStyle w:val="Normal"/>
              <w:widowControl w:val="false"/>
              <w:spacing w:lineRule="auto" w:line="276" w:before="0" w:after="160"/>
              <w:rPr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 w:ascii="Times New Roman" w:hAnsi="Times New Roman"/>
                <w:b/>
                <w:color w:val="FFFF00"/>
                <w:highlight w:val="red"/>
              </w:rPr>
              <w:t>Thiếu lớp: (0.5 điểm)</w:t>
            </w:r>
          </w:p>
        </w:tc>
        <w:tc>
          <w:tcPr>
            <w:tcW w:w="111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</w:rPr>
            </w:pPr>
            <w:r>
              <w:rPr>
                <w:rFonts w:eastAsia="Times New Roman" w:cs="Times New Roman" w:ascii="Times New Roman" w:hAnsi="Times New Roman"/>
                <w:b/>
              </w:rPr>
            </w:r>
          </w:p>
        </w:tc>
      </w:tr>
    </w:tbl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-133350</wp:posOffset>
            </wp:positionH>
            <wp:positionV relativeFrom="paragraph">
              <wp:posOffset>-19050</wp:posOffset>
            </wp:positionV>
            <wp:extent cx="5943600" cy="233870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7319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FF0000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color w:val="FF0000"/>
          <w:sz w:val="20"/>
          <w:szCs w:val="20"/>
          <w:u w:val="single"/>
        </w:rPr>
        <w:t>COPY – HỎI BÀI DƯỚI MỌI HÌNH THỨC TRỪ 1 ĐIỂM TRÊN MỖI LẦN NHẮC</w:t>
      </w:r>
    </w:p>
    <w:p>
      <w:pPr>
        <w:pStyle w:val="Normal"/>
        <w:spacing w:before="0" w:after="160"/>
        <w:jc w:val="center"/>
        <w:rPr>
          <w:rFonts w:ascii="Times New Roman" w:hAnsi="Times New Roman" w:eastAsia="Times New Roman" w:cs="Times New Roman"/>
          <w:color w:val="FF0000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color w:val="FF0000"/>
          <w:sz w:val="20"/>
          <w:szCs w:val="20"/>
          <w:u w:val="single"/>
        </w:rPr>
        <w:t>CÁC HÌNH THỨC GIAN LẬN SẼ BỊ HỦY KẾT QUẢ BÀI THI</w:t>
      </w:r>
    </w:p>
    <w:sectPr>
      <w:headerReference w:type="default" r:id="rId4"/>
      <w:type w:val="nextPage"/>
      <w:pgSz w:w="12240" w:h="15840"/>
      <w:pgMar w:left="1440" w:right="1440" w:gutter="0" w:header="1440" w:top="2172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Regular r:id="rId5" w:fontKey="{05014A78-CABC-4EF0-12AC-5CD89AEFDE05}"/>
    <w:embedBold r:id="rId6" w:fontKey="{06014A78-CABC-4EF0-12AC-5CD89AEFDE06}"/>
  </w:font>
  <w:font w:name="Liberation Sans">
    <w:altName w:val="Arial"/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Georgia">
    <w:charset w:val="01"/>
    <w:family w:val="roman"/>
    <w:pitch w:val="variable"/>
    <w:embedRegular r:id="rId11" w:fontKey="{0B014A78-CABC-4EF0-12AC-5CD89AEFDE0B}"/>
    <w:embedItalic r:id="rId12" w:fontKey="{0C014A78-CABC-4EF0-12AC-5CD89AEFDE0C}"/>
  </w:font>
  <w:font w:name="Times New Roman">
    <w:charset w:val="01"/>
    <w:family w:val="roman"/>
    <w:pitch w:val="variable"/>
  </w:font>
  <w:font w:name="Noto Sans Symbols">
    <w:charset w:val="01"/>
    <w:family w:val="swiss"/>
    <w:pitch w:val="default"/>
    <w:embedRegular r:id="rId13" w:fontKey="{0D014A78-CABC-4EF0-12AC-5CD89AEFDE0D}"/>
  </w:font>
  <w:font w:name="Courier New">
    <w:charset w:val="01"/>
    <w:family w:val="modern"/>
    <w:pitch w:val="fixed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/>
      <w:spacing w:before="0" w:after="16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D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en-ID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en-ID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80" w:leader="none"/>
        <w:tab w:val="right" w:pos="9360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NrrvEx7JnzPzbooFp7VR1sfdemw==">CgMxLjA4AHIhMXJnX2k1NlJUdV93QU1yaVJhQTdHa2k1ckpWcTQ1VzYt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Application>LibreOffice/7.3.7.2$Linux_X86_64 LibreOffice_project/30$Build-2</Application>
  <AppVersion>15.0000</AppVersion>
  <Pages>3</Pages>
  <Words>225</Words>
  <Characters>906</Characters>
  <CharactersWithSpaces>1092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2024-05-13T03:08:00Z</dcterms:created>
  <dc:creator/>
  <dc:description/>
  <dc:language>en-US</dc:language>
  <cp:lastModifiedBy/>
  <dcterms:modified xsi:type="dcterms:W3CDTF">2024-06-08T23:58:52Z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