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A4A02" w14:textId="75EDEDDC" w:rsidR="00EE6716" w:rsidRPr="00D323D9" w:rsidRDefault="00D323D9">
      <w:r w:rsidRPr="00D323D9">
        <w:t>Slide 3</w:t>
      </w:r>
    </w:p>
    <w:p w14:paraId="5FD2D094" w14:textId="77777777" w:rsidR="00D323D9" w:rsidRPr="00D323D9" w:rsidRDefault="00D323D9"/>
    <w:p w14:paraId="746B545B" w14:textId="77777777" w:rsidR="00D323D9" w:rsidRDefault="00D323D9">
      <w:r w:rsidRPr="00D323D9">
        <w:t>Probl</w:t>
      </w:r>
      <w:r>
        <w:t>e</w:t>
      </w:r>
      <w:r w:rsidRPr="00D323D9">
        <w:t xml:space="preserve">em is dat er geen concrete methode is </w:t>
      </w:r>
      <w:r>
        <w:t>om kennis te testen van de sollicitant tijdens zijn sollicitatie gesprek. De EVE-NG cluster maakt dit mogelijk. Is ook interessant om juniors inzichten te geven in een real life netwerktopologie, binnen een veilige omgeving waar fouten gemaakt kunnen worden. Verder dient deze cluster ook voor het beoefenen van netwerkingsonderwerpen ter voorbereiding van certificaten zoals CCNA en andere.</w:t>
      </w:r>
    </w:p>
    <w:p w14:paraId="35BE465E" w14:textId="77777777" w:rsidR="00D323D9" w:rsidRDefault="00D323D9"/>
    <w:p w14:paraId="6FA474D3" w14:textId="77777777" w:rsidR="00D323D9" w:rsidRDefault="00D323D9">
      <w:r>
        <w:t>Slide 4</w:t>
      </w:r>
    </w:p>
    <w:p w14:paraId="3464024B" w14:textId="37144BEB" w:rsidR="00D323D9" w:rsidRDefault="00D323D9">
      <w:r>
        <w:t>Wat is EVE-NG -&gt; wat is het juist en hoe werkt het</w:t>
      </w:r>
    </w:p>
    <w:p w14:paraId="4B764F46" w14:textId="74B7826C" w:rsidR="00D323D9" w:rsidRDefault="00D323D9">
      <w:r>
        <w:t xml:space="preserve">Waarom juist EVE-NG en niet CML of </w:t>
      </w:r>
      <w:proofErr w:type="spellStart"/>
      <w:r>
        <w:t>packet</w:t>
      </w:r>
      <w:proofErr w:type="spellEnd"/>
      <w:r>
        <w:t xml:space="preserve"> tracer -&gt; emulatie </w:t>
      </w:r>
      <w:proofErr w:type="spellStart"/>
      <w:r>
        <w:t>vs</w:t>
      </w:r>
      <w:proofErr w:type="spellEnd"/>
      <w:r>
        <w:t xml:space="preserve"> simulatie, multiple </w:t>
      </w:r>
      <w:proofErr w:type="spellStart"/>
      <w:r>
        <w:t>vendor</w:t>
      </w:r>
      <w:proofErr w:type="spellEnd"/>
      <w:r>
        <w:t xml:space="preserve"> -&gt; </w:t>
      </w:r>
      <w:proofErr w:type="spellStart"/>
      <w:r>
        <w:t>certificates</w:t>
      </w:r>
      <w:proofErr w:type="spellEnd"/>
    </w:p>
    <w:p w14:paraId="6265719C" w14:textId="2694C25D" w:rsidR="00D323D9" w:rsidRDefault="00D323D9">
      <w:r>
        <w:t>Hoe opzetten EVE cluster, images uploaden, toestel runnen, ….</w:t>
      </w:r>
    </w:p>
    <w:p w14:paraId="46524A1D" w14:textId="77777777" w:rsidR="00D323D9" w:rsidRDefault="00D323D9"/>
    <w:p w14:paraId="28F95016" w14:textId="0C4C9CA1" w:rsidR="00D323D9" w:rsidRDefault="00D323D9">
      <w:r>
        <w:t>Slide 5</w:t>
      </w:r>
    </w:p>
    <w:p w14:paraId="3D0B0FC4" w14:textId="77777777" w:rsidR="00D323D9" w:rsidRDefault="00D323D9">
      <w:r>
        <w:t xml:space="preserve">Wat is de beginsituatie -&gt; bestaande </w:t>
      </w:r>
      <w:proofErr w:type="spellStart"/>
      <w:r>
        <w:t>proxmox</w:t>
      </w:r>
      <w:proofErr w:type="spellEnd"/>
      <w:r>
        <w:t xml:space="preserve"> environment, wat is er beschikbaar. Gewoon in het kort</w:t>
      </w:r>
    </w:p>
    <w:p w14:paraId="07DEE530" w14:textId="77777777" w:rsidR="00D323D9" w:rsidRDefault="00D323D9"/>
    <w:p w14:paraId="3FF91E9D" w14:textId="77777777" w:rsidR="00D323D9" w:rsidRDefault="00D323D9">
      <w:r>
        <w:t>Slide 6</w:t>
      </w:r>
    </w:p>
    <w:p w14:paraId="7E7EAE07" w14:textId="77777777" w:rsidR="00D323D9" w:rsidRDefault="00D323D9">
      <w:r>
        <w:t xml:space="preserve">Huidige architectuur draaiend op de </w:t>
      </w:r>
      <w:proofErr w:type="spellStart"/>
      <w:r>
        <w:t>proxmox</w:t>
      </w:r>
      <w:proofErr w:type="spellEnd"/>
      <w:r>
        <w:t xml:space="preserve"> -&gt; 4 </w:t>
      </w:r>
      <w:proofErr w:type="spellStart"/>
      <w:r>
        <w:t>nodes</w:t>
      </w:r>
      <w:proofErr w:type="spellEnd"/>
      <w:r>
        <w:t xml:space="preserve"> -&gt; welke resources</w:t>
      </w:r>
    </w:p>
    <w:p w14:paraId="6B97E33C" w14:textId="77777777" w:rsidR="00D323D9" w:rsidRDefault="00D323D9">
      <w:r>
        <w:t>Hier eventueel nog screenshots van cluster management in web GUI</w:t>
      </w:r>
    </w:p>
    <w:p w14:paraId="75BCDACE" w14:textId="77777777" w:rsidR="00D141CB" w:rsidRDefault="00D141CB">
      <w:proofErr w:type="spellStart"/>
      <w:r>
        <w:t>Loadbalancing</w:t>
      </w:r>
      <w:proofErr w:type="spellEnd"/>
      <w:r>
        <w:t xml:space="preserve"> uitleggen</w:t>
      </w:r>
    </w:p>
    <w:p w14:paraId="0062E90B" w14:textId="77777777" w:rsidR="00D141CB" w:rsidRDefault="00D141CB"/>
    <w:p w14:paraId="596C1AD6" w14:textId="77777777" w:rsidR="00D141CB" w:rsidRDefault="00D141CB">
      <w:r>
        <w:t xml:space="preserve">Slide 7 </w:t>
      </w:r>
    </w:p>
    <w:p w14:paraId="3525E8DB" w14:textId="77777777" w:rsidR="00D141CB" w:rsidRDefault="00D141CB">
      <w:r>
        <w:t>Korte oplijsting van alle vereisten</w:t>
      </w:r>
    </w:p>
    <w:p w14:paraId="34E21927" w14:textId="77777777" w:rsidR="00D141CB" w:rsidRDefault="00D141CB">
      <w:r>
        <w:t>Slide 8</w:t>
      </w:r>
    </w:p>
    <w:p w14:paraId="59445AE6" w14:textId="77777777" w:rsidR="00D141CB" w:rsidRDefault="00D141CB">
      <w:r>
        <w:t xml:space="preserve">Hoe werkt de AD </w:t>
      </w:r>
      <w:proofErr w:type="spellStart"/>
      <w:r>
        <w:t>authentication</w:t>
      </w:r>
      <w:proofErr w:type="spellEnd"/>
    </w:p>
    <w:p w14:paraId="414D7047" w14:textId="77777777" w:rsidR="00D141CB" w:rsidRDefault="00D141CB">
      <w:r>
        <w:t>Hoe configureren</w:t>
      </w:r>
    </w:p>
    <w:p w14:paraId="7D7497BF" w14:textId="77777777" w:rsidR="00D141CB" w:rsidRDefault="00D141CB">
      <w:r>
        <w:t>Waarom is dit nuttig -&gt; security!!!</w:t>
      </w:r>
    </w:p>
    <w:p w14:paraId="63CDA56E" w14:textId="77777777" w:rsidR="00D141CB" w:rsidRDefault="00D141CB"/>
    <w:p w14:paraId="68353820" w14:textId="77777777" w:rsidR="00D141CB" w:rsidRDefault="00D141CB">
      <w:r>
        <w:t>Slide 9</w:t>
      </w:r>
    </w:p>
    <w:p w14:paraId="6565E2B3" w14:textId="77777777" w:rsidR="00D141CB" w:rsidRDefault="00D141CB">
      <w:r>
        <w:t xml:space="preserve">Idee achter de </w:t>
      </w:r>
      <w:proofErr w:type="spellStart"/>
      <w:r>
        <w:t>labos</w:t>
      </w:r>
      <w:proofErr w:type="spellEnd"/>
      <w:r>
        <w:t xml:space="preserve"> en doel per labo</w:t>
      </w:r>
    </w:p>
    <w:p w14:paraId="0856EE01" w14:textId="1E918D9A" w:rsidR="00D323D9" w:rsidRDefault="00D141CB">
      <w:r>
        <w:t xml:space="preserve">Volgende slides opstelling tonen en beetje uitleg bij wat er telkens draait </w:t>
      </w:r>
      <w:r w:rsidR="00D323D9">
        <w:t xml:space="preserve"> </w:t>
      </w:r>
    </w:p>
    <w:p w14:paraId="3BDCF162" w14:textId="064385C8" w:rsidR="00D323D9" w:rsidRDefault="00D323D9">
      <w:r>
        <w:lastRenderedPageBreak/>
        <w:t xml:space="preserve"> </w:t>
      </w:r>
      <w:r w:rsidR="00D141CB">
        <w:t xml:space="preserve">Slide 13 </w:t>
      </w:r>
    </w:p>
    <w:p w14:paraId="50C176D4" w14:textId="382F4937" w:rsidR="00D141CB" w:rsidRDefault="00D141CB">
      <w:r>
        <w:t>Doel van automatisering uitleggen, waarom is het nuttig</w:t>
      </w:r>
    </w:p>
    <w:p w14:paraId="0C7F216B" w14:textId="7B64AAF9" w:rsidR="00D141CB" w:rsidRDefault="00D141CB">
      <w:r>
        <w:t>API uitleggen op gemakkelijk te begrijpen manier</w:t>
      </w:r>
    </w:p>
    <w:p w14:paraId="7FCCD8A3" w14:textId="41E192B1" w:rsidR="00D141CB" w:rsidRDefault="00D141CB">
      <w:r>
        <w:t>Misschien verschillende API calls uitleggen, POST GET PUT</w:t>
      </w:r>
    </w:p>
    <w:p w14:paraId="02EFE875" w14:textId="77777777" w:rsidR="00D141CB" w:rsidRDefault="00D141CB"/>
    <w:sectPr w:rsidR="00D141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3D9"/>
    <w:rsid w:val="006D5653"/>
    <w:rsid w:val="00D141CB"/>
    <w:rsid w:val="00D323D9"/>
    <w:rsid w:val="00DE3E27"/>
    <w:rsid w:val="00E824E1"/>
    <w:rsid w:val="00E92FA3"/>
    <w:rsid w:val="00EE6716"/>
  </w:rsids>
  <m:mathPr>
    <m:mathFont m:val="Cambria Math"/>
    <m:brkBin m:val="before"/>
    <m:brkBinSub m:val="--"/>
    <m:smallFrac m:val="0"/>
    <m:dispDef/>
    <m:lMargin m:val="0"/>
    <m:rMargin m:val="0"/>
    <m:defJc m:val="centerGroup"/>
    <m:wrapIndent m:val="1440"/>
    <m:intLim m:val="subSup"/>
    <m:naryLim m:val="undOvr"/>
  </m:mathPr>
  <w:themeFontLang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109E2"/>
  <w15:chartTrackingRefBased/>
  <w15:docId w15:val="{2307B67F-BDD4-4043-9190-4698D02BE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BE"/>
    </w:rPr>
  </w:style>
  <w:style w:type="paragraph" w:styleId="Heading1">
    <w:name w:val="heading 1"/>
    <w:basedOn w:val="Normal"/>
    <w:next w:val="Normal"/>
    <w:link w:val="Heading1Char"/>
    <w:uiPriority w:val="9"/>
    <w:qFormat/>
    <w:rsid w:val="00D323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323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323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323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323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323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23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23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23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3D9"/>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D323D9"/>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D323D9"/>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D323D9"/>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D323D9"/>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D323D9"/>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D323D9"/>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D323D9"/>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D323D9"/>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D323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23D9"/>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D323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23D9"/>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D323D9"/>
    <w:pPr>
      <w:spacing w:before="160"/>
      <w:jc w:val="center"/>
    </w:pPr>
    <w:rPr>
      <w:i/>
      <w:iCs/>
      <w:color w:val="404040" w:themeColor="text1" w:themeTint="BF"/>
    </w:rPr>
  </w:style>
  <w:style w:type="character" w:customStyle="1" w:styleId="QuoteChar">
    <w:name w:val="Quote Char"/>
    <w:basedOn w:val="DefaultParagraphFont"/>
    <w:link w:val="Quote"/>
    <w:uiPriority w:val="29"/>
    <w:rsid w:val="00D323D9"/>
    <w:rPr>
      <w:i/>
      <w:iCs/>
      <w:color w:val="404040" w:themeColor="text1" w:themeTint="BF"/>
      <w:lang w:val="en-US"/>
    </w:rPr>
  </w:style>
  <w:style w:type="paragraph" w:styleId="ListParagraph">
    <w:name w:val="List Paragraph"/>
    <w:basedOn w:val="Normal"/>
    <w:uiPriority w:val="34"/>
    <w:qFormat/>
    <w:rsid w:val="00D323D9"/>
    <w:pPr>
      <w:ind w:left="720"/>
      <w:contextualSpacing/>
    </w:pPr>
  </w:style>
  <w:style w:type="character" w:styleId="IntenseEmphasis">
    <w:name w:val="Intense Emphasis"/>
    <w:basedOn w:val="DefaultParagraphFont"/>
    <w:uiPriority w:val="21"/>
    <w:qFormat/>
    <w:rsid w:val="00D323D9"/>
    <w:rPr>
      <w:i/>
      <w:iCs/>
      <w:color w:val="2F5496" w:themeColor="accent1" w:themeShade="BF"/>
    </w:rPr>
  </w:style>
  <w:style w:type="paragraph" w:styleId="IntenseQuote">
    <w:name w:val="Intense Quote"/>
    <w:basedOn w:val="Normal"/>
    <w:next w:val="Normal"/>
    <w:link w:val="IntenseQuoteChar"/>
    <w:uiPriority w:val="30"/>
    <w:qFormat/>
    <w:rsid w:val="00D323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323D9"/>
    <w:rPr>
      <w:i/>
      <w:iCs/>
      <w:color w:val="2F5496" w:themeColor="accent1" w:themeShade="BF"/>
      <w:lang w:val="en-US"/>
    </w:rPr>
  </w:style>
  <w:style w:type="character" w:styleId="IntenseReference">
    <w:name w:val="Intense Reference"/>
    <w:basedOn w:val="DefaultParagraphFont"/>
    <w:uiPriority w:val="32"/>
    <w:qFormat/>
    <w:rsid w:val="00D323D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207</Words>
  <Characters>1186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Yente Lens</dc:creator>
  <cp:keywords/>
  <dc:description/>
  <cp:lastModifiedBy>Yente Lens</cp:lastModifiedBy>
  <cp:revision>1</cp:revision>
  <dcterms:created xsi:type="dcterms:W3CDTF">2026-06-03T21:05:00Z</dcterms:created>
  <dcterms:modified xsi:type="dcterms:W3CDTF">2026-06-03T21:18:00Z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2026-06-03T21:18:56Z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14a5fdf5-4493-4836-8c71-8167e38f4390</vt:lpwstr>
  </property>
  <property fmtid="{D5CDD505-2E9C-101B-9397-08002B2CF9AE}" pid="8" name="MSIP_Label_c337be75-dfbb-4261-9834-ac247c7dde13_ContentBits">
    <vt:lpwstr>0</vt:lpwstr>
  </property>
  <property fmtid="{D5CDD505-2E9C-101B-9397-08002B2CF9AE}" pid="9" name="MSIP_Label_c337be75-dfbb-4261-9834-ac247c7dde13_Tag">
    <vt:lpwstr>10, 3, 0, 1</vt:lpwstr>
  </property>
</Properties>
</file>