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#0043</w:t>
      </w:r>
    </w:p>
    <w:p>
      <w:r>
        <w:t>Target Position: ['Engineering Manager', 'Engineering Manager, Architect', 'Senior Software Engineer']</w:t>
      </w:r>
    </w:p>
    <w:p>
      <w:r>
        <w:t>Education: ['M.Tech', 'B.E', 'Course'] in ['Control Systems', 'Electrical Engineering', 'Machine learning']</w:t>
      </w:r>
    </w:p>
    <w:p>
      <w:pPr>
        <w:pStyle w:val="Heading1"/>
      </w:pPr>
      <w:r>
        <w:t>Professional Summary</w:t>
      </w:r>
    </w:p>
    <w:p>
      <w:r>
        <w:t>To design, develop and manage products in the field of consumer electronics devices, networking protocols, internet applications and connected devices. Vision to create personalized experiences based on machine learning.</w:t>
      </w:r>
    </w:p>
    <w:p>
      <w:pPr>
        <w:pStyle w:val="Heading1"/>
      </w:pPr>
      <w:r>
        <w:t>Technical Skills</w:t>
      </w:r>
    </w:p>
    <w:p>
      <w:r>
        <w:t>['Lead Development', 'build teams', 'mentor', 'interface with customers and vendors', 'architect end to end', 'Develop products in consumer electronics', 'digital TV', 'industrial automation', 'control systems', 'C', 'C++', 'JAVA', 'JVM', 'Embedded Linux', 'LXC', 'Device Drivers', 'Socs', 'RTOS - OS9', 'VXWorks', 'DVB', 'MPEG', 'H.264', 'HLS', 'MP4', 'JSON', 'REST', 'SOAP', 'XML', 'SNMP', 'TR069', 'Microcontrollers', 'hardware', 'Matlab', 'Octave', 'Mathematical modeling', 'Integrating content protection systems', 'Agile Methodologies', 'Scrum', 'SDLC', 'project planning and management', 'leadership']</w:t>
      </w:r>
    </w:p>
    <w:p>
      <w:pPr>
        <w:pStyle w:val="Heading1"/>
      </w:pPr>
      <w:r>
        <w:t>Experience &amp; Responsibilities</w:t>
      </w:r>
    </w:p>
    <w:p>
      <w:r>
        <w:t>15+ Years Banking Experience</w:t>
        <w:br/>
        <w:br/>
        <w:t>Audit/Inspection/ICC Leadership</w:t>
        <w:br/>
        <w:br/>
        <w:t>Internal Audit &amp; Compliance</w:t>
        <w:br/>
        <w:br/>
        <w:t>Risk-Based Operational Reviews</w:t>
        <w:br/>
        <w:br/>
        <w:t>System-Based Audit Expertise</w:t>
        <w:br/>
        <w:br/>
        <w:t>Knowledge of Bangladeshi Laws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