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3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3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Carter Andrade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535700"/>
          <w:sz w:val="18"/>
          <w:szCs w:val="18"/>
          <w:u w:val="none"/>
          <w:shd w:fill="auto" w:val="clear"/>
          <w:vertAlign w:val="baseline"/>
          <w:rtl w:val="0"/>
        </w:rPr>
        <w:t xml:space="preserve">+1-267-799-2152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Stamford, CT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@rubyreid@gmail.com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✔linkedin.com/in/ruby-reid/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Certified IT Specialist with 10+ years of experience in the field. Adept at computer and software systems, security and privacy. Excellent troubleshooting and organizational skills. Looking for a job that will challenge my abilities every new day.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Computer Systems Security &amp; Privacy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DOD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Salesforce Consultant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Setup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System Software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Active Directory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Access Points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Peripheral Equipment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Nintech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  <w:rtl w:val="0"/>
        </w:rPr>
        <w:t xml:space="preserve">2016-2021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♥ Stamford, CT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Nintech is America's largest high-specification offshore rigs contractor and focuses on deepwater drilling services.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Modernized the IT infrastructure and increased its availability; virtualized workloads by 50%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Performed IT support, both software and hardware, for the office with 40 employees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  <w:rtl w:val="0"/>
        </w:rPr>
        <w:t xml:space="preserve">Maintained IT systems with a 100% resolution rate within 24 hours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Supported over 150+ employees help desk issues on a daily basis Worked with vendors to reduce equipment cost by over 20%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High School Diploma Stamford High School 09/2003-06/2008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Stamford, CT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  <w:rtl w:val="0"/>
        </w:rPr>
        <w:t xml:space="preserve">Bachelor of Information Technology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Strayer University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9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b00"/>
          <w:sz w:val="18"/>
          <w:szCs w:val="18"/>
          <w:u w:val="none"/>
          <w:shd w:fill="auto" w:val="clear"/>
          <w:vertAlign w:val="baseline"/>
          <w:rtl w:val="0"/>
        </w:rPr>
        <w:t xml:space="preserve">10/2008-06/2012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Herndon, VA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Softberg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2014-2016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Herndon, VA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Softberg is focused on almost every kind of IT project of government-based organizations.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Provided support for well over 200 staff members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Designed 16 major projects in Autocad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Reduced UMI stack installation time by 75% using scripted automation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Provided support for well over 200 staff members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• Proposed and executed global hardware upgrade plan for 700+ computers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7300"/>
          <w:sz w:val="18"/>
          <w:szCs w:val="18"/>
          <w:u w:val="none"/>
          <w:shd w:fill="auto" w:val="clear"/>
          <w:vertAlign w:val="baseline"/>
          <w:rtl w:val="0"/>
        </w:rPr>
        <w:t xml:space="preserve">IT Specialist (Part-Time)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Crallhost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2011-2014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  <w:rtl w:val="0"/>
        </w:rPr>
        <w:t xml:space="preserve">Herndon, VA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STRENGTHS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Troubleshooting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Repaired 500+ computers in the period of 10 years by providing exceptional problem- solving skills and strong work ethics.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Critical Thinking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Good at analyzing, evaluating and applying new information in innovative work techniques that allowed me to do things faster and easier.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Crallhost is a leading local provider of shared, reseller, VPS and dedicated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hosting solutions on Linux and Windows platforms.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Worked directly with the CEO to implement IT solutions to increase billing efficiency by 85%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Provided business analytics and Tier 2 CS support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HIPAA compliant cloud storage solution to increase patient record availability by 75%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Barracuda Spam and Firewall 300 appliance for email filtering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7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Ensured data quality worldwide for 31 countries and 14.000 associates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Creativity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Thinking outside the box facilitated my approach to work as I managed to cope with different problems differently every time.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CERTIFICATION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Security 5 Certification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800"/>
          <w:sz w:val="18"/>
          <w:szCs w:val="18"/>
          <w:u w:val="none"/>
          <w:shd w:fill="auto" w:val="clear"/>
          <w:vertAlign w:val="baseline"/>
          <w:rtl w:val="0"/>
        </w:rPr>
        <w:t xml:space="preserve">EC-Council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6400"/>
          <w:sz w:val="18"/>
          <w:szCs w:val="18"/>
          <w:u w:val="none"/>
          <w:shd w:fill="auto" w:val="clear"/>
          <w:vertAlign w:val="baseline"/>
          <w:rtl w:val="0"/>
        </w:rPr>
        <w:t xml:space="preserve">Awarded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Awarded by the CEO of Nintech with the "Top Tech Guy Award" in 2020 for overall contribution to the company.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c5600"/>
          <w:sz w:val="18"/>
          <w:szCs w:val="18"/>
          <w:u w:val="none"/>
          <w:shd w:fill="auto" w:val="clear"/>
          <w:vertAlign w:val="baseline"/>
          <w:rtl w:val="0"/>
        </w:rPr>
        <w:t xml:space="preserve">Certified Information Technology Professional (CITP)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700"/>
          <w:sz w:val="18"/>
          <w:szCs w:val="18"/>
          <w:u w:val="none"/>
          <w:shd w:fill="auto" w:val="clear"/>
          <w:vertAlign w:val="baseline"/>
          <w:rtl w:val="0"/>
        </w:rPr>
        <w:t xml:space="preserve">AICPA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7100"/>
          <w:sz w:val="18"/>
          <w:szCs w:val="18"/>
          <w:u w:val="none"/>
          <w:shd w:fill="auto" w:val="clear"/>
          <w:vertAlign w:val="baseline"/>
          <w:rtl w:val="0"/>
        </w:rPr>
        <w:t xml:space="preserve">www.enhancv.com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f00"/>
          <w:sz w:val="18"/>
          <w:szCs w:val="18"/>
          <w:u w:val="none"/>
          <w:shd w:fill="auto" w:val="clear"/>
          <w:vertAlign w:val="baseline"/>
          <w:rtl w:val="0"/>
        </w:rPr>
        <w:t xml:space="preserve">Powered by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b00"/>
          <w:sz w:val="18"/>
          <w:szCs w:val="18"/>
          <w:u w:val="none"/>
          <w:shd w:fill="auto" w:val="clear"/>
          <w:vertAlign w:val="baseline"/>
          <w:rtl w:val="0"/>
        </w:rPr>
        <w:t xml:space="preserve">Enhancu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