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3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  <w:rtl w:val="0"/>
        </w:rPr>
        <w:t xml:space="preserve">Jackson Miller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  <w:rtl w:val="0"/>
        </w:rPr>
        <w:t xml:space="preserve">Senior React Developer | Agile methods | UI/UX Design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help@enhancv.com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linkedin.com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Pennsylvania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Senior Developer with over 9 years of comprehensive experience in developing high-performing React applications and Agile methodologies. Transformed legacy applications at Accenture, reducing load times by 30% and led an Agile development team at IBM, accelerating project delivery speed by 20%. Passionate about continual learning and keeping up with the newest tech trends.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  <w:rtl w:val="0"/>
        </w:rPr>
        <w:t xml:space="preserve">Accenture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Senior React Developer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Led the frontend development for prominent client projects involving high-traffic web applications • Collaborated in the design of 5+ innovative UI features, resulting in 15% increase in user engagement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• Transformed legacy applications to a clean, React-based infrastructure, reducing load times by 30% • Conducted code reviews, improving code quality and consistency across the team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  <w:rtl w:val="0"/>
        </w:rPr>
        <w:t xml:space="preserve">IBM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Mid-Level React Developer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Philadelphia,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Pennsylvania 2018- Ongoing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Pennsylvania 2015-2018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Participated in designing and implementing user interface for several strategic projects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• Worked in an Agile development team of 8 to deliver high-quality software under strict timelines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• Integrated RESTful services into software solutions, improving response times by 25%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• Spearheaded the adoption of automated testing, reducing bugs in production by 40%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  <w:rtl w:val="0"/>
        </w:rPr>
        <w:t xml:space="preserve">Deloitte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Junior Developer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Assisted with the development and maintenance of web applications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to the development of 3 strategic projects, each serving over 1M users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techniques for handling common troubleshooting issues, reducing support tickets by 15%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and enhanced two large-scale applications, increasing performance by 20%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Pennsylvania 2012-2015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Proactive Team Player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Leveraged interpersonal skills to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facilitate communication in a team of 10 developers, enhancing efficiency by 35%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d00"/>
          <w:sz w:val="18"/>
          <w:szCs w:val="18"/>
          <w:u w:val="none"/>
          <w:shd w:fill="auto" w:val="clear"/>
          <w:vertAlign w:val="baseline"/>
          <w:rtl w:val="0"/>
        </w:rPr>
        <w:t xml:space="preserve">Strengths Problem Solving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Successfully resolved diverse and complex technical issues, improving operational efficacy by 25%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d00"/>
          <w:sz w:val="18"/>
          <w:szCs w:val="18"/>
          <w:u w:val="none"/>
          <w:shd w:fill="auto" w:val="clear"/>
          <w:vertAlign w:val="baseline"/>
          <w:rtl w:val="0"/>
        </w:rPr>
        <w:t xml:space="preserve">Agile Development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7200"/>
          <w:sz w:val="18"/>
          <w:szCs w:val="18"/>
          <w:u w:val="none"/>
          <w:shd w:fill="auto" w:val="clear"/>
          <w:vertAlign w:val="baseline"/>
          <w:rtl w:val="0"/>
        </w:rPr>
        <w:t xml:space="preserve">Managed multiple scrum teams, accelerating project delivery speed by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c00"/>
          <w:sz w:val="18"/>
          <w:szCs w:val="18"/>
          <w:u w:val="none"/>
          <w:shd w:fill="auto" w:val="clear"/>
          <w:vertAlign w:val="baseline"/>
          <w:rtl w:val="0"/>
        </w:rPr>
        <w:t xml:space="preserve">20%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  <w:rtl w:val="0"/>
        </w:rPr>
        <w:t xml:space="preserve">University of Pennsylvania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Master's Degree in Computer Science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e200"/>
          <w:sz w:val="18"/>
          <w:szCs w:val="18"/>
          <w:u w:val="none"/>
          <w:shd w:fill="auto" w:val="clear"/>
          <w:vertAlign w:val="baseline"/>
          <w:rtl w:val="0"/>
        </w:rPr>
        <w:t xml:space="preserve">Pennsylvania State University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Bachelor's Degree in Computer Science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Philadelphia, Pennsylvania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2010-2012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5100"/>
          <w:sz w:val="18"/>
          <w:szCs w:val="18"/>
          <w:u w:val="none"/>
          <w:shd w:fill="auto" w:val="clear"/>
          <w:vertAlign w:val="baseline"/>
          <w:rtl w:val="0"/>
        </w:rPr>
        <w:t xml:space="preserve">University Park,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c00"/>
          <w:sz w:val="18"/>
          <w:szCs w:val="18"/>
          <w:u w:val="none"/>
          <w:shd w:fill="auto" w:val="clear"/>
          <w:vertAlign w:val="baseline"/>
          <w:rtl w:val="0"/>
        </w:rPr>
        <w:t xml:space="preserve">Pennsylvania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700"/>
          <w:sz w:val="18"/>
          <w:szCs w:val="18"/>
          <w:u w:val="none"/>
          <w:shd w:fill="auto" w:val="clear"/>
          <w:vertAlign w:val="baseline"/>
          <w:rtl w:val="0"/>
        </w:rPr>
        <w:t xml:space="preserve">2006-2010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