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#0023</w:t>
      </w:r>
    </w:p>
    <w:p>
      <w:r>
        <w:t>Target Position: ['SOFTWARE ENGINEER - MACHINE LEARNING']</w:t>
      </w:r>
    </w:p>
    <w:p>
      <w:r>
        <w:t>Education: ['B.TECH'] in ['N/A']</w:t>
      </w:r>
    </w:p>
    <w:p>
      <w:pPr>
        <w:pStyle w:val="Heading1"/>
      </w:pPr>
      <w:r>
        <w:t>Professional Summary</w:t>
      </w:r>
    </w:p>
    <w:p>
      <w:r>
        <w:t>Extremely motivated to constantly develop my skills and grow professionally. I am confident in my ability to come up with innovative solutions and maintain better software development practices.</w:t>
      </w:r>
    </w:p>
    <w:p>
      <w:pPr>
        <w:pStyle w:val="Heading1"/>
      </w:pPr>
      <w:r>
        <w:t>Technical Skills</w:t>
      </w:r>
    </w:p>
    <w:p>
      <w:r>
        <w:t>['Python', 'Machine Learning', 'Deep Learning', 'Data Analysis', 'Computer Vision', 'AWS', 'Scikit-Learn', 'Numpy', 'Java', 'C++', 'SAP']</w:t>
      </w:r>
    </w:p>
    <w:p>
      <w:pPr>
        <w:pStyle w:val="Heading1"/>
      </w:pPr>
      <w:r>
        <w:t>Experience &amp; Responsibilities</w:t>
      </w:r>
    </w:p>
    <w:p>
      <w:r>
        <w:t>Trade Marketing Executive</w:t>
        <w:br/>
        <w:br/>
        <w:t>Brand Visibility, Sales Targets</w:t>
        <w:br/>
        <w:br/>
        <w:t>Field Marketing, Campaigns, Product Distribution</w:t>
        <w:br/>
        <w:br/>
        <w:t>Brand Head</w:t>
        <w:br/>
        <w:br/>
        <w:t>Excel, KPIs 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