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254261"/>
          <w:w w:val="115"/>
        </w:rPr>
        <w:t>Morgan</w:t>
      </w:r>
      <w:r>
        <w:rPr>
          <w:color w:val="254261"/>
          <w:spacing w:val="-16"/>
          <w:w w:val="115"/>
        </w:rPr>
        <w:t> </w:t>
      </w:r>
      <w:r>
        <w:rPr>
          <w:color w:val="254261"/>
          <w:w w:val="115"/>
        </w:rPr>
        <w:t>Maxwell</w:t>
      </w:r>
    </w:p>
    <w:p>
      <w:pPr>
        <w:spacing w:before="29"/>
        <w:ind w:left="4316" w:right="0" w:firstLine="0"/>
        <w:jc w:val="left"/>
        <w:rPr>
          <w:sz w:val="36"/>
        </w:rPr>
      </w:pPr>
      <w:r>
        <w:rPr>
          <w:color w:val="B47734"/>
          <w:w w:val="105"/>
          <w:sz w:val="36"/>
        </w:rPr>
        <w:t>G</w:t>
      </w:r>
      <w:r>
        <w:rPr>
          <w:color w:val="B47734"/>
          <w:spacing w:val="-70"/>
          <w:w w:val="105"/>
          <w:sz w:val="36"/>
        </w:rPr>
        <w:t> </w:t>
      </w:r>
      <w:r>
        <w:rPr>
          <w:color w:val="B47734"/>
          <w:w w:val="105"/>
          <w:sz w:val="36"/>
        </w:rPr>
        <w:t>r</w:t>
      </w:r>
      <w:r>
        <w:rPr>
          <w:color w:val="B47734"/>
          <w:spacing w:val="-69"/>
          <w:w w:val="105"/>
          <w:sz w:val="36"/>
        </w:rPr>
        <w:t> </w:t>
      </w:r>
      <w:r>
        <w:rPr>
          <w:color w:val="B47734"/>
          <w:spacing w:val="25"/>
          <w:w w:val="105"/>
          <w:sz w:val="36"/>
        </w:rPr>
        <w:t>ap</w:t>
      </w:r>
      <w:r>
        <w:rPr>
          <w:color w:val="B47734"/>
          <w:spacing w:val="-69"/>
          <w:w w:val="105"/>
          <w:sz w:val="36"/>
        </w:rPr>
        <w:t> </w:t>
      </w:r>
      <w:r>
        <w:rPr>
          <w:color w:val="B47734"/>
          <w:w w:val="105"/>
          <w:sz w:val="36"/>
        </w:rPr>
        <w:t>h</w:t>
      </w:r>
      <w:r>
        <w:rPr>
          <w:color w:val="B47734"/>
          <w:spacing w:val="-70"/>
          <w:w w:val="105"/>
          <w:sz w:val="36"/>
        </w:rPr>
        <w:t> </w:t>
      </w:r>
      <w:r>
        <w:rPr>
          <w:color w:val="B47734"/>
          <w:w w:val="105"/>
          <w:sz w:val="36"/>
        </w:rPr>
        <w:t>i</w:t>
      </w:r>
      <w:r>
        <w:rPr>
          <w:color w:val="B47734"/>
          <w:spacing w:val="-69"/>
          <w:w w:val="105"/>
          <w:sz w:val="36"/>
        </w:rPr>
        <w:t> </w:t>
      </w:r>
      <w:r>
        <w:rPr>
          <w:color w:val="B47734"/>
          <w:w w:val="105"/>
          <w:sz w:val="36"/>
        </w:rPr>
        <w:t>c</w:t>
      </w:r>
      <w:r>
        <w:rPr>
          <w:color w:val="B47734"/>
          <w:spacing w:val="79"/>
          <w:w w:val="105"/>
          <w:sz w:val="36"/>
        </w:rPr>
        <w:t> </w:t>
      </w:r>
      <w:r>
        <w:rPr>
          <w:color w:val="B47734"/>
          <w:w w:val="105"/>
          <w:sz w:val="36"/>
        </w:rPr>
        <w:t>D</w:t>
      </w:r>
      <w:r>
        <w:rPr>
          <w:color w:val="B47734"/>
          <w:spacing w:val="-69"/>
          <w:w w:val="105"/>
          <w:sz w:val="36"/>
        </w:rPr>
        <w:t> </w:t>
      </w:r>
      <w:r>
        <w:rPr>
          <w:color w:val="B47734"/>
          <w:spacing w:val="25"/>
          <w:w w:val="105"/>
          <w:sz w:val="36"/>
        </w:rPr>
        <w:t>es</w:t>
      </w:r>
      <w:r>
        <w:rPr>
          <w:color w:val="B47734"/>
          <w:spacing w:val="-69"/>
          <w:w w:val="105"/>
          <w:sz w:val="36"/>
        </w:rPr>
        <w:t> </w:t>
      </w:r>
      <w:r>
        <w:rPr>
          <w:color w:val="B47734"/>
          <w:w w:val="105"/>
          <w:sz w:val="36"/>
        </w:rPr>
        <w:t>i</w:t>
      </w:r>
      <w:r>
        <w:rPr>
          <w:color w:val="B47734"/>
          <w:spacing w:val="-70"/>
          <w:w w:val="105"/>
          <w:sz w:val="36"/>
        </w:rPr>
        <w:t> </w:t>
      </w:r>
      <w:r>
        <w:rPr>
          <w:color w:val="B47734"/>
          <w:w w:val="105"/>
          <w:sz w:val="36"/>
        </w:rPr>
        <w:t>g</w:t>
      </w:r>
      <w:r>
        <w:rPr>
          <w:color w:val="B47734"/>
          <w:spacing w:val="-69"/>
          <w:w w:val="105"/>
          <w:sz w:val="36"/>
        </w:rPr>
        <w:t> </w:t>
      </w:r>
      <w:r>
        <w:rPr>
          <w:color w:val="B47734"/>
          <w:w w:val="105"/>
          <w:sz w:val="36"/>
        </w:rPr>
        <w:t>n</w:t>
      </w:r>
      <w:r>
        <w:rPr>
          <w:color w:val="B47734"/>
          <w:spacing w:val="-69"/>
          <w:w w:val="105"/>
          <w:sz w:val="36"/>
        </w:rPr>
        <w:t> </w:t>
      </w:r>
      <w:r>
        <w:rPr>
          <w:color w:val="B47734"/>
          <w:spacing w:val="25"/>
          <w:w w:val="105"/>
          <w:sz w:val="36"/>
        </w:rPr>
        <w:t>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00" w:h="16850"/>
          <w:pgMar w:top="0" w:bottom="0" w:left="640" w:right="840"/>
        </w:sectPr>
      </w:pPr>
    </w:p>
    <w:p>
      <w:pPr>
        <w:pStyle w:val="Heading1"/>
        <w:spacing w:before="39"/>
      </w:pPr>
      <w:r>
        <w:rPr>
          <w:color w:val="FFFFFF"/>
          <w:w w:val="125"/>
        </w:rPr>
        <w:t>Pro</w:t>
      </w:r>
      <w:r>
        <w:rPr>
          <w:color w:val="FFFFFF"/>
          <w:spacing w:val="-28"/>
          <w:w w:val="125"/>
        </w:rPr>
        <w:t> </w:t>
      </w:r>
      <w:r>
        <w:rPr>
          <w:color w:val="FFFFFF"/>
          <w:w w:val="125"/>
        </w:rPr>
        <w:t>Skill</w:t>
      </w:r>
    </w:p>
    <w:p>
      <w:pPr>
        <w:spacing w:before="100"/>
        <w:ind w:left="277" w:right="0" w:firstLine="0"/>
        <w:jc w:val="left"/>
        <w:rPr>
          <w:rFonts w:ascii="Verdana"/>
          <w:sz w:val="27"/>
        </w:rPr>
      </w:pPr>
      <w:r>
        <w:rPr/>
        <w:br w:type="column"/>
      </w:r>
      <w:r>
        <w:rPr>
          <w:rFonts w:ascii="Verdana"/>
          <w:color w:val="1C3753"/>
          <w:w w:val="115"/>
          <w:sz w:val="27"/>
        </w:rPr>
        <w:t>Reference</w:t>
      </w:r>
    </w:p>
    <w:p>
      <w:pPr>
        <w:spacing w:after="0"/>
        <w:jc w:val="left"/>
        <w:rPr>
          <w:rFonts w:ascii="Verdana"/>
          <w:sz w:val="27"/>
        </w:rPr>
        <w:sectPr>
          <w:type w:val="continuous"/>
          <w:pgSz w:w="11900" w:h="16850"/>
          <w:pgMar w:top="0" w:bottom="0" w:left="640" w:right="840"/>
          <w:cols w:num="2" w:equalWidth="0">
            <w:col w:w="1684" w:space="2550"/>
            <w:col w:w="6186"/>
          </w:cols>
        </w:sectPr>
      </w:pPr>
    </w:p>
    <w:p>
      <w:pPr>
        <w:pStyle w:val="BodyText"/>
        <w:rPr>
          <w:rFonts w:ascii="Verdana"/>
          <w:sz w:val="24"/>
        </w:rPr>
      </w:pPr>
    </w:p>
    <w:p>
      <w:pPr>
        <w:spacing w:after="0"/>
        <w:rPr>
          <w:rFonts w:ascii="Verdana"/>
          <w:sz w:val="24"/>
        </w:rPr>
        <w:sectPr>
          <w:type w:val="continuous"/>
          <w:pgSz w:w="11900" w:h="16850"/>
          <w:pgMar w:top="0" w:bottom="0" w:left="640" w:right="840"/>
        </w:sectPr>
      </w:pPr>
    </w:p>
    <w:p>
      <w:pPr>
        <w:pStyle w:val="BodyText"/>
        <w:spacing w:line="513" w:lineRule="auto" w:before="103"/>
        <w:ind w:left="128" w:right="260"/>
      </w:pPr>
      <w:r>
        <w:rPr>
          <w:color w:val="FFFFFF"/>
          <w:spacing w:val="16"/>
          <w:w w:val="110"/>
        </w:rPr>
        <w:t>Photography</w:t>
      </w:r>
      <w:r>
        <w:rPr>
          <w:color w:val="FFFFFF"/>
          <w:spacing w:val="-57"/>
          <w:w w:val="110"/>
        </w:rPr>
        <w:t> </w:t>
      </w:r>
      <w:r>
        <w:rPr>
          <w:color w:val="FFFFFF"/>
          <w:spacing w:val="12"/>
          <w:w w:val="110"/>
        </w:rPr>
        <w:t>Web</w:t>
      </w:r>
      <w:r>
        <w:rPr>
          <w:color w:val="FFFFFF"/>
          <w:spacing w:val="23"/>
          <w:w w:val="110"/>
        </w:rPr>
        <w:t> </w:t>
      </w:r>
      <w:r>
        <w:rPr>
          <w:color w:val="FFFFFF"/>
          <w:spacing w:val="15"/>
          <w:w w:val="110"/>
        </w:rPr>
        <w:t>Design</w:t>
      </w:r>
      <w:r>
        <w:rPr>
          <w:color w:val="FFFFFF"/>
          <w:spacing w:val="16"/>
          <w:w w:val="110"/>
        </w:rPr>
        <w:t> </w:t>
      </w:r>
      <w:r>
        <w:rPr>
          <w:color w:val="FFFFFF"/>
          <w:spacing w:val="14"/>
          <w:w w:val="105"/>
        </w:rPr>
        <w:t>Video</w:t>
      </w:r>
      <w:r>
        <w:rPr>
          <w:color w:val="FFFFFF"/>
          <w:spacing w:val="39"/>
          <w:w w:val="105"/>
        </w:rPr>
        <w:t> </w:t>
      </w:r>
      <w:r>
        <w:rPr>
          <w:color w:val="FFFFFF"/>
          <w:spacing w:val="15"/>
          <w:w w:val="105"/>
        </w:rPr>
        <w:t>Editing</w:t>
      </w:r>
    </w:p>
    <w:p>
      <w:pPr>
        <w:pStyle w:val="BodyText"/>
        <w:spacing w:line="260" w:lineRule="exact"/>
        <w:ind w:left="128"/>
      </w:pPr>
      <w:r>
        <w:rPr>
          <w:color w:val="FFFFFF"/>
          <w:spacing w:val="15"/>
          <w:w w:val="105"/>
        </w:rPr>
        <w:t>Graphic</w:t>
      </w:r>
      <w:r>
        <w:rPr>
          <w:color w:val="FFFFFF"/>
          <w:spacing w:val="57"/>
          <w:w w:val="105"/>
        </w:rPr>
        <w:t> </w:t>
      </w:r>
      <w:r>
        <w:rPr>
          <w:color w:val="FFFFFF"/>
          <w:spacing w:val="15"/>
          <w:w w:val="105"/>
        </w:rPr>
        <w:t>Design</w:t>
      </w:r>
    </w:p>
    <w:p>
      <w:pPr>
        <w:spacing w:line="297" w:lineRule="auto" w:before="124"/>
        <w:ind w:left="128" w:right="38" w:firstLine="0"/>
        <w:jc w:val="left"/>
        <w:rPr>
          <w:sz w:val="21"/>
        </w:rPr>
      </w:pPr>
      <w:r>
        <w:rPr/>
        <w:br w:type="column"/>
      </w:r>
      <w:r>
        <w:rPr>
          <w:rFonts w:ascii="Arial"/>
          <w:b/>
          <w:color w:val="1C3753"/>
          <w:sz w:val="21"/>
        </w:rPr>
        <w:t>Juliana Silva</w:t>
      </w:r>
      <w:r>
        <w:rPr>
          <w:rFonts w:ascii="Arial"/>
          <w:b/>
          <w:color w:val="1C3753"/>
          <w:spacing w:val="1"/>
          <w:sz w:val="21"/>
        </w:rPr>
        <w:t> </w:t>
      </w:r>
      <w:r>
        <w:rPr>
          <w:color w:val="1C3753"/>
          <w:sz w:val="21"/>
        </w:rPr>
        <w:t>Wardiere</w:t>
      </w:r>
      <w:r>
        <w:rPr>
          <w:color w:val="1C3753"/>
          <w:spacing w:val="4"/>
          <w:sz w:val="21"/>
        </w:rPr>
        <w:t> </w:t>
      </w:r>
      <w:r>
        <w:rPr>
          <w:color w:val="1C3753"/>
          <w:sz w:val="21"/>
        </w:rPr>
        <w:t>Inc.</w:t>
      </w:r>
      <w:r>
        <w:rPr>
          <w:color w:val="1C3753"/>
          <w:spacing w:val="4"/>
          <w:sz w:val="21"/>
        </w:rPr>
        <w:t> </w:t>
      </w:r>
      <w:r>
        <w:rPr>
          <w:color w:val="1C3753"/>
          <w:sz w:val="21"/>
        </w:rPr>
        <w:t>/</w:t>
      </w:r>
      <w:r>
        <w:rPr>
          <w:color w:val="1C3753"/>
          <w:spacing w:val="4"/>
          <w:sz w:val="21"/>
        </w:rPr>
        <w:t> </w:t>
      </w:r>
      <w:r>
        <w:rPr>
          <w:color w:val="1C3753"/>
          <w:sz w:val="21"/>
        </w:rPr>
        <w:t>CEO</w:t>
      </w:r>
      <w:r>
        <w:rPr>
          <w:color w:val="1C3753"/>
          <w:spacing w:val="-63"/>
          <w:sz w:val="21"/>
        </w:rPr>
        <w:t> </w:t>
      </w:r>
      <w:r>
        <w:rPr>
          <w:color w:val="1C3753"/>
          <w:sz w:val="21"/>
        </w:rPr>
        <w:t>123-456-7890</w:t>
      </w:r>
    </w:p>
    <w:p>
      <w:pPr>
        <w:pStyle w:val="BodyText"/>
        <w:spacing w:before="1"/>
        <w:rPr>
          <w:sz w:val="19"/>
        </w:rPr>
      </w:pPr>
    </w:p>
    <w:p>
      <w:pPr>
        <w:pStyle w:val="Heading1"/>
        <w:ind w:left="128"/>
      </w:pPr>
      <w:r>
        <w:rPr>
          <w:color w:val="1C3753"/>
          <w:w w:val="120"/>
        </w:rPr>
        <w:t>Education</w:t>
      </w:r>
    </w:p>
    <w:p>
      <w:pPr>
        <w:spacing w:line="297" w:lineRule="auto" w:before="124"/>
        <w:ind w:left="128" w:right="715" w:firstLine="0"/>
        <w:jc w:val="left"/>
        <w:rPr>
          <w:sz w:val="21"/>
        </w:rPr>
      </w:pPr>
      <w:r>
        <w:rPr/>
        <w:br w:type="column"/>
      </w:r>
      <w:r>
        <w:rPr>
          <w:rFonts w:ascii="Arial"/>
          <w:b/>
          <w:color w:val="1C3753"/>
          <w:sz w:val="21"/>
        </w:rPr>
        <w:t>Reese Miller</w:t>
      </w:r>
      <w:r>
        <w:rPr>
          <w:rFonts w:ascii="Arial"/>
          <w:b/>
          <w:color w:val="1C3753"/>
          <w:spacing w:val="1"/>
          <w:sz w:val="21"/>
        </w:rPr>
        <w:t> </w:t>
      </w:r>
      <w:r>
        <w:rPr>
          <w:color w:val="1C3753"/>
          <w:sz w:val="21"/>
        </w:rPr>
        <w:t>Wardiere</w:t>
      </w:r>
      <w:r>
        <w:rPr>
          <w:color w:val="1C3753"/>
          <w:spacing w:val="4"/>
          <w:sz w:val="21"/>
        </w:rPr>
        <w:t> </w:t>
      </w:r>
      <w:r>
        <w:rPr>
          <w:color w:val="1C3753"/>
          <w:sz w:val="21"/>
        </w:rPr>
        <w:t>Inc.</w:t>
      </w:r>
      <w:r>
        <w:rPr>
          <w:color w:val="1C3753"/>
          <w:spacing w:val="4"/>
          <w:sz w:val="21"/>
        </w:rPr>
        <w:t> </w:t>
      </w:r>
      <w:r>
        <w:rPr>
          <w:color w:val="1C3753"/>
          <w:sz w:val="21"/>
        </w:rPr>
        <w:t>/</w:t>
      </w:r>
      <w:r>
        <w:rPr>
          <w:color w:val="1C3753"/>
          <w:spacing w:val="4"/>
          <w:sz w:val="21"/>
        </w:rPr>
        <w:t> </w:t>
      </w:r>
      <w:r>
        <w:rPr>
          <w:color w:val="1C3753"/>
          <w:sz w:val="21"/>
        </w:rPr>
        <w:t>CEO</w:t>
      </w:r>
      <w:r>
        <w:rPr>
          <w:color w:val="1C3753"/>
          <w:spacing w:val="-63"/>
          <w:sz w:val="21"/>
        </w:rPr>
        <w:t> </w:t>
      </w:r>
      <w:r>
        <w:rPr>
          <w:color w:val="1C3753"/>
          <w:sz w:val="21"/>
        </w:rPr>
        <w:t>123-456-7890</w:t>
      </w:r>
    </w:p>
    <w:p>
      <w:pPr>
        <w:spacing w:after="0" w:line="297" w:lineRule="auto"/>
        <w:jc w:val="left"/>
        <w:rPr>
          <w:sz w:val="21"/>
        </w:rPr>
        <w:sectPr>
          <w:type w:val="continuous"/>
          <w:pgSz w:w="11900" w:h="16850"/>
          <w:pgMar w:top="0" w:bottom="0" w:left="640" w:right="840"/>
          <w:cols w:num="3" w:equalWidth="0">
            <w:col w:w="1770" w:space="2611"/>
            <w:col w:w="2190" w:space="981"/>
            <w:col w:w="2868"/>
          </w:cols>
        </w:sectPr>
      </w:pPr>
    </w:p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00" w:h="16850"/>
          <w:pgMar w:top="0" w:bottom="0" w:left="640" w:right="840"/>
        </w:sectPr>
      </w:pPr>
    </w:p>
    <w:p>
      <w:pPr>
        <w:pStyle w:val="BodyText"/>
        <w:spacing w:before="121"/>
        <w:ind w:left="128"/>
      </w:pPr>
      <w:r>
        <w:rPr/>
        <w:pict>
          <v:rect style="position:absolute;margin-left:200.081848pt;margin-top:.000005pt;width:394.918105pt;height:26.228052pt;mso-position-horizontal-relative:page;mso-position-vertical-relative:page;z-index:-15813632" filled="true" fillcolor="#f1f1f1" stroked="false">
            <v:fill type="solid"/>
            <w10:wrap type="none"/>
          </v:rect>
        </w:pict>
      </w:r>
      <w:r>
        <w:rPr/>
        <w:pict>
          <v:rect style="position:absolute;margin-left:200.081848pt;margin-top:167.109665pt;width:394.918105pt;height:674.433101pt;mso-position-horizontal-relative:page;mso-position-vertical-relative:page;z-index:-15813120" filled="true" fillcolor="#f1f1f1" stroked="false">
            <v:fill type="solid"/>
            <w10:wrap type="none"/>
          </v:rect>
        </w:pict>
      </w:r>
      <w:r>
        <w:rPr/>
        <w:pict>
          <v:group style="position:absolute;margin-left:-.000001pt;margin-top:.000005pt;width:595pt;height:841.55pt;mso-position-horizontal-relative:page;mso-position-vertical-relative:page;z-index:-15812608" coordorigin="0,0" coordsize="11900,16831">
            <v:shape style="position:absolute;left:0;top:0;width:4002;height:16831" coordorigin="0,0" coordsize="4002,16831" path="m4002,3585l0,3585,0,16831,4002,16831,4002,3585xm4002,0l0,0,0,273,4002,273,4002,0xe" filled="true" fillcolor="#254261" stroked="false">
              <v:path arrowok="t"/>
              <v:fill type="solid"/>
            </v:shape>
            <v:rect style="position:absolute;left:0;top:272;width:4002;height:3313" filled="true" fillcolor="#1c3753" stroked="false">
              <v:fill type="solid"/>
            </v:rect>
            <v:rect style="position:absolute;left:4008;top:524;width:7884;height:2818" filled="true" fillcolor="#ffffff" stroked="false">
              <v:fill type="solid"/>
            </v:rect>
            <v:shape style="position:absolute;left:0;top:3840;width:11900;height:289" type="#_x0000_t75" stroked="false">
              <v:imagedata r:id="rId5" o:title=""/>
            </v:shape>
            <v:shape style="position:absolute;left:4505;top:1057;width:118;height:1739" type="#_x0000_t75" stroked="false">
              <v:imagedata r:id="rId6" o:title=""/>
            </v:shape>
            <v:shape style="position:absolute;left:598;top:524;width:2818;height:2818" type="#_x0000_t75" stroked="false">
              <v:imagedata r:id="rId7" o:title=""/>
            </v:shape>
            <v:shape style="position:absolute;left:718;top:644;width:2571;height:2571" type="#_x0000_t75" stroked="false">
              <v:imagedata r:id="rId8" o:title=""/>
            </v:shape>
            <v:shape style="position:absolute;left:284;top:4948;width:430;height:435" type="#_x0000_t75" stroked="false">
              <v:imagedata r:id="rId9" o:title=""/>
            </v:shape>
            <v:shape style="position:absolute;left:284;top:9550;width:430;height:435" type="#_x0000_t75" stroked="false">
              <v:imagedata r:id="rId9" o:title=""/>
            </v:shape>
            <v:shape style="position:absolute;left:4517;top:5009;width:430;height:435" type="#_x0000_t75" stroked="false">
              <v:imagedata r:id="rId10" o:title=""/>
            </v:shape>
            <v:shape style="position:absolute;left:4517;top:7145;width:430;height:435" type="#_x0000_t75" stroked="false">
              <v:imagedata r:id="rId10" o:title=""/>
            </v:shape>
            <v:shape style="position:absolute;left:4517;top:11536;width:430;height:435" type="#_x0000_t75" stroked="false">
              <v:imagedata r:id="rId11" o:title=""/>
            </v:shape>
            <v:shape style="position:absolute;left:284;top:13137;width:430;height:435" type="#_x0000_t75" stroked="false">
              <v:imagedata r:id="rId12" o:title=""/>
            </v:shape>
            <v:line style="position:absolute" from="533,5618" to="533,9170" stroked="true" strokeweight=".748682pt" strokecolor="#b47734">
              <v:stroke dashstyle="solid"/>
            </v:line>
            <v:line style="position:absolute" from="533,10220" to="533,12798" stroked="true" strokeweight=".751542pt" strokecolor="#b47734">
              <v:stroke dashstyle="solid"/>
            </v:line>
            <v:line style="position:absolute" from="4767,5679" to="4767,6728" stroked="true" strokeweight=".744292pt" strokecolor="#b47734">
              <v:stroke dashstyle="solid"/>
            </v:line>
            <v:line style="position:absolute" from="4767,7914" to="4774,11062" stroked="true" strokeweight=".748428pt" strokecolor="#b47734">
              <v:stroke dashstyle="solid"/>
            </v:line>
            <v:line style="position:absolute" from="4767,12305" to="4759,15977" stroked="true" strokeweight=".749037pt" strokecolor="#b47734">
              <v:stroke dashstyle="solid"/>
            </v:line>
            <v:line style="position:absolute" from="7886,5679" to="7886,6728" stroked="true" strokeweight=".744292pt" strokecolor="#b47734">
              <v:stroke dashstyle="solid"/>
            </v:line>
            <v:line style="position:absolute" from="534,13806" to="534,16055" stroked="true" strokeweight=".750535pt" strokecolor="#b47734">
              <v:stroke dashstyle="solid"/>
            </v:line>
            <v:shape style="position:absolute;left:475;top:5826;width:120;height:120" type="#_x0000_t75" stroked="false">
              <v:imagedata r:id="rId13" o:title=""/>
            </v:shape>
            <v:shape style="position:absolute;left:475;top:10336;width:120;height:120" type="#_x0000_t75" stroked="false">
              <v:imagedata r:id="rId14" o:title=""/>
            </v:shape>
            <v:shape style="position:absolute;left:4709;top:5795;width:120;height:120" type="#_x0000_t75" stroked="false">
              <v:imagedata r:id="rId15" o:title=""/>
            </v:shape>
            <v:shape style="position:absolute;left:4709;top:8030;width:120;height:120" type="#_x0000_t75" stroked="false">
              <v:imagedata r:id="rId15" o:title=""/>
            </v:shape>
            <v:shape style="position:absolute;left:4709;top:12421;width:120;height:120" type="#_x0000_t75" stroked="false">
              <v:imagedata r:id="rId15" o:title=""/>
            </v:shape>
            <v:shape style="position:absolute;left:4709;top:14361;width:120;height:120" type="#_x0000_t75" stroked="false">
              <v:imagedata r:id="rId15" o:title=""/>
            </v:shape>
            <v:shape style="position:absolute;left:4709;top:9771;width:120;height:120" type="#_x0000_t75" stroked="false">
              <v:imagedata r:id="rId15" o:title=""/>
            </v:shape>
            <v:shape style="position:absolute;left:7828;top:5795;width:120;height:120" type="#_x0000_t75" stroked="false">
              <v:imagedata r:id="rId15" o:title=""/>
            </v:shape>
            <v:shape style="position:absolute;left:475;top:13922;width:120;height:120" type="#_x0000_t75" stroked="false">
              <v:imagedata r:id="rId13" o:title=""/>
            </v:shape>
            <v:rect style="position:absolute;left:3632;top:5820;width:167;height:84" filled="true" fillcolor="#ffffff" stroked="false">
              <v:fill type="solid"/>
            </v:rect>
            <v:rect style="position:absolute;left:2607;top:5820;width:1025;height:84" filled="true" fillcolor="#b47734" stroked="false">
              <v:fill type="solid"/>
            </v:rect>
            <v:rect style="position:absolute;left:3370;top:6427;width:429;height:84" filled="true" fillcolor="#ffffff" stroked="false">
              <v:fill type="solid"/>
            </v:rect>
            <v:rect style="position:absolute;left:2607;top:6427;width:763;height:84" filled="true" fillcolor="#b47734" stroked="false">
              <v:fill type="solid"/>
            </v:rect>
            <v:rect style="position:absolute;left:3084;top:6986;width:715;height:84" filled="true" fillcolor="#ffffff" stroked="false">
              <v:fill type="solid"/>
            </v:rect>
            <v:rect style="position:absolute;left:2607;top:6986;width:477;height:84" filled="true" fillcolor="#b47734" stroked="false">
              <v:fill type="solid"/>
            </v:rect>
            <v:rect style="position:absolute;left:3560;top:7503;width:239;height:84" filled="true" fillcolor="#ffffff" stroked="false">
              <v:fill type="solid"/>
            </v:rect>
            <v:rect style="position:absolute;left:2607;top:7503;width:954;height:84" filled="true" fillcolor="#b47734" stroked="false">
              <v:fill type="solid"/>
            </v:rect>
            <v:rect style="position:absolute;left:3739;top:8062;width:60;height:84" filled="true" fillcolor="#ffffff" stroked="false">
              <v:fill type="solid"/>
            </v:rect>
            <v:rect style="position:absolute;left:2607;top:8062;width:1132;height:84" filled="true" fillcolor="#b47734" stroked="false">
              <v:fill type="solid"/>
            </v:rect>
            <v:rect style="position:absolute;left:3382;top:8662;width:417;height:84" filled="true" fillcolor="#ffffff" stroked="false">
              <v:fill type="solid"/>
            </v:rect>
            <v:rect style="position:absolute;left:2607;top:8662;width:775;height:84" filled="true" fillcolor="#b47734" stroked="false">
              <v:fill type="solid"/>
            </v:rect>
            <v:rect style="position:absolute;left:3537;top:9097;width:263;height:84" filled="true" fillcolor="#ffffff" stroked="false">
              <v:fill type="solid"/>
            </v:rect>
            <v:rect style="position:absolute;left:2607;top:9097;width:930;height:84" filled="true" fillcolor="#b47734" stroked="false">
              <v:fill type="solid"/>
            </v:rect>
            <v:shape style="position:absolute;left:5221;top:8863;width:80;height:7056" coordorigin="5221,8863" coordsize="80,7056" path="m5278,15887l5277,15883,5274,15877,5272,15873,5267,15868,5264,15866,5257,15863,5253,15863,5246,15863,5242,15863,5235,15866,5232,15868,5227,15873,5225,15877,5222,15883,5221,15887,5221,15895,5222,15898,5225,15905,5227,15908,5232,15913,5235,15915,5242,15918,5246,15919,5253,15919,5257,15918,5264,15915,5267,15913,5272,15908,5274,15905,5277,15898,5278,15895,5278,15891,5278,15887xm5278,15153l5277,15149,5274,15143,5272,15139,5267,15134,5264,15132,5257,15129,5253,15129,5246,15129,5242,15129,5235,15132,5232,15134,5227,15139,5225,15143,5222,15149,5221,15153,5221,15161,5222,15164,5225,15171,5227,15174,5232,15179,5235,15181,5242,15184,5246,15185,5253,15185,5257,15184,5264,15181,5267,15179,5272,15174,5274,15171,5277,15164,5278,15161,5278,15157,5278,15153xm5278,13947l5277,13943,5274,13937,5272,13933,5267,13928,5264,13926,5257,13923,5253,13923,5246,13923,5242,13923,5235,13926,5232,13928,5227,13933,5225,13937,5222,13943,5221,13947,5221,13955,5222,13958,5225,13965,5227,13968,5232,13973,5235,13975,5242,13978,5246,13979,5253,13979,5257,13978,5264,13975,5267,13973,5272,13968,5274,13965,5277,13958,5278,13955,5278,13951,5278,13947xm5278,13213l5277,13209,5274,13203,5272,13200,5267,13194,5264,13192,5257,13189,5253,13189,5246,13189,5242,13189,5235,13192,5232,13194,5227,13200,5225,13203,5222,13209,5221,13213,5221,13221,5222,13224,5225,13231,5227,13234,5232,13239,5235,13241,5242,13244,5246,13245,5253,13245,5257,13244,5264,13241,5267,13239,5272,13234,5274,13231,5277,13224,5278,13221,5278,13217,5278,13213xm5300,10625l5300,10621,5297,10614,5294,10611,5289,10605,5286,10603,5278,10600,5274,10599,5266,10599,5263,10600,5255,10603,5252,10605,5246,10611,5244,10614,5241,10621,5240,10625,5240,10633,5241,10637,5244,10644,5246,10647,5252,10653,5255,10655,5263,10658,5266,10659,5274,10659,5278,10658,5286,10655,5289,10653,5294,10647,5297,10644,5300,10637,5300,10633,5300,10629,5300,10625xm5300,8889l5300,8886,5297,8878,5294,8875,5289,8869,5286,8867,5278,8864,5274,8863,5266,8863,5263,8864,5255,8867,5252,8869,5246,8875,5244,8878,5241,8886,5240,8889,5240,8897,5241,8901,5244,8908,5246,8912,5252,8917,5255,8920,5263,8923,5266,8923,5274,8923,5278,8923,5286,8920,5289,8917,5294,8912,5297,8908,5300,8901,5300,8897,5300,8893,5300,8889xe" filled="true" fillcolor="#1c3753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spacing w:val="16"/>
          <w:w w:val="105"/>
        </w:rPr>
        <w:t>Marketing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439" w:lineRule="auto"/>
        <w:ind w:left="128" w:right="1633"/>
      </w:pPr>
      <w:r>
        <w:rPr>
          <w:color w:val="FFFFFF"/>
          <w:spacing w:val="15"/>
          <w:w w:val="105"/>
        </w:rPr>
        <w:t>Branding</w:t>
      </w:r>
      <w:r>
        <w:rPr>
          <w:color w:val="FFFFFF"/>
          <w:spacing w:val="-54"/>
          <w:w w:val="105"/>
        </w:rPr>
        <w:t> </w:t>
      </w:r>
      <w:r>
        <w:rPr>
          <w:color w:val="FFFFFF"/>
          <w:spacing w:val="12"/>
          <w:w w:val="105"/>
        </w:rPr>
        <w:t>SEO</w:t>
      </w:r>
    </w:p>
    <w:p>
      <w:pPr>
        <w:pStyle w:val="Heading1"/>
        <w:spacing w:before="69"/>
      </w:pPr>
      <w:r>
        <w:rPr>
          <w:color w:val="FFFFFF"/>
          <w:w w:val="135"/>
        </w:rPr>
        <w:t>Profile</w:t>
      </w:r>
    </w:p>
    <w:p>
      <w:pPr>
        <w:pStyle w:val="BodyText"/>
        <w:spacing w:before="9"/>
        <w:rPr>
          <w:rFonts w:ascii="Verdana"/>
          <w:sz w:val="28"/>
        </w:rPr>
      </w:pPr>
    </w:p>
    <w:p>
      <w:pPr>
        <w:tabs>
          <w:tab w:pos="2130" w:val="left" w:leader="none"/>
          <w:tab w:pos="2529" w:val="left" w:leader="none"/>
        </w:tabs>
        <w:spacing w:line="285" w:lineRule="auto" w:before="0"/>
        <w:ind w:left="115" w:right="38" w:firstLine="0"/>
        <w:jc w:val="both"/>
        <w:rPr>
          <w:sz w:val="18"/>
        </w:rPr>
      </w:pPr>
      <w:r>
        <w:rPr>
          <w:color w:val="FFFFFF"/>
          <w:spacing w:val="17"/>
          <w:sz w:val="18"/>
        </w:rPr>
        <w:t>Experienced</w:t>
        <w:tab/>
      </w:r>
      <w:r>
        <w:rPr>
          <w:color w:val="FFFFFF"/>
          <w:spacing w:val="16"/>
          <w:sz w:val="18"/>
        </w:rPr>
        <w:t>graphic</w:t>
      </w:r>
      <w:r>
        <w:rPr>
          <w:color w:val="FFFFFF"/>
          <w:spacing w:val="-55"/>
          <w:sz w:val="18"/>
        </w:rPr>
        <w:t> </w:t>
      </w:r>
      <w:r>
        <w:rPr>
          <w:color w:val="FFFFFF"/>
          <w:spacing w:val="16"/>
          <w:sz w:val="18"/>
        </w:rPr>
        <w:t>designer</w:t>
      </w:r>
      <w:r>
        <w:rPr>
          <w:color w:val="FFFFFF"/>
          <w:spacing w:val="17"/>
          <w:sz w:val="18"/>
        </w:rPr>
        <w:t> </w:t>
      </w:r>
      <w:r>
        <w:rPr>
          <w:color w:val="FFFFFF"/>
          <w:spacing w:val="14"/>
          <w:sz w:val="18"/>
        </w:rPr>
        <w:t>with</w:t>
      </w:r>
      <w:r>
        <w:rPr>
          <w:color w:val="FFFFFF"/>
          <w:spacing w:val="15"/>
          <w:sz w:val="18"/>
        </w:rPr>
        <w:t> </w:t>
      </w:r>
      <w:r>
        <w:rPr>
          <w:color w:val="FFFFFF"/>
          <w:sz w:val="18"/>
        </w:rPr>
        <w:t>6</w:t>
      </w:r>
      <w:r>
        <w:rPr>
          <w:color w:val="FFFFFF"/>
          <w:spacing w:val="1"/>
          <w:sz w:val="18"/>
        </w:rPr>
        <w:t> </w:t>
      </w:r>
      <w:r>
        <w:rPr>
          <w:color w:val="FFFFFF"/>
          <w:spacing w:val="15"/>
          <w:sz w:val="18"/>
        </w:rPr>
        <w:t>years</w:t>
      </w:r>
      <w:r>
        <w:rPr>
          <w:color w:val="FFFFFF"/>
          <w:spacing w:val="16"/>
          <w:sz w:val="18"/>
        </w:rPr>
        <w:t> </w:t>
      </w:r>
      <w:r>
        <w:rPr>
          <w:color w:val="FFFFFF"/>
          <w:spacing w:val="9"/>
          <w:sz w:val="18"/>
        </w:rPr>
        <w:t>of</w:t>
      </w:r>
      <w:r>
        <w:rPr>
          <w:color w:val="FFFFFF"/>
          <w:spacing w:val="10"/>
          <w:sz w:val="18"/>
        </w:rPr>
        <w:t> </w:t>
      </w:r>
      <w:r>
        <w:rPr>
          <w:color w:val="FFFFFF"/>
          <w:spacing w:val="17"/>
          <w:sz w:val="18"/>
        </w:rPr>
        <w:t>experience. </w:t>
      </w:r>
      <w:r>
        <w:rPr>
          <w:color w:val="FFFFFF"/>
          <w:spacing w:val="18"/>
          <w:sz w:val="18"/>
        </w:rPr>
        <w:t> </w:t>
      </w:r>
      <w:r>
        <w:rPr>
          <w:color w:val="FFFFFF"/>
          <w:spacing w:val="16"/>
          <w:sz w:val="18"/>
        </w:rPr>
        <w:t>Excited</w:t>
      </w:r>
      <w:r>
        <w:rPr>
          <w:color w:val="FFFFFF"/>
          <w:spacing w:val="89"/>
          <w:sz w:val="18"/>
        </w:rPr>
        <w:t> </w:t>
      </w:r>
      <w:r>
        <w:rPr>
          <w:color w:val="FFFFFF"/>
          <w:spacing w:val="9"/>
          <w:sz w:val="18"/>
        </w:rPr>
        <w:t>to</w:t>
      </w:r>
      <w:r>
        <w:rPr>
          <w:color w:val="FFFFFF"/>
          <w:spacing w:val="10"/>
          <w:sz w:val="18"/>
        </w:rPr>
        <w:t> </w:t>
      </w:r>
      <w:r>
        <w:rPr>
          <w:color w:val="FFFFFF"/>
          <w:spacing w:val="14"/>
          <w:sz w:val="18"/>
        </w:rPr>
        <w:t>help </w:t>
      </w:r>
      <w:r>
        <w:rPr>
          <w:color w:val="FFFFFF"/>
          <w:spacing w:val="15"/>
          <w:sz w:val="18"/>
        </w:rPr>
        <w:t> </w:t>
      </w:r>
      <w:r>
        <w:rPr>
          <w:color w:val="FFFFFF"/>
          <w:spacing w:val="14"/>
          <w:sz w:val="18"/>
        </w:rPr>
        <w:t>your  </w:t>
      </w:r>
      <w:r>
        <w:rPr>
          <w:color w:val="FFFFFF"/>
          <w:spacing w:val="15"/>
          <w:sz w:val="18"/>
        </w:rPr>
        <w:t> </w:t>
      </w:r>
      <w:r>
        <w:rPr>
          <w:color w:val="FFFFFF"/>
          <w:spacing w:val="14"/>
          <w:sz w:val="18"/>
        </w:rPr>
        <w:t>company</w:t>
      </w:r>
      <w:r>
        <w:rPr>
          <w:color w:val="FFFFFF"/>
          <w:spacing w:val="15"/>
          <w:sz w:val="18"/>
        </w:rPr>
        <w:t> expand</w:t>
      </w:r>
      <w:r>
        <w:rPr>
          <w:color w:val="FFFFFF"/>
          <w:spacing w:val="16"/>
          <w:sz w:val="18"/>
        </w:rPr>
        <w:t> </w:t>
      </w:r>
      <w:r>
        <w:rPr>
          <w:color w:val="FFFFFF"/>
          <w:spacing w:val="15"/>
          <w:sz w:val="18"/>
        </w:rPr>
        <w:t>social</w:t>
      </w:r>
      <w:r>
        <w:rPr>
          <w:color w:val="FFFFFF"/>
          <w:spacing w:val="16"/>
          <w:sz w:val="18"/>
        </w:rPr>
        <w:t> </w:t>
      </w:r>
      <w:r>
        <w:rPr>
          <w:color w:val="FFFFFF"/>
          <w:spacing w:val="15"/>
          <w:sz w:val="18"/>
        </w:rPr>
        <w:t>media</w:t>
      </w:r>
      <w:r>
        <w:rPr>
          <w:color w:val="FFFFFF"/>
          <w:spacing w:val="-54"/>
          <w:sz w:val="18"/>
        </w:rPr>
        <w:t> </w:t>
      </w:r>
      <w:r>
        <w:rPr>
          <w:color w:val="FFFFFF"/>
          <w:spacing w:val="17"/>
          <w:sz w:val="18"/>
        </w:rPr>
        <w:t>engagement</w:t>
        <w:tab/>
        <w:tab/>
      </w:r>
      <w:r>
        <w:rPr>
          <w:color w:val="FFFFFF"/>
          <w:spacing w:val="9"/>
          <w:sz w:val="18"/>
        </w:rPr>
        <w:t>with</w:t>
      </w:r>
      <w:r>
        <w:rPr>
          <w:color w:val="FFFFFF"/>
          <w:spacing w:val="-55"/>
          <w:sz w:val="18"/>
        </w:rPr>
        <w:t> </w:t>
      </w:r>
      <w:r>
        <w:rPr>
          <w:color w:val="FFFFFF"/>
          <w:spacing w:val="17"/>
          <w:sz w:val="18"/>
        </w:rPr>
        <w:t>captivating </w:t>
      </w:r>
      <w:r>
        <w:rPr>
          <w:color w:val="FFFFFF"/>
          <w:spacing w:val="16"/>
          <w:sz w:val="18"/>
        </w:rPr>
        <w:t>content, </w:t>
      </w:r>
      <w:r>
        <w:rPr>
          <w:color w:val="FFFFFF"/>
          <w:spacing w:val="15"/>
          <w:sz w:val="18"/>
        </w:rPr>
        <w:t>video</w:t>
      </w:r>
      <w:r>
        <w:rPr>
          <w:color w:val="FFFFFF"/>
          <w:spacing w:val="16"/>
          <w:sz w:val="18"/>
        </w:rPr>
        <w:t> </w:t>
      </w:r>
      <w:r>
        <w:rPr>
          <w:color w:val="FFFFFF"/>
          <w:spacing w:val="12"/>
          <w:sz w:val="18"/>
        </w:rPr>
        <w:t>and</w:t>
      </w:r>
      <w:r>
        <w:rPr>
          <w:color w:val="FFFFFF"/>
          <w:spacing w:val="36"/>
          <w:sz w:val="18"/>
        </w:rPr>
        <w:t> </w:t>
      </w:r>
      <w:r>
        <w:rPr>
          <w:color w:val="FFFFFF"/>
          <w:spacing w:val="15"/>
          <w:sz w:val="18"/>
        </w:rPr>
        <w:t>static</w:t>
      </w:r>
      <w:r>
        <w:rPr>
          <w:color w:val="FFFFFF"/>
          <w:spacing w:val="36"/>
          <w:sz w:val="18"/>
        </w:rPr>
        <w:t> </w:t>
      </w:r>
      <w:r>
        <w:rPr>
          <w:color w:val="FFFFFF"/>
          <w:spacing w:val="16"/>
          <w:sz w:val="18"/>
        </w:rPr>
        <w:t>assets.</w:t>
      </w:r>
    </w:p>
    <w:p>
      <w:pPr>
        <w:pStyle w:val="BodyText"/>
        <w:spacing w:before="15"/>
      </w:pPr>
    </w:p>
    <w:p>
      <w:pPr>
        <w:pStyle w:val="Heading1"/>
      </w:pPr>
      <w:r>
        <w:rPr>
          <w:color w:val="FFFFFF"/>
          <w:w w:val="120"/>
        </w:rPr>
        <w:t>Contact</w:t>
      </w:r>
    </w:p>
    <w:p>
      <w:pPr>
        <w:pStyle w:val="BodyText"/>
        <w:spacing w:before="11"/>
        <w:rPr>
          <w:rFonts w:ascii="Verdana"/>
          <w:sz w:val="34"/>
        </w:rPr>
      </w:pPr>
    </w:p>
    <w:p>
      <w:pPr>
        <w:pStyle w:val="Heading2"/>
      </w:pPr>
      <w:r>
        <w:rPr>
          <w:color w:val="FFFFF6"/>
        </w:rPr>
        <w:t>+123-456-7890</w:t>
      </w:r>
    </w:p>
    <w:p>
      <w:pPr>
        <w:pStyle w:val="BodyText"/>
        <w:rPr>
          <w:rFonts w:ascii="Verdana"/>
          <w:sz w:val="26"/>
        </w:rPr>
      </w:pPr>
    </w:p>
    <w:p>
      <w:pPr>
        <w:spacing w:line="552" w:lineRule="auto" w:before="0"/>
        <w:ind w:left="115" w:right="0" w:firstLine="0"/>
        <w:jc w:val="left"/>
        <w:rPr>
          <w:rFonts w:ascii="Verdana"/>
          <w:sz w:val="20"/>
        </w:rPr>
      </w:pPr>
      <w:hyperlink r:id="rId16">
        <w:r>
          <w:rPr>
            <w:rFonts w:ascii="Verdana"/>
            <w:color w:val="FFFFF6"/>
            <w:sz w:val="20"/>
          </w:rPr>
          <w:t>hello@reallygreatsite.com</w:t>
        </w:r>
      </w:hyperlink>
      <w:r>
        <w:rPr>
          <w:rFonts w:ascii="Verdana"/>
          <w:color w:val="FFFFF6"/>
          <w:spacing w:val="-68"/>
          <w:sz w:val="20"/>
        </w:rPr>
        <w:t> </w:t>
      </w:r>
      <w:hyperlink r:id="rId17">
        <w:r>
          <w:rPr>
            <w:rFonts w:ascii="Verdana"/>
            <w:color w:val="FFFFF6"/>
            <w:sz w:val="20"/>
          </w:rPr>
          <w:t>www.reallygreatsite.com</w:t>
        </w:r>
      </w:hyperlink>
    </w:p>
    <w:p>
      <w:pPr>
        <w:pStyle w:val="Heading2"/>
        <w:spacing w:line="220" w:lineRule="auto" w:before="15"/>
        <w:ind w:right="76"/>
      </w:pPr>
      <w:r>
        <w:rPr>
          <w:color w:val="FFFFF6"/>
          <w:w w:val="90"/>
        </w:rPr>
        <w:t>123</w:t>
      </w:r>
      <w:r>
        <w:rPr>
          <w:color w:val="FFFFF6"/>
          <w:spacing w:val="7"/>
          <w:w w:val="90"/>
        </w:rPr>
        <w:t> </w:t>
      </w:r>
      <w:r>
        <w:rPr>
          <w:color w:val="FFFFF6"/>
          <w:w w:val="90"/>
        </w:rPr>
        <w:t>Anywhere</w:t>
      </w:r>
      <w:r>
        <w:rPr>
          <w:color w:val="FFFFF6"/>
          <w:spacing w:val="7"/>
          <w:w w:val="90"/>
        </w:rPr>
        <w:t> </w:t>
      </w:r>
      <w:r>
        <w:rPr>
          <w:color w:val="FFFFF6"/>
          <w:w w:val="90"/>
        </w:rPr>
        <w:t>St.,</w:t>
      </w:r>
      <w:r>
        <w:rPr>
          <w:color w:val="FFFFF6"/>
          <w:spacing w:val="8"/>
          <w:w w:val="90"/>
        </w:rPr>
        <w:t> </w:t>
      </w:r>
      <w:r>
        <w:rPr>
          <w:color w:val="FFFFF6"/>
          <w:w w:val="90"/>
        </w:rPr>
        <w:t>Any</w:t>
      </w:r>
      <w:r>
        <w:rPr>
          <w:color w:val="FFFFF6"/>
          <w:spacing w:val="7"/>
          <w:w w:val="90"/>
        </w:rPr>
        <w:t> </w:t>
      </w:r>
      <w:r>
        <w:rPr>
          <w:color w:val="FFFFF6"/>
          <w:w w:val="90"/>
        </w:rPr>
        <w:t>City,</w:t>
      </w:r>
      <w:r>
        <w:rPr>
          <w:color w:val="FFFFF6"/>
          <w:spacing w:val="-60"/>
          <w:w w:val="90"/>
        </w:rPr>
        <w:t> </w:t>
      </w:r>
      <w:r>
        <w:rPr>
          <w:color w:val="FFFFF6"/>
          <w:w w:val="85"/>
        </w:rPr>
        <w:t>ST</w:t>
      </w:r>
      <w:r>
        <w:rPr>
          <w:color w:val="FFFFF6"/>
          <w:spacing w:val="-8"/>
          <w:w w:val="85"/>
        </w:rPr>
        <w:t> </w:t>
      </w:r>
      <w:r>
        <w:rPr>
          <w:color w:val="FFFFF6"/>
          <w:w w:val="85"/>
        </w:rPr>
        <w:t>12345</w:t>
      </w:r>
    </w:p>
    <w:p>
      <w:pPr>
        <w:pStyle w:val="Heading3"/>
        <w:spacing w:before="121"/>
      </w:pPr>
      <w:r>
        <w:rPr>
          <w:b w:val="0"/>
        </w:rPr>
        <w:br w:type="column"/>
      </w:r>
      <w:r>
        <w:rPr>
          <w:color w:val="1C3753"/>
          <w:w w:val="105"/>
        </w:rPr>
        <w:t>Bachelor</w:t>
      </w:r>
      <w:r>
        <w:rPr>
          <w:color w:val="1C3753"/>
          <w:spacing w:val="-13"/>
          <w:w w:val="105"/>
        </w:rPr>
        <w:t> </w:t>
      </w:r>
      <w:r>
        <w:rPr>
          <w:color w:val="1C3753"/>
          <w:w w:val="105"/>
        </w:rPr>
        <w:t>of</w:t>
      </w:r>
      <w:r>
        <w:rPr>
          <w:color w:val="1C3753"/>
          <w:spacing w:val="-13"/>
          <w:w w:val="105"/>
        </w:rPr>
        <w:t> </w:t>
      </w:r>
      <w:r>
        <w:rPr>
          <w:color w:val="1C3753"/>
          <w:w w:val="105"/>
        </w:rPr>
        <w:t>Design</w:t>
      </w:r>
    </w:p>
    <w:p>
      <w:pPr>
        <w:spacing w:before="15"/>
        <w:ind w:left="115" w:right="0" w:firstLine="0"/>
        <w:jc w:val="left"/>
        <w:rPr>
          <w:sz w:val="19"/>
        </w:rPr>
      </w:pPr>
      <w:r>
        <w:rPr>
          <w:color w:val="1C3753"/>
          <w:w w:val="85"/>
          <w:sz w:val="19"/>
        </w:rPr>
        <w:t>2012</w:t>
      </w:r>
      <w:r>
        <w:rPr>
          <w:color w:val="1C3753"/>
          <w:spacing w:val="-5"/>
          <w:w w:val="85"/>
          <w:sz w:val="19"/>
        </w:rPr>
        <w:t> </w:t>
      </w:r>
      <w:r>
        <w:rPr>
          <w:color w:val="1C3753"/>
          <w:w w:val="85"/>
          <w:sz w:val="19"/>
        </w:rPr>
        <w:t>-</w:t>
      </w:r>
      <w:r>
        <w:rPr>
          <w:color w:val="1C3753"/>
          <w:spacing w:val="-4"/>
          <w:w w:val="85"/>
          <w:sz w:val="19"/>
        </w:rPr>
        <w:t> </w:t>
      </w:r>
      <w:r>
        <w:rPr>
          <w:color w:val="1C3753"/>
          <w:w w:val="85"/>
          <w:sz w:val="19"/>
        </w:rPr>
        <w:t>2015</w:t>
      </w:r>
    </w:p>
    <w:p>
      <w:pPr>
        <w:pStyle w:val="Heading3"/>
      </w:pPr>
      <w:r>
        <w:rPr>
          <w:color w:val="1C3753"/>
          <w:w w:val="105"/>
        </w:rPr>
        <w:t>Wardiere</w:t>
      </w:r>
      <w:r>
        <w:rPr>
          <w:color w:val="1C3753"/>
          <w:spacing w:val="7"/>
          <w:w w:val="105"/>
        </w:rPr>
        <w:t> </w:t>
      </w:r>
      <w:r>
        <w:rPr>
          <w:color w:val="1C3753"/>
          <w:w w:val="105"/>
        </w:rPr>
        <w:t>University</w:t>
      </w:r>
    </w:p>
    <w:p>
      <w:pPr>
        <w:spacing w:line="283" w:lineRule="auto" w:before="15"/>
        <w:ind w:left="436" w:right="0" w:firstLine="0"/>
        <w:jc w:val="left"/>
        <w:rPr>
          <w:sz w:val="19"/>
        </w:rPr>
      </w:pPr>
      <w:r>
        <w:rPr>
          <w:color w:val="1C3753"/>
          <w:sz w:val="19"/>
        </w:rPr>
        <w:t>There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are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many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variations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of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passages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of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Lore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Ipsum</w:t>
      </w:r>
      <w:r>
        <w:rPr>
          <w:color w:val="1C3753"/>
          <w:spacing w:val="-58"/>
          <w:sz w:val="19"/>
        </w:rPr>
        <w:t> </w:t>
      </w:r>
      <w:r>
        <w:rPr>
          <w:color w:val="1C3753"/>
          <w:sz w:val="19"/>
        </w:rPr>
        <w:t>available,</w:t>
      </w:r>
      <w:r>
        <w:rPr>
          <w:color w:val="1C3753"/>
          <w:spacing w:val="-10"/>
          <w:sz w:val="19"/>
        </w:rPr>
        <w:t> </w:t>
      </w:r>
      <w:r>
        <w:rPr>
          <w:color w:val="1C3753"/>
          <w:sz w:val="19"/>
        </w:rPr>
        <w:t>but</w:t>
      </w:r>
      <w:r>
        <w:rPr>
          <w:color w:val="1C3753"/>
          <w:spacing w:val="-9"/>
          <w:sz w:val="19"/>
        </w:rPr>
        <w:t> </w:t>
      </w:r>
      <w:r>
        <w:rPr>
          <w:color w:val="1C3753"/>
          <w:sz w:val="19"/>
        </w:rPr>
        <w:t>the</w:t>
      </w:r>
      <w:r>
        <w:rPr>
          <w:color w:val="1C3753"/>
          <w:spacing w:val="-9"/>
          <w:sz w:val="19"/>
        </w:rPr>
        <w:t> </w:t>
      </w:r>
      <w:r>
        <w:rPr>
          <w:color w:val="1C3753"/>
          <w:sz w:val="19"/>
        </w:rPr>
        <w:t>majority.</w:t>
      </w:r>
    </w:p>
    <w:p>
      <w:pPr>
        <w:pStyle w:val="BodyText"/>
        <w:spacing w:before="8"/>
        <w:rPr>
          <w:sz w:val="18"/>
        </w:rPr>
      </w:pPr>
    </w:p>
    <w:p>
      <w:pPr>
        <w:pStyle w:val="Heading3"/>
        <w:spacing w:before="1"/>
      </w:pPr>
      <w:r>
        <w:rPr>
          <w:color w:val="1C3753"/>
          <w:w w:val="105"/>
        </w:rPr>
        <w:t>Bachelor</w:t>
      </w:r>
      <w:r>
        <w:rPr>
          <w:color w:val="1C3753"/>
          <w:spacing w:val="-15"/>
          <w:w w:val="105"/>
        </w:rPr>
        <w:t> </w:t>
      </w:r>
      <w:r>
        <w:rPr>
          <w:color w:val="1C3753"/>
          <w:w w:val="105"/>
        </w:rPr>
        <w:t>of</w:t>
      </w:r>
      <w:r>
        <w:rPr>
          <w:color w:val="1C3753"/>
          <w:spacing w:val="-14"/>
          <w:w w:val="105"/>
        </w:rPr>
        <w:t> </w:t>
      </w:r>
      <w:r>
        <w:rPr>
          <w:color w:val="1C3753"/>
          <w:w w:val="105"/>
        </w:rPr>
        <w:t>Design</w:t>
      </w:r>
    </w:p>
    <w:p>
      <w:pPr>
        <w:spacing w:before="15"/>
        <w:ind w:left="115" w:right="0" w:firstLine="0"/>
        <w:jc w:val="left"/>
        <w:rPr>
          <w:sz w:val="19"/>
        </w:rPr>
      </w:pPr>
      <w:r>
        <w:rPr>
          <w:color w:val="1C3753"/>
          <w:w w:val="85"/>
          <w:sz w:val="19"/>
        </w:rPr>
        <w:t>2012</w:t>
      </w:r>
      <w:r>
        <w:rPr>
          <w:color w:val="1C3753"/>
          <w:spacing w:val="-5"/>
          <w:w w:val="85"/>
          <w:sz w:val="19"/>
        </w:rPr>
        <w:t> </w:t>
      </w:r>
      <w:r>
        <w:rPr>
          <w:color w:val="1C3753"/>
          <w:w w:val="85"/>
          <w:sz w:val="19"/>
        </w:rPr>
        <w:t>-</w:t>
      </w:r>
      <w:r>
        <w:rPr>
          <w:color w:val="1C3753"/>
          <w:spacing w:val="-4"/>
          <w:w w:val="85"/>
          <w:sz w:val="19"/>
        </w:rPr>
        <w:t> </w:t>
      </w:r>
      <w:r>
        <w:rPr>
          <w:color w:val="1C3753"/>
          <w:w w:val="85"/>
          <w:sz w:val="19"/>
        </w:rPr>
        <w:t>2015</w:t>
      </w:r>
    </w:p>
    <w:p>
      <w:pPr>
        <w:pStyle w:val="Heading3"/>
      </w:pPr>
      <w:r>
        <w:rPr>
          <w:color w:val="1C3753"/>
          <w:w w:val="105"/>
        </w:rPr>
        <w:t>Wardiere</w:t>
      </w:r>
      <w:r>
        <w:rPr>
          <w:color w:val="1C3753"/>
          <w:spacing w:val="7"/>
          <w:w w:val="105"/>
        </w:rPr>
        <w:t> </w:t>
      </w:r>
      <w:r>
        <w:rPr>
          <w:color w:val="1C3753"/>
          <w:w w:val="105"/>
        </w:rPr>
        <w:t>University</w:t>
      </w:r>
    </w:p>
    <w:p>
      <w:pPr>
        <w:spacing w:line="283" w:lineRule="auto" w:before="15"/>
        <w:ind w:left="436" w:right="0" w:firstLine="0"/>
        <w:jc w:val="left"/>
        <w:rPr>
          <w:sz w:val="19"/>
        </w:rPr>
      </w:pPr>
      <w:r>
        <w:rPr>
          <w:color w:val="1C3753"/>
          <w:sz w:val="19"/>
        </w:rPr>
        <w:t>There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are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many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variations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of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passages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of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Lore</w:t>
      </w:r>
      <w:r>
        <w:rPr>
          <w:color w:val="1C3753"/>
          <w:spacing w:val="1"/>
          <w:sz w:val="19"/>
        </w:rPr>
        <w:t> </w:t>
      </w:r>
      <w:r>
        <w:rPr>
          <w:color w:val="1C3753"/>
          <w:sz w:val="19"/>
        </w:rPr>
        <w:t>Ipsum</w:t>
      </w:r>
      <w:r>
        <w:rPr>
          <w:color w:val="1C3753"/>
          <w:spacing w:val="-58"/>
          <w:sz w:val="19"/>
        </w:rPr>
        <w:t> </w:t>
      </w:r>
      <w:r>
        <w:rPr>
          <w:color w:val="1C3753"/>
          <w:sz w:val="19"/>
        </w:rPr>
        <w:t>available,</w:t>
      </w:r>
      <w:r>
        <w:rPr>
          <w:color w:val="1C3753"/>
          <w:spacing w:val="-10"/>
          <w:sz w:val="19"/>
        </w:rPr>
        <w:t> </w:t>
      </w:r>
      <w:r>
        <w:rPr>
          <w:color w:val="1C3753"/>
          <w:sz w:val="19"/>
        </w:rPr>
        <w:t>but</w:t>
      </w:r>
      <w:r>
        <w:rPr>
          <w:color w:val="1C3753"/>
          <w:spacing w:val="-9"/>
          <w:sz w:val="19"/>
        </w:rPr>
        <w:t> </w:t>
      </w:r>
      <w:r>
        <w:rPr>
          <w:color w:val="1C3753"/>
          <w:sz w:val="19"/>
        </w:rPr>
        <w:t>the</w:t>
      </w:r>
      <w:r>
        <w:rPr>
          <w:color w:val="1C3753"/>
          <w:spacing w:val="-9"/>
          <w:sz w:val="19"/>
        </w:rPr>
        <w:t> </w:t>
      </w:r>
      <w:r>
        <w:rPr>
          <w:color w:val="1C3753"/>
          <w:sz w:val="19"/>
        </w:rPr>
        <w:t>majority.</w:t>
      </w:r>
    </w:p>
    <w:p>
      <w:pPr>
        <w:pStyle w:val="BodyText"/>
        <w:spacing w:before="15"/>
        <w:rPr>
          <w:sz w:val="24"/>
        </w:rPr>
      </w:pPr>
    </w:p>
    <w:p>
      <w:pPr>
        <w:pStyle w:val="Heading1"/>
        <w:ind w:left="115"/>
      </w:pPr>
      <w:r>
        <w:rPr>
          <w:color w:val="1C3753"/>
          <w:spacing w:val="-1"/>
          <w:w w:val="115"/>
        </w:rPr>
        <w:t>Work</w:t>
      </w:r>
      <w:r>
        <w:rPr>
          <w:color w:val="1C3753"/>
          <w:spacing w:val="-29"/>
          <w:w w:val="115"/>
        </w:rPr>
        <w:t> </w:t>
      </w:r>
      <w:r>
        <w:rPr>
          <w:color w:val="1C3753"/>
          <w:spacing w:val="-1"/>
          <w:w w:val="115"/>
        </w:rPr>
        <w:t>Experience</w:t>
      </w:r>
    </w:p>
    <w:p>
      <w:pPr>
        <w:pStyle w:val="BodyText"/>
        <w:spacing w:before="2"/>
        <w:rPr>
          <w:rFonts w:ascii="Verdana"/>
          <w:sz w:val="41"/>
        </w:rPr>
      </w:pPr>
    </w:p>
    <w:p>
      <w:pPr>
        <w:pStyle w:val="Heading4"/>
      </w:pPr>
      <w:r>
        <w:rPr>
          <w:color w:val="1C3753"/>
          <w:w w:val="105"/>
        </w:rPr>
        <w:t>2018</w:t>
      </w:r>
      <w:r>
        <w:rPr>
          <w:color w:val="1C3753"/>
          <w:spacing w:val="4"/>
          <w:w w:val="105"/>
        </w:rPr>
        <w:t> </w:t>
      </w:r>
      <w:r>
        <w:rPr>
          <w:color w:val="1C3753"/>
          <w:w w:val="105"/>
        </w:rPr>
        <w:t>-</w:t>
      </w:r>
      <w:r>
        <w:rPr>
          <w:color w:val="1C3753"/>
          <w:spacing w:val="4"/>
          <w:w w:val="105"/>
        </w:rPr>
        <w:t> </w:t>
      </w:r>
      <w:r>
        <w:rPr>
          <w:color w:val="1C3753"/>
          <w:w w:val="105"/>
        </w:rPr>
        <w:t>2020</w:t>
      </w:r>
      <w:r>
        <w:rPr>
          <w:color w:val="1C3753"/>
          <w:spacing w:val="4"/>
          <w:w w:val="105"/>
        </w:rPr>
        <w:t> </w:t>
      </w:r>
      <w:r>
        <w:rPr>
          <w:color w:val="1C3753"/>
          <w:w w:val="105"/>
        </w:rPr>
        <w:t>|</w:t>
      </w:r>
      <w:r>
        <w:rPr>
          <w:color w:val="1C3753"/>
          <w:spacing w:val="4"/>
          <w:w w:val="105"/>
        </w:rPr>
        <w:t> </w:t>
      </w:r>
      <w:r>
        <w:rPr>
          <w:color w:val="1C3753"/>
          <w:w w:val="105"/>
        </w:rPr>
        <w:t>RimberioFradel</w:t>
      </w:r>
      <w:r>
        <w:rPr>
          <w:color w:val="1C3753"/>
          <w:spacing w:val="5"/>
          <w:w w:val="105"/>
        </w:rPr>
        <w:t> </w:t>
      </w:r>
      <w:r>
        <w:rPr>
          <w:color w:val="1C3753"/>
          <w:w w:val="105"/>
        </w:rPr>
        <w:t>Company</w:t>
      </w:r>
    </w:p>
    <w:p>
      <w:pPr>
        <w:pStyle w:val="BodyText"/>
        <w:spacing w:before="157"/>
        <w:ind w:left="115"/>
      </w:pPr>
      <w:r>
        <w:rPr>
          <w:color w:val="1C3753"/>
          <w:w w:val="105"/>
        </w:rPr>
        <w:t>Graphic</w:t>
      </w:r>
      <w:r>
        <w:rPr>
          <w:color w:val="1C3753"/>
          <w:spacing w:val="-7"/>
          <w:w w:val="105"/>
        </w:rPr>
        <w:t> </w:t>
      </w:r>
      <w:r>
        <w:rPr>
          <w:color w:val="1C3753"/>
          <w:w w:val="105"/>
        </w:rPr>
        <w:t>and</w:t>
      </w:r>
      <w:r>
        <w:rPr>
          <w:color w:val="1C3753"/>
          <w:spacing w:val="-7"/>
          <w:w w:val="105"/>
        </w:rPr>
        <w:t> </w:t>
      </w:r>
      <w:r>
        <w:rPr>
          <w:color w:val="1C3753"/>
          <w:w w:val="105"/>
        </w:rPr>
        <w:t>Web</w:t>
      </w:r>
      <w:r>
        <w:rPr>
          <w:color w:val="1C3753"/>
          <w:spacing w:val="-6"/>
          <w:w w:val="105"/>
        </w:rPr>
        <w:t> </w:t>
      </w:r>
      <w:r>
        <w:rPr>
          <w:color w:val="1C3753"/>
          <w:w w:val="105"/>
        </w:rPr>
        <w:t>Designer</w:t>
      </w:r>
    </w:p>
    <w:p>
      <w:pPr>
        <w:pStyle w:val="BodyText"/>
        <w:spacing w:line="336" w:lineRule="auto" w:before="91"/>
        <w:ind w:left="403" w:right="50"/>
      </w:pPr>
      <w:r>
        <w:rPr>
          <w:color w:val="1C3753"/>
        </w:rPr>
        <w:t>There</w:t>
      </w:r>
      <w:r>
        <w:rPr>
          <w:color w:val="1C3753"/>
          <w:spacing w:val="13"/>
        </w:rPr>
        <w:t> </w:t>
      </w:r>
      <w:r>
        <w:rPr>
          <w:color w:val="1C3753"/>
        </w:rPr>
        <w:t>are</w:t>
      </w:r>
      <w:r>
        <w:rPr>
          <w:color w:val="1C3753"/>
          <w:spacing w:val="14"/>
        </w:rPr>
        <w:t> </w:t>
      </w:r>
      <w:r>
        <w:rPr>
          <w:color w:val="1C3753"/>
        </w:rPr>
        <w:t>many</w:t>
      </w:r>
      <w:r>
        <w:rPr>
          <w:color w:val="1C3753"/>
          <w:spacing w:val="13"/>
        </w:rPr>
        <w:t> </w:t>
      </w:r>
      <w:r>
        <w:rPr>
          <w:color w:val="1C3753"/>
        </w:rPr>
        <w:t>variations</w:t>
      </w:r>
      <w:r>
        <w:rPr>
          <w:color w:val="1C3753"/>
          <w:spacing w:val="14"/>
        </w:rPr>
        <w:t> </w:t>
      </w:r>
      <w:r>
        <w:rPr>
          <w:color w:val="1C3753"/>
        </w:rPr>
        <w:t>of</w:t>
      </w:r>
      <w:r>
        <w:rPr>
          <w:color w:val="1C3753"/>
          <w:spacing w:val="14"/>
        </w:rPr>
        <w:t> </w:t>
      </w:r>
      <w:r>
        <w:rPr>
          <w:color w:val="1C3753"/>
        </w:rPr>
        <w:t>passages</w:t>
      </w:r>
      <w:r>
        <w:rPr>
          <w:color w:val="1C3753"/>
          <w:spacing w:val="13"/>
        </w:rPr>
        <w:t> </w:t>
      </w:r>
      <w:r>
        <w:rPr>
          <w:color w:val="1C3753"/>
        </w:rPr>
        <w:t>of</w:t>
      </w:r>
      <w:r>
        <w:rPr>
          <w:color w:val="1C3753"/>
          <w:spacing w:val="14"/>
        </w:rPr>
        <w:t> </w:t>
      </w:r>
      <w:r>
        <w:rPr>
          <w:color w:val="1C3753"/>
        </w:rPr>
        <w:t>Lore</w:t>
      </w:r>
      <w:r>
        <w:rPr>
          <w:color w:val="1C3753"/>
          <w:spacing w:val="14"/>
        </w:rPr>
        <w:t> </w:t>
      </w:r>
      <w:r>
        <w:rPr>
          <w:color w:val="1C3753"/>
        </w:rPr>
        <w:t>Ipsum</w:t>
      </w:r>
      <w:r>
        <w:rPr>
          <w:color w:val="1C3753"/>
          <w:spacing w:val="13"/>
        </w:rPr>
        <w:t> </w:t>
      </w:r>
      <w:r>
        <w:rPr>
          <w:color w:val="1C3753"/>
        </w:rPr>
        <w:t>available,</w:t>
      </w:r>
      <w:r>
        <w:rPr>
          <w:color w:val="1C3753"/>
          <w:spacing w:val="-50"/>
        </w:rPr>
        <w:t> </w:t>
      </w:r>
      <w:r>
        <w:rPr>
          <w:color w:val="1C3753"/>
        </w:rPr>
        <w:t>but</w:t>
      </w:r>
      <w:r>
        <w:rPr>
          <w:color w:val="1C3753"/>
          <w:spacing w:val="-9"/>
        </w:rPr>
        <w:t> </w:t>
      </w:r>
      <w:r>
        <w:rPr>
          <w:color w:val="1C3753"/>
        </w:rPr>
        <w:t>the</w:t>
      </w:r>
      <w:r>
        <w:rPr>
          <w:color w:val="1C3753"/>
          <w:spacing w:val="-9"/>
        </w:rPr>
        <w:t> </w:t>
      </w:r>
      <w:r>
        <w:rPr>
          <w:color w:val="1C3753"/>
        </w:rPr>
        <w:t>majority.</w:t>
      </w:r>
    </w:p>
    <w:p>
      <w:pPr>
        <w:pStyle w:val="BodyText"/>
        <w:spacing w:before="3"/>
        <w:ind w:left="403"/>
      </w:pPr>
      <w:r>
        <w:rPr>
          <w:color w:val="1C3753"/>
        </w:rPr>
        <w:t>Working</w:t>
      </w:r>
      <w:r>
        <w:rPr>
          <w:color w:val="1C3753"/>
          <w:spacing w:val="11"/>
        </w:rPr>
        <w:t> </w:t>
      </w:r>
      <w:r>
        <w:rPr>
          <w:color w:val="1C3753"/>
        </w:rPr>
        <w:t>with</w:t>
      </w:r>
      <w:r>
        <w:rPr>
          <w:color w:val="1C3753"/>
          <w:spacing w:val="11"/>
        </w:rPr>
        <w:t> </w:t>
      </w:r>
      <w:r>
        <w:rPr>
          <w:color w:val="1C3753"/>
        </w:rPr>
        <w:t>the</w:t>
      </w:r>
      <w:r>
        <w:rPr>
          <w:color w:val="1C3753"/>
          <w:spacing w:val="11"/>
        </w:rPr>
        <w:t> </w:t>
      </w:r>
      <w:r>
        <w:rPr>
          <w:color w:val="1C3753"/>
        </w:rPr>
        <w:t>wider</w:t>
      </w:r>
      <w:r>
        <w:rPr>
          <w:color w:val="1C3753"/>
          <w:spacing w:val="11"/>
        </w:rPr>
        <w:t> </w:t>
      </w:r>
      <w:r>
        <w:rPr>
          <w:color w:val="1C3753"/>
        </w:rPr>
        <w:t>development</w:t>
      </w:r>
      <w:r>
        <w:rPr>
          <w:color w:val="1C3753"/>
          <w:spacing w:val="12"/>
        </w:rPr>
        <w:t> </w:t>
      </w:r>
      <w:r>
        <w:rPr>
          <w:color w:val="1C3753"/>
        </w:rPr>
        <w:t>team.</w:t>
      </w:r>
    </w:p>
    <w:p>
      <w:pPr>
        <w:pStyle w:val="BodyText"/>
        <w:spacing w:before="9"/>
        <w:rPr>
          <w:sz w:val="15"/>
        </w:rPr>
      </w:pPr>
    </w:p>
    <w:p>
      <w:pPr>
        <w:pStyle w:val="Heading4"/>
      </w:pPr>
      <w:r>
        <w:rPr>
          <w:color w:val="1C3753"/>
          <w:w w:val="105"/>
        </w:rPr>
        <w:t>2018</w:t>
      </w:r>
      <w:r>
        <w:rPr>
          <w:color w:val="1C3753"/>
          <w:spacing w:val="4"/>
          <w:w w:val="105"/>
        </w:rPr>
        <w:t> </w:t>
      </w:r>
      <w:r>
        <w:rPr>
          <w:color w:val="1C3753"/>
          <w:w w:val="105"/>
        </w:rPr>
        <w:t>-</w:t>
      </w:r>
      <w:r>
        <w:rPr>
          <w:color w:val="1C3753"/>
          <w:spacing w:val="4"/>
          <w:w w:val="105"/>
        </w:rPr>
        <w:t> </w:t>
      </w:r>
      <w:r>
        <w:rPr>
          <w:color w:val="1C3753"/>
          <w:w w:val="105"/>
        </w:rPr>
        <w:t>2020</w:t>
      </w:r>
      <w:r>
        <w:rPr>
          <w:color w:val="1C3753"/>
          <w:spacing w:val="4"/>
          <w:w w:val="105"/>
        </w:rPr>
        <w:t> </w:t>
      </w:r>
      <w:r>
        <w:rPr>
          <w:color w:val="1C3753"/>
          <w:w w:val="105"/>
        </w:rPr>
        <w:t>|</w:t>
      </w:r>
      <w:r>
        <w:rPr>
          <w:color w:val="1C3753"/>
          <w:spacing w:val="4"/>
          <w:w w:val="105"/>
        </w:rPr>
        <w:t> </w:t>
      </w:r>
      <w:r>
        <w:rPr>
          <w:color w:val="1C3753"/>
          <w:w w:val="105"/>
        </w:rPr>
        <w:t>RimberioFradel</w:t>
      </w:r>
      <w:r>
        <w:rPr>
          <w:color w:val="1C3753"/>
          <w:spacing w:val="5"/>
          <w:w w:val="105"/>
        </w:rPr>
        <w:t> </w:t>
      </w:r>
      <w:r>
        <w:rPr>
          <w:color w:val="1C3753"/>
          <w:w w:val="105"/>
        </w:rPr>
        <w:t>Company</w:t>
      </w:r>
    </w:p>
    <w:p>
      <w:pPr>
        <w:pStyle w:val="BodyText"/>
        <w:spacing w:before="157"/>
        <w:ind w:left="115"/>
      </w:pPr>
      <w:r>
        <w:rPr>
          <w:color w:val="1C3753"/>
          <w:w w:val="105"/>
        </w:rPr>
        <w:t>Graphic</w:t>
      </w:r>
      <w:r>
        <w:rPr>
          <w:color w:val="1C3753"/>
          <w:spacing w:val="-7"/>
          <w:w w:val="105"/>
        </w:rPr>
        <w:t> </w:t>
      </w:r>
      <w:r>
        <w:rPr>
          <w:color w:val="1C3753"/>
          <w:w w:val="105"/>
        </w:rPr>
        <w:t>and</w:t>
      </w:r>
      <w:r>
        <w:rPr>
          <w:color w:val="1C3753"/>
          <w:spacing w:val="-7"/>
          <w:w w:val="105"/>
        </w:rPr>
        <w:t> </w:t>
      </w:r>
      <w:r>
        <w:rPr>
          <w:color w:val="1C3753"/>
          <w:w w:val="105"/>
        </w:rPr>
        <w:t>Web</w:t>
      </w:r>
      <w:r>
        <w:rPr>
          <w:color w:val="1C3753"/>
          <w:spacing w:val="-6"/>
          <w:w w:val="105"/>
        </w:rPr>
        <w:t> </w:t>
      </w:r>
      <w:r>
        <w:rPr>
          <w:color w:val="1C3753"/>
          <w:w w:val="105"/>
        </w:rPr>
        <w:t>Designer</w:t>
      </w:r>
    </w:p>
    <w:p>
      <w:pPr>
        <w:pStyle w:val="BodyText"/>
        <w:spacing w:line="336" w:lineRule="auto" w:before="92"/>
        <w:ind w:left="403" w:right="50"/>
      </w:pPr>
      <w:r>
        <w:rPr>
          <w:color w:val="1C3753"/>
        </w:rPr>
        <w:t>There</w:t>
      </w:r>
      <w:r>
        <w:rPr>
          <w:color w:val="1C3753"/>
          <w:spacing w:val="13"/>
        </w:rPr>
        <w:t> </w:t>
      </w:r>
      <w:r>
        <w:rPr>
          <w:color w:val="1C3753"/>
        </w:rPr>
        <w:t>are</w:t>
      </w:r>
      <w:r>
        <w:rPr>
          <w:color w:val="1C3753"/>
          <w:spacing w:val="14"/>
        </w:rPr>
        <w:t> </w:t>
      </w:r>
      <w:r>
        <w:rPr>
          <w:color w:val="1C3753"/>
        </w:rPr>
        <w:t>many</w:t>
      </w:r>
      <w:r>
        <w:rPr>
          <w:color w:val="1C3753"/>
          <w:spacing w:val="13"/>
        </w:rPr>
        <w:t> </w:t>
      </w:r>
      <w:r>
        <w:rPr>
          <w:color w:val="1C3753"/>
        </w:rPr>
        <w:t>variations</w:t>
      </w:r>
      <w:r>
        <w:rPr>
          <w:color w:val="1C3753"/>
          <w:spacing w:val="14"/>
        </w:rPr>
        <w:t> </w:t>
      </w:r>
      <w:r>
        <w:rPr>
          <w:color w:val="1C3753"/>
        </w:rPr>
        <w:t>of</w:t>
      </w:r>
      <w:r>
        <w:rPr>
          <w:color w:val="1C3753"/>
          <w:spacing w:val="14"/>
        </w:rPr>
        <w:t> </w:t>
      </w:r>
      <w:r>
        <w:rPr>
          <w:color w:val="1C3753"/>
        </w:rPr>
        <w:t>passages</w:t>
      </w:r>
      <w:r>
        <w:rPr>
          <w:color w:val="1C3753"/>
          <w:spacing w:val="13"/>
        </w:rPr>
        <w:t> </w:t>
      </w:r>
      <w:r>
        <w:rPr>
          <w:color w:val="1C3753"/>
        </w:rPr>
        <w:t>of</w:t>
      </w:r>
      <w:r>
        <w:rPr>
          <w:color w:val="1C3753"/>
          <w:spacing w:val="14"/>
        </w:rPr>
        <w:t> </w:t>
      </w:r>
      <w:r>
        <w:rPr>
          <w:color w:val="1C3753"/>
        </w:rPr>
        <w:t>Lore</w:t>
      </w:r>
      <w:r>
        <w:rPr>
          <w:color w:val="1C3753"/>
          <w:spacing w:val="14"/>
        </w:rPr>
        <w:t> </w:t>
      </w:r>
      <w:r>
        <w:rPr>
          <w:color w:val="1C3753"/>
        </w:rPr>
        <w:t>Ipsum</w:t>
      </w:r>
      <w:r>
        <w:rPr>
          <w:color w:val="1C3753"/>
          <w:spacing w:val="13"/>
        </w:rPr>
        <w:t> </w:t>
      </w:r>
      <w:r>
        <w:rPr>
          <w:color w:val="1C3753"/>
        </w:rPr>
        <w:t>available,</w:t>
      </w:r>
      <w:r>
        <w:rPr>
          <w:color w:val="1C3753"/>
          <w:spacing w:val="-50"/>
        </w:rPr>
        <w:t> </w:t>
      </w:r>
      <w:r>
        <w:rPr>
          <w:color w:val="1C3753"/>
        </w:rPr>
        <w:t>but</w:t>
      </w:r>
      <w:r>
        <w:rPr>
          <w:color w:val="1C3753"/>
          <w:spacing w:val="-9"/>
        </w:rPr>
        <w:t> </w:t>
      </w:r>
      <w:r>
        <w:rPr>
          <w:color w:val="1C3753"/>
        </w:rPr>
        <w:t>the</w:t>
      </w:r>
      <w:r>
        <w:rPr>
          <w:color w:val="1C3753"/>
          <w:spacing w:val="-9"/>
        </w:rPr>
        <w:t> </w:t>
      </w:r>
      <w:r>
        <w:rPr>
          <w:color w:val="1C3753"/>
        </w:rPr>
        <w:t>majority.</w:t>
      </w:r>
    </w:p>
    <w:p>
      <w:pPr>
        <w:pStyle w:val="BodyText"/>
        <w:spacing w:before="2"/>
        <w:ind w:left="403"/>
      </w:pPr>
      <w:r>
        <w:rPr>
          <w:color w:val="1C3753"/>
        </w:rPr>
        <w:t>Working</w:t>
      </w:r>
      <w:r>
        <w:rPr>
          <w:color w:val="1C3753"/>
          <w:spacing w:val="11"/>
        </w:rPr>
        <w:t> </w:t>
      </w:r>
      <w:r>
        <w:rPr>
          <w:color w:val="1C3753"/>
        </w:rPr>
        <w:t>with</w:t>
      </w:r>
      <w:r>
        <w:rPr>
          <w:color w:val="1C3753"/>
          <w:spacing w:val="11"/>
        </w:rPr>
        <w:t> </w:t>
      </w:r>
      <w:r>
        <w:rPr>
          <w:color w:val="1C3753"/>
        </w:rPr>
        <w:t>the</w:t>
      </w:r>
      <w:r>
        <w:rPr>
          <w:color w:val="1C3753"/>
          <w:spacing w:val="11"/>
        </w:rPr>
        <w:t> </w:t>
      </w:r>
      <w:r>
        <w:rPr>
          <w:color w:val="1C3753"/>
        </w:rPr>
        <w:t>wider</w:t>
      </w:r>
      <w:r>
        <w:rPr>
          <w:color w:val="1C3753"/>
          <w:spacing w:val="11"/>
        </w:rPr>
        <w:t> </w:t>
      </w:r>
      <w:r>
        <w:rPr>
          <w:color w:val="1C3753"/>
        </w:rPr>
        <w:t>development</w:t>
      </w:r>
      <w:r>
        <w:rPr>
          <w:color w:val="1C3753"/>
          <w:spacing w:val="12"/>
        </w:rPr>
        <w:t> </w:t>
      </w:r>
      <w:r>
        <w:rPr>
          <w:color w:val="1C3753"/>
        </w:rPr>
        <w:t>team.</w:t>
      </w:r>
    </w:p>
    <w:sectPr>
      <w:type w:val="continuous"/>
      <w:pgSz w:w="11900" w:h="16850"/>
      <w:pgMar w:top="0" w:bottom="0" w:left="640" w:right="840"/>
      <w:cols w:num="2" w:equalWidth="0">
        <w:col w:w="3000" w:space="1395"/>
        <w:col w:w="602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7"/>
      <w:outlineLvl w:val="1"/>
    </w:pPr>
    <w:rPr>
      <w:rFonts w:ascii="Verdana" w:hAnsi="Verdana" w:eastAsia="Verdana" w:cs="Verdana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"/>
      <w:outlineLvl w:val="2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115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5"/>
      <w:outlineLvl w:val="4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25" w:lineRule="exact"/>
      <w:ind w:left="4316"/>
    </w:pPr>
    <w:rPr>
      <w:rFonts w:ascii="Verdana" w:hAnsi="Verdana" w:eastAsia="Verdana" w:cs="Verdana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mailto:hello@reallygreatsite.com" TargetMode="External"/><Relationship Id="rId17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DAFJGsskY2U,BAEzgT89KtQ</cp:keywords>
  <dc:title>Blue And Gold Minimalist Graphic Designer Resume Template</dc:title>
  <dcterms:created xsi:type="dcterms:W3CDTF">2022-08-12T10:45:21Z</dcterms:created>
  <dcterms:modified xsi:type="dcterms:W3CDTF">2022-08-12T10:45:21Z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