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1373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137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Belgrade, Serbia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  <w:rtl w:val="0"/>
        </w:rPr>
        <w:t xml:space="preserve">mr.bogdanovski@gmail.com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1d00"/>
          <w:sz w:val="18"/>
          <w:szCs w:val="18"/>
          <w:u w:val="none"/>
          <w:shd w:fill="auto" w:val="clear"/>
          <w:vertAlign w:val="baseline"/>
          <w:rtl w:val="0"/>
        </w:rPr>
        <w:t xml:space="preserve">Marko Bogdanovski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5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5fd00"/>
          <w:sz w:val="18"/>
          <w:szCs w:val="18"/>
          <w:u w:val="none"/>
          <w:shd w:fill="auto" w:val="clear"/>
          <w:vertAlign w:val="baseline"/>
          <w:rtl w:val="0"/>
        </w:rPr>
        <w:t xml:space="preserve">L5 Engineer - React | Vue | NodeJS | Go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f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fa800"/>
          <w:sz w:val="18"/>
          <w:szCs w:val="18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As a web developer with 7 years of experience, I specialize in building SaaS applications. My core competency lies in end-to-end complete management of new project development, with a focus on custom-tailored apps and services for businesses.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c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Team Lead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Elemental January 2022 - July 2023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- Managing frontend goals and epics, ensuring the timely completion of key milestones.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  <w:rtl w:val="0"/>
        </w:rPr>
        <w:t xml:space="preserve">- Conducted thorough testing and implemented robust solutions, resulting in reliable updates that met user requirements.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 Acted as a mentor to the members of the Dev Team, providing guidance and feedback, assessing their levels, and creating growth tasks.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Frontend Architect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9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9100"/>
          <w:sz w:val="18"/>
          <w:szCs w:val="18"/>
          <w:u w:val="none"/>
          <w:shd w:fill="auto" w:val="clear"/>
          <w:vertAlign w:val="baseline"/>
          <w:rtl w:val="0"/>
        </w:rPr>
        <w:t xml:space="preserve">Elemental June 2021 January 2022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  <w:rtl w:val="0"/>
        </w:rPr>
        <w:t xml:space="preserve">- Worked closely with the CTO to define objectives and align them with the company's strategic vision.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 Effectively conveying the company's vision to the Design Team and fostering a shared understanding of the product roadmap led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to a reduction in design rework and an increase in the number of diverse design solutions, tripling its output. In extension, overall productivity in the company went up by 20%.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- Developed intuitive and visually appealing user interfaces, contributing to an enhanced user experience and improved customer satisfaction.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8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Meone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July 2018 January 2022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  <w:rtl w:val="0"/>
        </w:rPr>
        <w:t xml:space="preserve">- I drafted and finalized statements of work, outlining project scope, deliverables, and timelines, ensuring clear expectations and smooth project execution.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300"/>
          <w:sz w:val="18"/>
          <w:szCs w:val="18"/>
          <w:u w:val="none"/>
          <w:shd w:fill="auto" w:val="clear"/>
          <w:vertAlign w:val="baseline"/>
          <w:rtl w:val="0"/>
        </w:rPr>
        <w:t xml:space="preserve">- Wrote and maintained comprehensive project documentation, including technical specifications, user manuals, and troubleshooting guides, facilitating knowledge transfer and ensuring the long-term maintainability of the projects.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Hosting Platform Developer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9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9100"/>
          <w:sz w:val="18"/>
          <w:szCs w:val="18"/>
          <w:u w:val="none"/>
          <w:shd w:fill="auto" w:val="clear"/>
          <w:vertAlign w:val="baseline"/>
          <w:rtl w:val="0"/>
        </w:rPr>
        <w:t xml:space="preserve">SBB Serbia Broad Band July 2016 June 2018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- Successfully maintained and enhanced the functionality of the Hosting Platform, ensuring stable and reliable services for millions of users.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 Played a key role in the development of proprietary features and services for the Hosting Platform, contributing to the expansion of its ecosystem.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 Acquired expertise in cross-domain session handling, ensuring smooth and secure user experiences across different domains and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services.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