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4835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48357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5e00"/>
          <w:sz w:val="18"/>
          <w:szCs w:val="18"/>
          <w:u w:val="none"/>
          <w:shd w:fill="auto" w:val="clear"/>
          <w:vertAlign w:val="baseline"/>
        </w:rPr>
      </w:pPr>
      <w:r w:rsidDel="00000000" w:rsidR="00000000" w:rsidRPr="00000000">
        <w:rPr>
          <w:rFonts w:ascii="Arial" w:cs="Arial" w:eastAsia="Arial" w:hAnsi="Arial"/>
          <w:b w:val="0"/>
          <w:i w:val="0"/>
          <w:smallCaps w:val="0"/>
          <w:strike w:val="0"/>
          <w:color w:val="675e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 Francisco, CA 94105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 believe that your organization will provide me the opportunities to further develop the necessary skills needed for tomorrow's environment in the industry.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RDBMS: Oracle 9i, 10g, 11.5g, SQL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Server 2000/6.5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Web Tools: HTML, CSS,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7e00"/>
          <w:sz w:val="18"/>
          <w:szCs w:val="18"/>
          <w:u w:val="none"/>
          <w:shd w:fill="auto" w:val="clear"/>
          <w:vertAlign w:val="baseline"/>
        </w:rPr>
      </w:pPr>
      <w:r w:rsidDel="00000000" w:rsidR="00000000" w:rsidRPr="00000000">
        <w:rPr>
          <w:rFonts w:ascii="Arial" w:cs="Arial" w:eastAsia="Arial" w:hAnsi="Arial"/>
          <w:b w:val="0"/>
          <w:i w:val="0"/>
          <w:smallCaps w:val="0"/>
          <w:strike w:val="0"/>
          <w:color w:val="847e00"/>
          <w:sz w:val="18"/>
          <w:szCs w:val="18"/>
          <w:u w:val="none"/>
          <w:shd w:fill="auto" w:val="clear"/>
          <w:vertAlign w:val="baseline"/>
          <w:rtl w:val="0"/>
        </w:rPr>
        <w:t xml:space="preserve">JAVASCRIPT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Languages: SQL, T-SQL, C Operating Systems: Windows Family (XP/2000/2003/2008) Automation Anywhere: RPA Developer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Cloud Technology: Knowledge on Salesforce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Aurora Scientific Research Technologies Academy Hyderabad. 04/2012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Associate of Science: Information Technology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Indiana Wesleyan University Marion, IN. 01/2020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GED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CERTIFICATIONS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Automation Anywhere Certified Advanced RPA Professional (A2019)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Deloitte - RPA Developer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Bristol, TN 11/2015 - 12/2019</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Got insights on how to deploy a work flow from Automation Anywhere.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the Automation Anywhere Object Recorder to manage and execute Windows controls as a background process and automated routine backups and file management tasks.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•Extensively used commands like Keystrokes, Mouse clicks, Open program/files, Files/Folders, Window actions, Log to File, Loops, System, Delay and Interactive.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robotic bots using Automation Anywhere to automate manual, repetitive, rule based and high-volume processes.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•Hands-on experience on RPA Excel sheet options and String Operations. Used Oracle and DB2 connections to retrieve data from DB using RPA.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new processes/tasks/objects using core workflow principles that are efficient, well structured, maintainable and easy to understand.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•Prioritized the strategic and tactical roll-out of the RPA solution to clients by creating and documenting test procedures and scenarios for the pre-UAT phases and supporting the Operational Teams during the UAT and rollout phases.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Desktop Application Integration Automation like Excel, MS Word, Notepad and PDF. •Worked on advanced Automation Anywhere technology for Web services which has reduced the overall development and maintenance by 50%.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 experience in writing complex stored Procedures, Triggers, Functions, Views, Indexes and Joins on SQL Server and Oracle.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•Extensively used CSS and Java Script to create visually appealing User Interfaces.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•Effectively used String Commands, Excel Commands, PDF Operations, MetaBots, Decision Rules, Loops, and Variable Operations for performing various functions.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regular Bots that run on the specified times to export all the bank transactions and keeps track on the transactional information.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•Using Back end tools such as SQL Plus in Oracle 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•Collaborates with test teams during product test and UAT phases to fully resolve assigned bugs/ issues.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Automation Anywhere new objects and processes using work flows and work queues that are efficient, maintainable and well structured.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 the Automation Anywhere Object Recorder to manage and execute windows controls as a background process.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various underlying technologies used in RPA such as Artificial Intelligence, Cognitive Computing, Machine Learning, Pattern Matching, Analytics etc.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Ohsu - SQL Developer Intern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Eugene, OR 02/2014 - 10/2015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Extracted and collected data to create the reports.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and maintain SQL Scripts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Validated Accuracy data to ensure database integrity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and optimized diverse SQL quires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Generate reports and Spreadsheets detailing database changes and performance.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Predicine, Inc. - Counselor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8b85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8b8500"/>
          <w:sz w:val="18"/>
          <w:szCs w:val="18"/>
          <w:u w:val="none"/>
          <w:shd w:fill="auto" w:val="clear"/>
          <w:vertAlign w:val="baseline"/>
          <w:rtl w:val="0"/>
        </w:rPr>
        <w:t xml:space="preserve">Irvine, CA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09/2012 - 01/2014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Counsel students regarding educational issues such as course and program selection, class scheduling, school adjustment, truancy, study habits, and career planning.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Counsel individuals to help them understand and overcome personal, social, or behavioral problems affecting their educational or vocational situations.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•Prepare students for later educational experiences by encouraging them to explore learning opportunities and to persevere with challenging tasks.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My role was to maintain the office in all aspects. Like, Accounts Management, Account Maintains, Faculty attendances, Student regularity maintains and checking, issues management between staff and management as well as faculties and students. Responsible for printing of office stationeries, including envelopes, letterhead, name cards. And explaining about the courses to the students.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Creations Softlogies Pvt Ltd - Software Programmer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City, STATE⚫ 04/2012 - 08/2012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in IT industry as a Software Programmer. My role was to develop E-pub Application using Scripting languages like HTML, CSS.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writing, coding, testing, and analyzing software programs and applications.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