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sz w:val="86"/>
          <w:szCs w:val="8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b w:val="1"/>
          <w:sz w:val="86"/>
          <w:szCs w:val="86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sz w:val="86"/>
          <w:szCs w:val="86"/>
          <w:highlight w:val="white"/>
          <w:rtl w:val="0"/>
        </w:rPr>
        <w:t xml:space="preserve">TEST  SUMMARY</w:t>
      </w:r>
    </w:p>
    <w:p w:rsidR="00000000" w:rsidDel="00000000" w:rsidP="00000000" w:rsidRDefault="00000000" w:rsidRPr="00000000" w14:paraId="00000003">
      <w:pPr>
        <w:rPr>
          <w:rFonts w:ascii="Raleway" w:cs="Raleway" w:eastAsia="Raleway" w:hAnsi="Raleway"/>
          <w:b w:val="1"/>
          <w:sz w:val="86"/>
          <w:szCs w:val="8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b w:val="1"/>
          <w:sz w:val="86"/>
          <w:szCs w:val="8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  <w:b w:val="1"/>
          <w:sz w:val="86"/>
          <w:szCs w:val="8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aleway" w:cs="Raleway" w:eastAsia="Raleway" w:hAnsi="Raleway"/>
          <w:b w:val="1"/>
          <w:sz w:val="86"/>
          <w:szCs w:val="86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sz w:val="86"/>
          <w:szCs w:val="86"/>
          <w:highlight w:val="white"/>
          <w:rtl w:val="0"/>
        </w:rPr>
        <w:t xml:space="preserve">FOR </w:t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  <w:b w:val="1"/>
          <w:sz w:val="86"/>
          <w:szCs w:val="8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Raleway" w:cs="Raleway" w:eastAsia="Raleway" w:hAnsi="Raleway"/>
          <w:b w:val="1"/>
          <w:sz w:val="86"/>
          <w:szCs w:val="8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aleway" w:cs="Raleway" w:eastAsia="Raleway" w:hAnsi="Raleway"/>
          <w:b w:val="1"/>
          <w:sz w:val="86"/>
          <w:szCs w:val="8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aleway" w:cs="Raleway" w:eastAsia="Raleway" w:hAnsi="Raleway"/>
          <w:b w:val="1"/>
          <w:sz w:val="86"/>
          <w:szCs w:val="86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sz w:val="86"/>
          <w:szCs w:val="86"/>
          <w:highlight w:val="white"/>
          <w:rtl w:val="0"/>
        </w:rPr>
        <w:t xml:space="preserve"> Quickteller</w:t>
      </w:r>
    </w:p>
    <w:p w:rsidR="00000000" w:rsidDel="00000000" w:rsidP="00000000" w:rsidRDefault="00000000" w:rsidRPr="00000000" w14:paraId="0000000B">
      <w:pPr>
        <w:rPr>
          <w:rFonts w:ascii="Raleway" w:cs="Raleway" w:eastAsia="Raleway" w:hAnsi="Raleway"/>
          <w:b w:val="1"/>
          <w:sz w:val="86"/>
          <w:szCs w:val="8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aleway" w:cs="Raleway" w:eastAsia="Raleway" w:hAnsi="Raleway"/>
          <w:sz w:val="86"/>
          <w:szCs w:val="8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Raleway" w:cs="Raleway" w:eastAsia="Raleway" w:hAnsi="Raleway"/>
          <w:b w:val="1"/>
          <w:sz w:val="40"/>
          <w:szCs w:val="40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sz w:val="40"/>
          <w:szCs w:val="40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Raleway" w:cs="Raleway" w:eastAsia="Raleway" w:hAnsi="Ralew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Raleway" w:cs="Raleway" w:eastAsia="Raleway" w:hAnsi="Ralew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hobepqljz7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Report Description: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11une38hg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Application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udvon79ze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Testing Objectives: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08atv1vre4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Testing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vnvk98og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In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pkihgj1a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Out Of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jacvdx06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Metrics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drxi2x72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Number of test cases planned Vs executed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7d4188m3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Number of test cases passed Vs failed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3v101m8bu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Status Distribution - Feature-wise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kbd3m1rqmi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Recommendation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1"/>
        <w:spacing w:line="360" w:lineRule="auto"/>
        <w:jc w:val="both"/>
        <w:rPr>
          <w:rFonts w:ascii="Raleway" w:cs="Raleway" w:eastAsia="Raleway" w:hAnsi="Raleway"/>
        </w:rPr>
      </w:pPr>
      <w:bookmarkStart w:colFirst="0" w:colLast="0" w:name="_9j553kwis15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jc w:val="both"/>
        <w:rPr>
          <w:rFonts w:ascii="Raleway" w:cs="Raleway" w:eastAsia="Raleway" w:hAnsi="Raleway"/>
          <w:b w:val="1"/>
        </w:rPr>
      </w:pPr>
      <w:bookmarkStart w:colFirst="0" w:colLast="0" w:name="_vhobepqljz7f" w:id="1"/>
      <w:bookmarkEnd w:id="1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1. Report Description: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This document explains the various activities performed while testing the Quickteller application.</w:t>
      </w:r>
    </w:p>
    <w:p w:rsidR="00000000" w:rsidDel="00000000" w:rsidP="00000000" w:rsidRDefault="00000000" w:rsidRPr="00000000" w14:paraId="00000026">
      <w:pPr>
        <w:pStyle w:val="Heading1"/>
        <w:spacing w:line="360" w:lineRule="auto"/>
        <w:jc w:val="both"/>
        <w:rPr>
          <w:rFonts w:ascii="Raleway" w:cs="Raleway" w:eastAsia="Raleway" w:hAnsi="Raleway"/>
        </w:rPr>
      </w:pPr>
      <w:bookmarkStart w:colFirst="0" w:colLast="0" w:name="_w235eqct3gp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jc w:val="both"/>
        <w:rPr>
          <w:rFonts w:ascii="Raleway" w:cs="Raleway" w:eastAsia="Raleway" w:hAnsi="Raleway"/>
          <w:b w:val="1"/>
        </w:rPr>
      </w:pPr>
      <w:bookmarkStart w:colFirst="0" w:colLast="0" w:name="_6z11une38hg5" w:id="3"/>
      <w:bookmarkEnd w:id="3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2. Application Overview</w:t>
      </w:r>
    </w:p>
    <w:p w:rsidR="00000000" w:rsidDel="00000000" w:rsidP="00000000" w:rsidRDefault="00000000" w:rsidRPr="00000000" w14:paraId="00000028">
      <w:pPr>
        <w:jc w:val="both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Quickteller is a convenient payment platform used to make easy payments worldwide. Their service includes virtual airtime top-ups, inter-bank fund transfers, and payment of bills such as Electricity payment, Cable Television Subscription, Airtime, and Data, Quick Loan Repayment, Government Dues and Charges,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Raleway" w:cs="Raleway" w:eastAsia="Raleway" w:hAnsi="Raleway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both"/>
        <w:rPr>
          <w:rFonts w:ascii="Raleway" w:cs="Raleway" w:eastAsia="Raleway" w:hAnsi="Raleway"/>
          <w:b w:val="1"/>
        </w:rPr>
      </w:pPr>
      <w:bookmarkStart w:colFirst="0" w:colLast="0" w:name="_s2udvon79zea" w:id="4"/>
      <w:bookmarkEnd w:id="4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3. Testing Objectives: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 functionality test was carried out on the Quickteller application to verify the application’s functions such as Registration, Login, and Forgot password.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jc w:val="both"/>
        <w:rPr>
          <w:rFonts w:ascii="Raleway" w:cs="Raleway" w:eastAsia="Raleway" w:hAnsi="Raleway"/>
          <w:b w:val="1"/>
          <w:sz w:val="28"/>
          <w:szCs w:val="28"/>
        </w:rPr>
      </w:pPr>
      <w:bookmarkStart w:colFirst="0" w:colLast="0" w:name="_k08atv1vre4u" w:id="5"/>
      <w:bookmarkEnd w:id="5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4. Testing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spacing w:line="360" w:lineRule="auto"/>
        <w:ind w:left="1440" w:hanging="360"/>
        <w:jc w:val="both"/>
        <w:rPr>
          <w:rFonts w:ascii="Raleway" w:cs="Raleway" w:eastAsia="Raleway" w:hAnsi="Raleway"/>
          <w:sz w:val="32"/>
          <w:szCs w:val="32"/>
        </w:rPr>
      </w:pPr>
      <w:bookmarkStart w:colFirst="0" w:colLast="0" w:name="_yzvnvk98ogmb" w:id="6"/>
      <w:bookmarkEnd w:id="6"/>
      <w:r w:rsidDel="00000000" w:rsidR="00000000" w:rsidRPr="00000000">
        <w:rPr>
          <w:rFonts w:ascii="Raleway" w:cs="Raleway" w:eastAsia="Raleway" w:hAnsi="Raleway"/>
          <w:rtl w:val="0"/>
        </w:rPr>
        <w:t xml:space="preserve">In scope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Functional testing for the following modules is in the scope of testing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Sign up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Sign in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2160" w:hanging="360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Forgot password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spacing w:line="360" w:lineRule="auto"/>
        <w:ind w:left="1440" w:hanging="360"/>
        <w:jc w:val="both"/>
        <w:rPr>
          <w:rFonts w:ascii="Raleway" w:cs="Raleway" w:eastAsia="Raleway" w:hAnsi="Raleway"/>
          <w:sz w:val="32"/>
          <w:szCs w:val="32"/>
        </w:rPr>
      </w:pPr>
      <w:bookmarkStart w:colFirst="0" w:colLast="0" w:name="_77pkihgj1agp" w:id="7"/>
      <w:bookmarkEnd w:id="7"/>
      <w:r w:rsidDel="00000000" w:rsidR="00000000" w:rsidRPr="00000000">
        <w:rPr>
          <w:rFonts w:ascii="Raleway" w:cs="Raleway" w:eastAsia="Raleway" w:hAnsi="Raleway"/>
          <w:rtl w:val="0"/>
        </w:rPr>
        <w:t xml:space="preserve">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Performance Testing was not done for this application.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pStyle w:val="Heading1"/>
        <w:jc w:val="both"/>
        <w:rPr>
          <w:b w:val="1"/>
        </w:rPr>
      </w:pPr>
      <w:bookmarkStart w:colFirst="0" w:colLast="0" w:name="_swjacvdx06dr" w:id="8"/>
      <w:bookmarkEnd w:id="8"/>
      <w:r w:rsidDel="00000000" w:rsidR="00000000" w:rsidRPr="00000000">
        <w:rPr>
          <w:b w:val="1"/>
          <w:rtl w:val="0"/>
        </w:rPr>
        <w:t xml:space="preserve">5. Metrics</w:t>
      </w:r>
    </w:p>
    <w:p w:rsidR="00000000" w:rsidDel="00000000" w:rsidP="00000000" w:rsidRDefault="00000000" w:rsidRPr="00000000" w14:paraId="0000003D">
      <w:pPr>
        <w:pStyle w:val="Heading2"/>
        <w:spacing w:line="360" w:lineRule="auto"/>
        <w:ind w:firstLine="270"/>
        <w:jc w:val="both"/>
        <w:rPr>
          <w:rFonts w:ascii="Raleway" w:cs="Raleway" w:eastAsia="Raleway" w:hAnsi="Raleway"/>
        </w:rPr>
      </w:pPr>
      <w:bookmarkStart w:colFirst="0" w:colLast="0" w:name="_hldrxi2x72px" w:id="9"/>
      <w:bookmarkEnd w:id="9"/>
      <w:r w:rsidDel="00000000" w:rsidR="00000000" w:rsidRPr="00000000">
        <w:rPr>
          <w:rFonts w:ascii="Raleway" w:cs="Raleway" w:eastAsia="Raleway" w:hAnsi="Raleway"/>
          <w:rtl w:val="0"/>
        </w:rPr>
        <w:t xml:space="preserve">       a) Number of test cases planned Vs executed </w:t>
      </w:r>
    </w:p>
    <w:p w:rsidR="00000000" w:rsidDel="00000000" w:rsidP="00000000" w:rsidRDefault="00000000" w:rsidRPr="00000000" w14:paraId="0000003E">
      <w:pPr>
        <w:pStyle w:val="Heading2"/>
        <w:spacing w:line="360" w:lineRule="auto"/>
        <w:jc w:val="both"/>
        <w:rPr>
          <w:rFonts w:ascii="Raleway" w:cs="Raleway" w:eastAsia="Raleway" w:hAnsi="Raleway"/>
        </w:rPr>
      </w:pPr>
      <w:bookmarkStart w:colFirst="0" w:colLast="0" w:name="_oe7d4188m33e" w:id="10"/>
      <w:bookmarkEnd w:id="10"/>
      <w:r w:rsidDel="00000000" w:rsidR="00000000" w:rsidRPr="00000000">
        <w:rPr>
          <w:rFonts w:ascii="Raleway" w:cs="Raleway" w:eastAsia="Raleway" w:hAnsi="Raleway"/>
          <w:rtl w:val="0"/>
        </w:rPr>
        <w:t xml:space="preserve">         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b) Number of test cases passed Vs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280"/>
        <w:gridCol w:w="2100"/>
        <w:gridCol w:w="2310"/>
        <w:tblGridChange w:id="0">
          <w:tblGrid>
            <w:gridCol w:w="1920"/>
            <w:gridCol w:w="2280"/>
            <w:gridCol w:w="2100"/>
            <w:gridCol w:w="2310"/>
          </w:tblGrid>
        </w:tblGridChange>
      </w:tblGrid>
      <w:tr>
        <w:trPr>
          <w:cantSplit w:val="0"/>
          <w:trHeight w:val="555.719999999999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center"/>
              <w:rPr>
                <w:rFonts w:ascii="Raleway" w:cs="Raleway" w:eastAsia="Raleway" w:hAnsi="Raleway"/>
                <w:b w:val="1"/>
                <w:sz w:val="26"/>
                <w:szCs w:val="26"/>
                <w:shd w:fill="f3f3f3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shd w:fill="f3f3f3" w:val="clear"/>
                <w:rtl w:val="0"/>
              </w:rPr>
              <w:t xml:space="preserve">Test Cases Planned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center"/>
              <w:rPr>
                <w:rFonts w:ascii="Raleway" w:cs="Raleway" w:eastAsia="Raleway" w:hAnsi="Raleway"/>
                <w:b w:val="1"/>
                <w:sz w:val="26"/>
                <w:szCs w:val="26"/>
                <w:shd w:fill="f3f3f3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shd w:fill="f3f3f3" w:val="clear"/>
                <w:rtl w:val="0"/>
              </w:rPr>
              <w:t xml:space="preserve">Test cases Executed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center"/>
              <w:rPr>
                <w:rFonts w:ascii="Raleway" w:cs="Raleway" w:eastAsia="Raleway" w:hAnsi="Raleway"/>
                <w:b w:val="1"/>
                <w:sz w:val="26"/>
                <w:szCs w:val="26"/>
                <w:shd w:fill="f3f3f3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shd w:fill="f3f3f3" w:val="clear"/>
                <w:rtl w:val="0"/>
              </w:rPr>
              <w:t xml:space="preserve">Test Cases Passed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rFonts w:ascii="Raleway" w:cs="Raleway" w:eastAsia="Raleway" w:hAnsi="Raleway"/>
                <w:b w:val="1"/>
                <w:sz w:val="26"/>
                <w:szCs w:val="26"/>
                <w:shd w:fill="f3f3f3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6"/>
                <w:szCs w:val="26"/>
                <w:shd w:fill="f3f3f3" w:val="clear"/>
                <w:rtl w:val="0"/>
              </w:rPr>
              <w:t xml:space="preserve">Test Cases  Failed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both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line="360" w:lineRule="auto"/>
        <w:jc w:val="center"/>
        <w:rPr/>
      </w:pPr>
      <w:bookmarkStart w:colFirst="0" w:colLast="0" w:name="_mq9fep77pko5" w:id="11"/>
      <w:bookmarkEnd w:id="11"/>
      <w:r w:rsidDel="00000000" w:rsidR="00000000" w:rsidRPr="00000000">
        <w:rPr/>
        <w:drawing>
          <wp:inline distB="114300" distT="114300" distL="114300" distR="114300">
            <wp:extent cx="5243513" cy="323518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23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360" w:lineRule="auto"/>
        <w:jc w:val="both"/>
        <w:rPr/>
      </w:pPr>
      <w:bookmarkStart w:colFirst="0" w:colLast="0" w:name="_4e55nocju3v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360" w:lineRule="auto"/>
        <w:jc w:val="both"/>
        <w:rPr>
          <w:rFonts w:ascii="Raleway" w:cs="Raleway" w:eastAsia="Raleway" w:hAnsi="Raleway"/>
        </w:rPr>
      </w:pPr>
      <w:bookmarkStart w:colFirst="0" w:colLast="0" w:name="_p73v101m8buu" w:id="13"/>
      <w:bookmarkEnd w:id="13"/>
      <w:r w:rsidDel="00000000" w:rsidR="00000000" w:rsidRPr="00000000">
        <w:rPr>
          <w:rtl w:val="0"/>
        </w:rPr>
        <w:t xml:space="preserve">c) Status Distribution - Feature-wise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040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545"/>
        <w:gridCol w:w="1140"/>
        <w:gridCol w:w="1605"/>
        <w:gridCol w:w="1890"/>
        <w:tblGridChange w:id="0">
          <w:tblGrid>
            <w:gridCol w:w="1860"/>
            <w:gridCol w:w="1545"/>
            <w:gridCol w:w="1140"/>
            <w:gridCol w:w="1605"/>
            <w:gridCol w:w="1890"/>
          </w:tblGrid>
        </w:tblGridChange>
      </w:tblGrid>
      <w:tr>
        <w:trPr>
          <w:cantSplit w:val="0"/>
          <w:trHeight w:val="1020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TEST CASES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SIGN UP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SIGN IN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FORGOT PASSWORD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75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NOT EXECUTED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0" w:before="0" w:lineRule="auto"/>
        <w:jc w:val="both"/>
        <w:rPr/>
      </w:pPr>
      <w:bookmarkStart w:colFirst="0" w:colLast="0" w:name="_8dicsj3rfrm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after="0" w:before="0" w:lineRule="auto"/>
        <w:jc w:val="both"/>
        <w:rPr/>
      </w:pPr>
      <w:bookmarkStart w:colFirst="0" w:colLast="0" w:name="_kf2hesm6x15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/>
      </w:pPr>
      <w:bookmarkStart w:colFirst="0" w:colLast="0" w:name="_gri9mf9ye2aw" w:id="16"/>
      <w:bookmarkEnd w:id="16"/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both"/>
        <w:rPr/>
      </w:pPr>
      <w:bookmarkStart w:colFirst="0" w:colLast="0" w:name="_3qiqt0867wh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both"/>
        <w:rPr>
          <w:b w:val="1"/>
        </w:rPr>
      </w:pPr>
      <w:bookmarkStart w:colFirst="0" w:colLast="0" w:name="_qb1vq7cd5gq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both"/>
        <w:rPr>
          <w:b w:val="1"/>
        </w:rPr>
      </w:pPr>
      <w:bookmarkStart w:colFirst="0" w:colLast="0" w:name="_u2125o8dujo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line="360" w:lineRule="auto"/>
        <w:jc w:val="both"/>
        <w:rPr>
          <w:rFonts w:ascii="Raleway" w:cs="Raleway" w:eastAsia="Raleway" w:hAnsi="Raleway"/>
          <w:b w:val="1"/>
        </w:rPr>
      </w:pPr>
      <w:bookmarkStart w:colFirst="0" w:colLast="0" w:name="_pkbd3m1rqmic" w:id="20"/>
      <w:bookmarkEnd w:id="20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6. Recommendation</w:t>
      </w:r>
    </w:p>
    <w:p w:rsidR="00000000" w:rsidDel="00000000" w:rsidP="00000000" w:rsidRDefault="00000000" w:rsidRPr="00000000" w14:paraId="00000085">
      <w:pPr>
        <w:jc w:val="both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After conducting comprehensive functionality tests on the Quickteller application across three different browsers( Chrome, Mozilla Firefox, and Internet Explorer), The tests confirmed that the application is fully functional and bug-free on all tested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jc w:val="center"/>
      <w:rPr>
        <w:color w:val="45818e"/>
      </w:rPr>
    </w:pPr>
    <w:r w:rsidDel="00000000" w:rsidR="00000000" w:rsidRPr="00000000">
      <w:rPr>
        <w:color w:val="45818e"/>
        <w:rtl w:val="0"/>
      </w:rPr>
      <w:t xml:space="preserve">Kehinde oloyede Test summary report for Quickteller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