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5E59" w14:textId="1C15A3B6" w:rsidR="001A417A" w:rsidRDefault="00FD3A53">
      <w:r>
        <w:rPr>
          <w:rFonts w:hint="eastAsia"/>
        </w:rPr>
        <w:t>2</w:t>
      </w:r>
      <w:r>
        <w:t>021-06-21</w:t>
      </w:r>
    </w:p>
    <w:p w14:paraId="72C3A914" w14:textId="77777777" w:rsidR="00FD3A53" w:rsidRDefault="00FD3A53">
      <w:r>
        <w:rPr>
          <w:rFonts w:hint="eastAsia"/>
        </w:rPr>
        <w:t xml:space="preserve">사기 탐지) </w:t>
      </w:r>
    </w:p>
    <w:p w14:paraId="77B55FA7" w14:textId="74937AD4" w:rsidR="00FD3A53" w:rsidRDefault="00FD3A53" w:rsidP="00FD3A53">
      <w:pPr>
        <w:ind w:firstLine="800"/>
      </w:pPr>
      <w:r>
        <w:t>은행, 신용카드사, 보험대리점, 휴대전화 회사, 주식시장 등 산업기관에서 일어나는 범죄 행위를 잡아내는 것</w:t>
      </w:r>
      <w:r>
        <w:rPr>
          <w:rFonts w:hint="eastAsia"/>
        </w:rPr>
        <w:t xml:space="preserve">. </w:t>
      </w:r>
      <w:r>
        <w:t>의료 서비스의 공급자가 환자 진료 후 보험금을 청구하는 과정에서 유효하지 않은 서비스 청구, 상향 코드 작성, 보험 청구 중복, 과도한 진료 제공 등의 사기가 발생할 수 있다.</w:t>
      </w:r>
      <w:r>
        <w:t xml:space="preserve"> </w:t>
      </w:r>
      <w:r>
        <w:rPr>
          <w:rFonts w:hint="eastAsia"/>
        </w:rPr>
        <w:t>표준편차를 활용하여 반복적으로 이상치를 측정하여,</w:t>
      </w:r>
      <w:r>
        <w:t xml:space="preserve"> </w:t>
      </w:r>
      <w:r>
        <w:rPr>
          <w:rFonts w:hint="eastAsia"/>
        </w:rPr>
        <w:t>이상치로 볼 수 있는 기준을 정할 수 있을 것 같다.</w:t>
      </w:r>
    </w:p>
    <w:p w14:paraId="36CD9406" w14:textId="1A9FF8AF" w:rsidR="00FD3A53" w:rsidRDefault="00FD3A53" w:rsidP="00FD3A53">
      <w:pPr>
        <w:ind w:firstLine="800"/>
      </w:pPr>
      <w:r>
        <w:t xml:space="preserve">Ex) </w:t>
      </w:r>
      <w:r>
        <w:t>우리나라에서도 객관적인 근거에 기반한 실업급여 부정 수급 적발 방안을 마련하고자 하였다(행정안전부, 2017) 실업급여 부정 수급 적발을 위해 행정자치부는 고용노동부, 한국고용정보원과 함께 공공 빅데이터를 활용하였다.</w:t>
      </w:r>
      <w:r>
        <w:t xml:space="preserve"> </w:t>
      </w:r>
      <w:r>
        <w:t>부정 수급 조사관들의 심층 인터뷰로 적발 노하우 및 개선 사항을 분석하여 새로운 유형의 부정 수급 패턴을 발굴하였다.</w:t>
      </w:r>
    </w:p>
    <w:p w14:paraId="62E76D33" w14:textId="63552201" w:rsidR="00FD3A53" w:rsidRDefault="00FD3A53" w:rsidP="00FD3A53"/>
    <w:p w14:paraId="54067075" w14:textId="750CEC9C" w:rsidR="00FD3A53" w:rsidRDefault="00FD3A53" w:rsidP="00FD3A53">
      <w:r>
        <w:rPr>
          <w:rFonts w:hint="eastAsia"/>
        </w:rPr>
        <w:t>작업환경 이상 탐지)</w:t>
      </w:r>
    </w:p>
    <w:p w14:paraId="0BDE1E9A" w14:textId="7FDAD049" w:rsidR="00AE5351" w:rsidRDefault="00AE5351" w:rsidP="00FD3A53">
      <w:r>
        <w:t>유해화학물질을 보유하고 있는 제조사의 물질 특성, 설비 및 작업 내용 등을 데이터베이스화</w:t>
      </w:r>
      <w:r>
        <w:rPr>
          <w:rFonts w:hint="eastAsia"/>
        </w:rPr>
        <w:t xml:space="preserve"> </w:t>
      </w:r>
      <w:r>
        <w:t>하여 작업환경 측정 결과 차이에 대한 원인을 추정하기 위해 노력하고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원인을 추정하고 그 차이로 인한 영향까지 예측함으로써 제조사의</w:t>
      </w:r>
      <w:r>
        <w:t xml:space="preserve"> </w:t>
      </w:r>
      <w:r>
        <w:rPr>
          <w:rFonts w:hint="eastAsia"/>
        </w:rPr>
        <w:t>예방정비 시스템을 구축할 수 있게 된다.</w:t>
      </w:r>
      <w:r>
        <w:t xml:space="preserve"> </w:t>
      </w:r>
      <w:proofErr w:type="spellStart"/>
      <w:r>
        <w:rPr>
          <w:rFonts w:hint="eastAsia"/>
        </w:rPr>
        <w:t>스마트팩토리와도</w:t>
      </w:r>
      <w:proofErr w:type="spellEnd"/>
      <w:r>
        <w:rPr>
          <w:rFonts w:hint="eastAsia"/>
        </w:rPr>
        <w:t xml:space="preserve"> 연결된다.</w:t>
      </w:r>
      <w:r>
        <w:t xml:space="preserve"> </w:t>
      </w:r>
    </w:p>
    <w:p w14:paraId="08758299" w14:textId="1F1FE7A6" w:rsidR="00AE5351" w:rsidRDefault="00AE5351" w:rsidP="00FD3A53"/>
    <w:p w14:paraId="5D04AAA2" w14:textId="1712DF19" w:rsidR="00AE5351" w:rsidRDefault="00AE5351" w:rsidP="00FD3A53">
      <w:pPr>
        <w:rPr>
          <w:rFonts w:hint="eastAsia"/>
        </w:rPr>
      </w:pPr>
      <w:r>
        <w:rPr>
          <w:rFonts w:hint="eastAsia"/>
        </w:rPr>
        <w:t>이 밖에도 어떤 결제 서비스 이용 중에 생기는 문제들을 실시간으로 감지하고 분석하기 위해 이상 탐지 기법이 사용된다.</w:t>
      </w:r>
      <w:r>
        <w:t xml:space="preserve"> Ex)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에어비엔비</w:t>
      </w:r>
      <w:proofErr w:type="spellEnd"/>
    </w:p>
    <w:sectPr w:rsidR="00AE5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53"/>
    <w:rsid w:val="001A417A"/>
    <w:rsid w:val="00AE5351"/>
    <w:rsid w:val="00F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F879"/>
  <w15:chartTrackingRefBased/>
  <w15:docId w15:val="{1048EE1F-E6CA-4058-A507-9F1589BE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3A53"/>
  </w:style>
  <w:style w:type="character" w:customStyle="1" w:styleId="Char">
    <w:name w:val="날짜 Char"/>
    <w:basedOn w:val="a0"/>
    <w:link w:val="a3"/>
    <w:uiPriority w:val="99"/>
    <w:semiHidden/>
    <w:rsid w:val="00FD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1</cp:revision>
  <dcterms:created xsi:type="dcterms:W3CDTF">2021-09-01T14:32:00Z</dcterms:created>
  <dcterms:modified xsi:type="dcterms:W3CDTF">2021-09-01T14:51:00Z</dcterms:modified>
</cp:coreProperties>
</file>