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tabs>
          <w:tab w:val="left" w:pos="1006"/>
        </w:tabs>
        <w:rPr>
          <w:rFonts w:ascii="Times New Roman" w:eastAsia="Times New Roman" w:hAnsi="Times New Roman" w:cs="Times New Roman" w:hint="eastAsia"/>
          <w:rtl w:val="off"/>
        </w:rPr>
      </w:pPr>
      <w:r>
        <w:rPr>
          <w:rFonts w:ascii="Times New Roman" w:eastAsia="Times New Roman" w:hAnsi="Times New Roman" w:cs="Times New Roman" w:hint="default"/>
          <w:rtl w:val="off"/>
        </w:rPr>
        <w:t>562016312761</w:t>
      </w:r>
    </w:p>
    <w:p>
      <w:pPr>
        <w:tabs>
          <w:tab w:val="left" w:pos="1006"/>
        </w:tabs>
        <w:rPr>
          <w:rFonts w:ascii="Times New Roman" w:eastAsia="Times New Roman" w:hAnsi="Times New Roman" w:cs="Times New Roman" w:hint="eastAsia"/>
          <w:rtl w:val="off"/>
        </w:rPr>
      </w:pPr>
      <w:r>
        <w:rPr>
          <w:rFonts w:ascii="Times New Roman" w:eastAsia="Times New Roman" w:hAnsi="Times New Roman" w:cs="Times New Roman" w:hint="default"/>
          <w:rtl w:val="off"/>
        </w:rPr>
        <w:t>Yeo-Hyuk Soo</w:t>
      </w:r>
    </w:p>
    <w:p>
      <w:pPr>
        <w:tabs>
          <w:tab w:val="left" w:pos="1006"/>
        </w:tabs>
        <w:rPr>
          <w:rFonts w:ascii="Times New Roman" w:eastAsia="Times New Roman" w:hAnsi="Times New Roman" w:cs="Times New Roman" w:hint="eastAsia"/>
          <w:rtl w:val="off"/>
        </w:rPr>
      </w:pPr>
      <w:r>
        <w:rPr>
          <w:rFonts w:ascii="Times New Roman" w:eastAsia="Times New Roman" w:hAnsi="Times New Roman" w:cs="Times New Roman" w:hint="default"/>
          <w:rtl w:val="off"/>
        </w:rPr>
        <w:t>49</w:t>
      </w:r>
    </w:p>
    <w:p>
      <w:pPr>
        <w:jc w:val="center"/>
        <w:tabs>
          <w:tab w:val="left" w:pos="1006"/>
        </w:tabs>
        <w:rPr>
          <w:rFonts w:ascii="Times New Roman" w:eastAsia="Times New Roman" w:hAnsi="Times New Roman" w:cs="Times New Roman" w:hint="eastAsia"/>
          <w:rtl w:val="off"/>
        </w:rPr>
      </w:pPr>
      <w:r>
        <w:rPr>
          <w:rFonts w:ascii="Times New Roman" w:eastAsia="Times New Roman" w:hAnsi="Times New Roman" w:cs="Times New Roman" w:hint="default"/>
          <w:rtl w:val="off"/>
        </w:rPr>
        <w:t>Before, during, after travel</w:t>
      </w:r>
    </w:p>
    <w:p>
      <w:pPr>
        <w:jc w:val="left"/>
        <w:tabs>
          <w:tab w:val="left" w:pos="1006"/>
        </w:tabs>
        <w:spacing w:line="480"/>
        <w:rPr>
          <w:rFonts w:ascii="Times New Roman" w:eastAsia="Times New Roman" w:hAnsi="Times New Roman" w:cs="Times New Roman" w:hint="eastAsia"/>
          <w:b/>
          <w:bCs/>
          <w:rtl w:val="off"/>
        </w:rPr>
      </w:pPr>
      <w:r>
        <w:rPr>
          <w:rFonts w:ascii="Times New Roman" w:eastAsia="Times New Roman" w:hAnsi="Times New Roman" w:cs="Times New Roman" w:hint="eastAsia"/>
          <w:rtl w:val="off"/>
        </w:rPr>
        <w:tab/>
      </w:r>
      <w:r>
        <w:rPr>
          <w:rFonts w:ascii="Times New Roman" w:eastAsia="Times New Roman" w:hAnsi="Times New Roman" w:cs="Times New Roman" w:hint="eastAsia"/>
          <w:rtl w:val="off"/>
        </w:rPr>
        <w:t xml:space="preserve">Many have had some sorry and bad travel experiences before, during, or after travelling; however, they could prevent it to be happened if they prepare and be cautious of happenings. </w:t>
      </w:r>
      <w:r>
        <w:rPr>
          <w:rFonts w:ascii="Times New Roman" w:eastAsia="Times New Roman" w:hAnsi="Times New Roman" w:cs="Times New Roman" w:hint="eastAsia"/>
          <w:b/>
          <w:bCs/>
          <w:rtl w:val="off"/>
        </w:rPr>
        <w:t>Therefore, I want to talk about three important things to prepare before travelling d-day.</w:t>
      </w:r>
    </w:p>
    <w:p>
      <w:pPr>
        <w:jc w:val="left"/>
        <w:tabs>
          <w:tab w:val="left" w:pos="1006"/>
        </w:tabs>
        <w:spacing w:line="480"/>
        <w:rPr>
          <w:rFonts w:ascii="Times New Roman" w:eastAsia="Times New Roman" w:hAnsi="Times New Roman" w:cs="Times New Roman" w:hint="eastAsia"/>
          <w:i w:val="0"/>
          <w:iCs w:val="0"/>
          <w:rtl w:val="off"/>
        </w:rPr>
      </w:pPr>
      <w:r>
        <w:rPr>
          <w:rFonts w:ascii="Times New Roman" w:eastAsia="Times New Roman" w:hAnsi="Times New Roman" w:cs="Times New Roman" w:hint="eastAsia"/>
          <w:i/>
          <w:iCs/>
          <w:rtl w:val="off"/>
        </w:rPr>
        <w:t xml:space="preserve">First, people should make a specific plan for the travel. </w:t>
      </w:r>
      <w:r>
        <w:rPr>
          <w:rFonts w:ascii="Times New Roman" w:eastAsia="Times New Roman" w:hAnsi="Times New Roman" w:cs="Times New Roman" w:hint="eastAsia"/>
          <w:i w:val="0"/>
          <w:iCs w:val="0"/>
          <w:rtl w:val="off"/>
        </w:rPr>
        <w:t>There are many things to consider such as money, time schedule, and some reservations. I recommend for people to write all of these thing down on a time schedule, and to add the predicted cost for each of doings. It will be helpful to decrease the total cost and to have a efficient travel; moreover, visiting some power bloggers that write some travel reviews is also very meaningful to make a travel plan. For instance, when I travelled to Busan with friends, we ate at Geo In Chicken which is extremely hard to eat if people didn't make a reservation three days before at latest. If we didn't surf the blogs in Naver, we could have waited the whole day, and our time schedule would have been corrupted.</w:t>
      </w:r>
    </w:p>
    <w:p>
      <w:pPr>
        <w:spacing w:line="480"/>
        <w:rPr>
          <w:rFonts w:ascii="Times New Roman" w:eastAsia="Times New Roman" w:hAnsi="Times New Roman" w:cs="Times New Roman" w:hint="eastAsia"/>
          <w:i w:val="0"/>
          <w:iCs w:val="0"/>
          <w:rtl w:val="off"/>
        </w:rPr>
      </w:pPr>
      <w:r>
        <w:rPr>
          <w:rFonts w:ascii="Times New Roman" w:eastAsia="Times New Roman" w:hAnsi="Times New Roman" w:cs="Times New Roman" w:hint="eastAsia"/>
          <w:i/>
          <w:iCs/>
          <w:rtl w:val="off"/>
        </w:rPr>
        <w:t>Second, despite problems that may occur, try to stay always positive until the travel finished.</w:t>
      </w:r>
      <w:r>
        <w:rPr>
          <w:rFonts w:ascii="Times New Roman" w:eastAsia="Times New Roman" w:hAnsi="Times New Roman" w:cs="Times New Roman" w:hint="eastAsia"/>
          <w:i w:val="0"/>
          <w:iCs w:val="0"/>
          <w:rtl w:val="off"/>
        </w:rPr>
        <w:t xml:space="preserve"> People cannot but confront frequent unpredicted problems; for example, when I was in Busan again, my friend and I wanted to take a fireworks in Haeundae Beach at night, but we can't take because of laws in Haeundae Beach. We were all disappointed about this; consequently, we all finished our travel a little bit annoyed. Accept the unpredicted happenings while travelling and enjoy these happenings. </w:t>
      </w:r>
    </w:p>
    <w:p>
      <w:pPr>
        <w:spacing w:line="480"/>
        <w:rPr>
          <w:rFonts w:ascii="Times New Roman" w:eastAsia="Times New Roman" w:hAnsi="Times New Roman" w:cs="Times New Roman" w:hint="eastAsia"/>
          <w:i w:val="0"/>
          <w:iCs w:val="0"/>
          <w:rtl w:val="off"/>
        </w:rPr>
      </w:pPr>
      <w:r>
        <w:rPr>
          <w:rFonts w:ascii="Times New Roman" w:eastAsia="Times New Roman" w:hAnsi="Times New Roman" w:cs="Times New Roman" w:hint="eastAsia"/>
          <w:b w:val="0"/>
          <w:bCs w:val="0"/>
          <w:i/>
          <w:iCs/>
          <w:rtl w:val="off"/>
        </w:rPr>
        <w:t>Last, make your memory that you get during travel to tangible things.</w:t>
      </w:r>
      <w:r>
        <w:rPr>
          <w:rFonts w:ascii="Times New Roman" w:eastAsia="Times New Roman" w:hAnsi="Times New Roman" w:cs="Times New Roman" w:hint="eastAsia"/>
          <w:i w:val="0"/>
          <w:iCs w:val="0"/>
          <w:rtl w:val="off"/>
        </w:rPr>
        <w:t xml:space="preserve"> Of course, you can put your experience memory in your brain, but is is slowly disappeared from your brain if time is passed. Take many pictures, and buy some souvenirs. They will be reminders of your travel. Phil Gonzalez, one of the instagram bloggers states, "B</w:t>
      </w:r>
      <w:r>
        <w:rPr>
          <w:rFonts w:ascii="Times New Roman" w:eastAsia="Times New Roman" w:hAnsi="Times New Roman" w:cs="Times New Roman" w:hint="default"/>
        </w:rPr>
        <w:t>e always ready to shot and take as many pictures as you can!</w:t>
      </w:r>
      <w:r>
        <w:rPr>
          <w:rFonts w:ascii="Times New Roman" w:eastAsia="Times New Roman" w:hAnsi="Times New Roman" w:cs="Times New Roman" w:hint="default"/>
          <w:rtl w:val="off"/>
        </w:rPr>
        <w:t xml:space="preserve"> </w:t>
      </w:r>
      <w:r>
        <w:rPr>
          <w:rFonts w:ascii="Times New Roman" w:eastAsia="Times New Roman" w:hAnsi="Times New Roman" w:cs="Times New Roman" w:hint="default"/>
        </w:rPr>
        <w:t>If not you could come back home with a great frustration of the few number of pics you finally took</w:t>
      </w:r>
      <w:r>
        <w:rPr>
          <w:rFonts w:ascii="Times New Roman" w:eastAsia="Times New Roman" w:hAnsi="Times New Roman" w:cs="Times New Roman" w:hint="default"/>
          <w:rtl w:val="off"/>
        </w:rPr>
        <w:t>"(Phil).</w:t>
      </w:r>
      <w:r>
        <w:rPr>
          <w:rFonts w:ascii="Times New Roman" w:eastAsia="Times New Roman" w:hAnsi="Times New Roman" w:cs="Times New Roman" w:hint="eastAsia"/>
          <w:i w:val="0"/>
          <w:iCs w:val="0"/>
          <w:rtl w:val="off"/>
        </w:rPr>
        <w:t xml:space="preserve"> Prepare the </w:t>
      </w:r>
      <w:r>
        <w:rPr>
          <w:rFonts w:ascii="Times New Roman" w:eastAsia="Times New Roman" w:hAnsi="Times New Roman" w:cs="Times New Roman" w:hint="eastAsia"/>
          <w:i/>
          <w:iCs/>
          <w:rtl w:val="off"/>
        </w:rPr>
        <w:t>selkabong</w:t>
      </w:r>
      <w:r>
        <w:rPr>
          <w:rFonts w:ascii="Times New Roman" w:eastAsia="Times New Roman" w:hAnsi="Times New Roman" w:cs="Times New Roman" w:hint="eastAsia"/>
          <w:i w:val="0"/>
          <w:iCs w:val="0"/>
          <w:rtl w:val="off"/>
        </w:rPr>
        <w:t xml:space="preserve">, the stick which let people take pictures cooler and in a better angle. It will help people make their memories. </w:t>
      </w:r>
    </w:p>
    <w:p>
      <w:pPr>
        <w:spacing w:line="480"/>
      </w:pPr>
      <w:r>
        <w:rPr>
          <w:rFonts w:ascii="Times New Roman" w:eastAsia="Times New Roman" w:hAnsi="Times New Roman" w:cs="Times New Roman" w:hint="eastAsia"/>
          <w:b/>
          <w:bCs/>
          <w:i w:val="0"/>
          <w:iCs w:val="0"/>
          <w:rtl w:val="off"/>
        </w:rPr>
        <w:t xml:space="preserve">In conclusion, if people prepare, keep feeling good, make a tangible memory, people can enjoy their 100% full travel certainly. </w:t>
      </w:r>
      <w:r>
        <w:rPr>
          <w:rFonts w:ascii="Times New Roman" w:eastAsia="Times New Roman" w:hAnsi="Times New Roman" w:cs="Times New Roman" w:hint="eastAsia"/>
          <w:b/>
          <w:bCs/>
          <w:i w:val="0"/>
          <w:iCs w:val="0"/>
          <w:rtl w:val="off"/>
        </w:rPr>
        <w:drawing>
          <wp:inline distT="0" distB="0" distL="180" distR="180">
            <wp:extent cx="5173337" cy="2780992"/>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5173337" cy="2780992"/>
                    </a:xfrm>
                    <a:prstGeom prst="rect"/>
                  </pic:spPr>
                </pic:pic>
              </a:graphicData>
            </a:graphic>
          </wp:inline>
        </w:drawing>
      </w:r>
    </w:p>
    <w:sectPr>
      <w:pgSz w:w="11905" w:h="16838" w:code="9"/>
      <w:pgMar w:top="1699" w:right="1440" w:bottom="1440" w:left="1440"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true"/>
    <w:sig w:usb0="E0002EFF" w:usb1="C0007843"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50"/>
  <w:removePersonalInformation/>
  <w:bordersDontSurroundHeader/>
  <w:bordersDontSurroundFooter/>
  <w:hideGrammaticalErrors/>
  <w:proofState w:spelling="clean" w:grammar="clean"/>
  <w:defaultTabStop w:val="720"/>
  <w:drawingGridHorizontalSpacing w:val="1000"/>
  <w:drawingGridVerticalSpacing w:val="1000"/>
  <w:displayHorizontalDrawingGridEvery w:val="1"/>
  <w:displayVerticalDrawingGridEvery w:val="1"/>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rPr>
    </w:rPrDefault>
    <w:pPrDefault>
      <w:pPr>
        <w:jc w:val="both"/>
        <w:spacing w:after="160" w:line="259" w:lineRule="auto"/>
      </w:pPr>
    </w:pPrDefault>
  </w:docDefaults>
  <w:style w:type="paragraph" w:default="1" w:styleId="a1">
    <w:name w:val="Normal"/>
    <w:qFormat/>
    <w:pPr>
      <w:widowControl w:val="off"/>
    </w:p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webSettings" Target="webSettings.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Hancom Office">
      <a:dk1>
        <a:sysClr lastClr="000000" val="windowText"/>
      </a:dk1>
      <a:lt1>
        <a:sysClr lastClr="FFFFFF" val="window"/>
      </a:lt1>
      <a:dk2>
        <a:srgbClr val="1C3D62"/>
      </a:dk2>
      <a:lt2>
        <a:srgbClr val="E3DCC1"/>
      </a:lt2>
      <a:accent1>
        <a:srgbClr val="315F97"/>
      </a:accent1>
      <a:accent2>
        <a:srgbClr val="C75252"/>
      </a:accent2>
      <a:accent3>
        <a:srgbClr val="E9AE2B"/>
      </a:accent3>
      <a:accent4>
        <a:srgbClr val="699B37"/>
      </a:accent4>
      <a:accent5>
        <a:srgbClr val="358791"/>
      </a:accent5>
      <a:accent6>
        <a:srgbClr val="CA56A7"/>
      </a:accent6>
      <a:hlink>
        <a:srgbClr val="0000FF"/>
      </a:hlink>
      <a:folHlink>
        <a:srgbClr val="800080"/>
      </a:folHlink>
    </a:clrScheme>
    <a:fontScheme name="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0900.0000.01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asasd</cp:lastModifiedBy>
  <cp:revision>1</cp:revision>
  <dcterms:created xsi:type="dcterms:W3CDTF">2016-05-10T02:08:22Z</dcterms:created>
</cp:coreProperties>
</file>