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Roboto" w:cs="Roboto" w:eastAsia="Roboto" w:hAnsi="Roboto"/>
          <w:rtl w:val="0"/>
        </w:rPr>
        <w:t xml:space="preserve">IT331 Project</w:t>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by Jason Yeomans</w:t>
        <w:br w:type="textWrapping"/>
        <w:t xml:space="preserve">Section 002</w:t>
        <w:br w:type="textWrapping"/>
        <w:t xml:space="preserve">Professor Diana Wang</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Roboto" w:cs="Roboto" w:eastAsia="Roboto" w:hAnsi="Roboto"/>
          <w:rtl w:val="0"/>
        </w:rPr>
        <w:t xml:space="preserve">Project 1</w:t>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This website can be viewed on the public internet at the following URL: </w:t>
      </w:r>
      <w:hyperlink r:id="rId5">
        <w:r w:rsidDel="00000000" w:rsidR="00000000" w:rsidRPr="00000000">
          <w:rPr>
            <w:rFonts w:ascii="Roboto" w:cs="Roboto" w:eastAsia="Roboto" w:hAnsi="Roboto"/>
            <w:b w:val="0"/>
            <w:color w:val="4f81bd"/>
            <w:sz w:val="24"/>
            <w:szCs w:val="24"/>
            <w:rtl w:val="0"/>
          </w:rPr>
          <w:t xml:space="preserve">http://mason.gmu.edu/~jyeoman2/it331/project</w:t>
        </w:r>
      </w:hyperlink>
      <w:hyperlink r:id="rId6">
        <w:r w:rsidDel="00000000" w:rsidR="00000000" w:rsidRPr="00000000">
          <w:rPr>
            <w:rtl w:val="0"/>
          </w:rPr>
        </w:r>
      </w:hyperlink>
    </w:p>
    <w:p w:rsidR="00000000" w:rsidDel="00000000" w:rsidP="00000000" w:rsidRDefault="00000000" w:rsidRPr="00000000">
      <w:pPr>
        <w:pStyle w:val="Heading4"/>
        <w:contextualSpacing w:val="0"/>
      </w:pPr>
      <w:r w:rsidDel="00000000" w:rsidR="00000000" w:rsidRPr="00000000">
        <w:rPr>
          <w:rFonts w:ascii="Roboto" w:cs="Roboto" w:eastAsia="Roboto" w:hAnsi="Roboto"/>
          <w:rtl w:val="0"/>
        </w:rPr>
        <w:t xml:space="preserve">Website Pages</w:t>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index.html</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This is the homepage. This page includes an introduction to the application and the website. The page also includes a GIF image (created by me), as well as a feature table.</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jukebox.html</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This page outlines the details and progress of the Jukebox mode feature of Echelon. This page also contains a GIF image (created by me).</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dj.html</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This page outlines the details and progress of the DJ mode feature of Echelon. This page also contains a PNG wireframe (created by me) of how I plan on making the DJ mode look.</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allcast.html</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This page outlines the details and progress of the AllCast mode feature of Echelon. This page also contains a PNG image (created by me).</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invite.html</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This page contains a form allowing the user to sign up for the Echelon closed Alpha. Since this form does not currently function outside of the UI, I have linked the user to my real closed Alpha sign up form.</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Roboto" w:cs="Roboto" w:eastAsia="Roboto" w:hAnsi="Roboto"/>
          <w:rtl w:val="0"/>
        </w:rPr>
        <w:t xml:space="preserve">Project Requirements</w:t>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4 Minimum Pages</w:t>
        <w:br w:type="textWrapping"/>
        <w:t xml:space="preserve">This project contains a total of five pages. The pages include the homepage, three different pages describing each of the major features of the app, and an invitation request form. There is a simple and clear navigation bar on top of every page that links to each other page.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Disclaimer</w:t>
        <w:br w:type="textWrapping"/>
        <w:t xml:space="preserve">The disclaimer for my website is location at the bottom of every page within the footer. Alongside the disclaimer, I also have a copyright notice, link to the pages source code on Github, and a link to the CSS stylesheet. There is no fair use disclaimer as I have created all images that are present on the site.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CSS</w:t>
        <w:br w:type="textWrapping"/>
        <w:t xml:space="preserve">This website contains only one external stylesheet. All pages are styled using this stylesheet. This website has a CSS-only layout and the only table is the one which is presenting tabular data on the homepage.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Responsive Web Design</w:t>
        <w:br w:type="textWrapping"/>
        <w:t xml:space="preserve">Bootstrap is used efficiently throughout every page of this website. Bootstrap containers, rows, and columns are used to ensure that the website is responsive and looks good on all size screens.</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Navigation Bar</w:t>
        <w:br w:type="textWrapping"/>
        <w:t xml:space="preserve">There is a list-based navigation bar on every page of this site. I used the bootstrap navbar component to ensure that the navigation menu is responsive on all devices. The navigation bar has been customized to ensure it is unique and fits the design of the overall website.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Images</w:t>
        <w:br w:type="textWrapping"/>
        <w:t xml:space="preserve">This website contains a total of five images. There is one on every every page. All of the images contain a 2em padding, which satisfies the requirement that at least one image needs to be framed. All of the images contain a caption and alt tag in order for user accessibility. I have created all of these images myself and therefor there is no fair use disclaimer on the site.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External &amp; Internal Links</w:t>
        <w:br w:type="textWrapping"/>
        <w:t xml:space="preserve">There are six external links on this site. There are four located on the home page in the "Related Echelon Links" section, there is one in the footer linking to the source code of the website, and there is one located on the invite form page linking to the functional invite request form. The Echelon mode list contains three internal links linking to their respective pages. I am using css :hover and :visited to style the links.</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List</w:t>
        <w:br w:type="textWrapping"/>
        <w:t xml:space="preserve">There are two unordered lists located on the homepage of the website. I have styled the bullets to squares using CSS. The reason I chose square was because they better fit in with the material design look that I am going for.</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Table</w:t>
        <w:br w:type="textWrapping"/>
        <w:t xml:space="preserve">The detailed feature progress list is a table on the homepage of the website. This table is showing tabular data; the feature name, the feature's current progress in percent, and whether or not the feature is 100% complete. This is a rather complex table containing three columns and numerous rows. I have used custom alternating row shading to give the table a clean and material look.</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Form</w:t>
        <w:br w:type="textWrapping"/>
        <w:t xml:space="preserve">The form for this website is located on the invitation page. I have provided the user with relevant fields that will give me the information I need to create and send them an invitation to join Echelon's closed beta. I am using five standard HTML form elements and two HTML5 form elements. The standard elements are the text input, text area, radial buttons, checkbox, and submit button. The HTML5 elements I have included are the email input and color picker.</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CSS3</w:t>
        <w:br w:type="textWrapping"/>
        <w:t xml:space="preserve">I have implemented CSS3 box-shadows and transitions to make a cool effect when the user hovers over a button. This can be tested by mousing over one of the "Request Invite" buttons without clicking on it. You will be able to see a smooth transition from a faint and small box-shadow to a prominant one. This makes the button look like it is hovering when the user mouses over.</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rFonts w:ascii="Roboto" w:cs="Roboto" w:eastAsia="Roboto" w:hAnsi="Roboto"/>
        </w:rPr>
      </w:pPr>
      <w:r w:rsidDel="00000000" w:rsidR="00000000" w:rsidRPr="00000000">
        <w:rPr>
          <w:rFonts w:ascii="Roboto" w:cs="Roboto" w:eastAsia="Roboto" w:hAnsi="Roboto"/>
          <w:b w:val="0"/>
          <w:sz w:val="24"/>
          <w:szCs w:val="24"/>
          <w:rtl w:val="0"/>
        </w:rPr>
        <w:t xml:space="preserve">HTML Validation</w:t>
        <w:br w:type="textWrapping"/>
        <w:t xml:space="preserve">All HTML pages have passed the </w:t>
      </w:r>
      <w:hyperlink r:id="rId7">
        <w:r w:rsidDel="00000000" w:rsidR="00000000" w:rsidRPr="00000000">
          <w:rPr>
            <w:rFonts w:ascii="Roboto" w:cs="Roboto" w:eastAsia="Roboto" w:hAnsi="Roboto"/>
            <w:b w:val="0"/>
            <w:color w:val="4f81bd"/>
            <w:sz w:val="24"/>
            <w:szCs w:val="24"/>
            <w:rtl w:val="0"/>
          </w:rPr>
          <w:t xml:space="preserve">Nu HTML5 validator</w:t>
        </w:r>
      </w:hyperlink>
      <w:r w:rsidDel="00000000" w:rsidR="00000000" w:rsidRPr="00000000">
        <w:rPr>
          <w:rFonts w:ascii="Roboto" w:cs="Roboto" w:eastAsia="Roboto" w:hAnsi="Roboto"/>
          <w:b w:val="0"/>
          <w:sz w:val="24"/>
          <w:szCs w:val="24"/>
          <w:rtl w:val="0"/>
        </w:rPr>
        <w:t xml:space="preserve">.</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Roboto" w:cs="Roboto" w:eastAsia="Roboto" w:hAnsi="Roboto"/>
          <w:rtl w:val="0"/>
        </w:rPr>
        <w:t xml:space="preserve">Special Features</w:t>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While creating this website I used the </w:t>
      </w:r>
      <w:hyperlink r:id="rId8">
        <w:r w:rsidDel="00000000" w:rsidR="00000000" w:rsidRPr="00000000">
          <w:rPr>
            <w:rFonts w:ascii="Roboto" w:cs="Roboto" w:eastAsia="Roboto" w:hAnsi="Roboto"/>
            <w:b w:val="0"/>
            <w:color w:val="4f81bd"/>
            <w:sz w:val="24"/>
            <w:szCs w:val="24"/>
            <w:rtl w:val="0"/>
          </w:rPr>
          <w:t xml:space="preserve">Grunt task runner</w:t>
        </w:r>
      </w:hyperlink>
      <w:r w:rsidDel="00000000" w:rsidR="00000000" w:rsidRPr="00000000">
        <w:rPr>
          <w:rFonts w:ascii="Roboto" w:cs="Roboto" w:eastAsia="Roboto" w:hAnsi="Roboto"/>
          <w:b w:val="0"/>
          <w:sz w:val="24"/>
          <w:szCs w:val="24"/>
          <w:rtl w:val="0"/>
        </w:rPr>
        <w:t xml:space="preserve"> to perform a few simple things. The main reason I used this was to have the ability to "include" other HTML documents in my pages. For my use, this was the navigation bar and the footer. It works by taking an HTML file (these are located in the </w:t>
      </w:r>
      <w:r w:rsidDel="00000000" w:rsidR="00000000" w:rsidRPr="00000000">
        <w:rPr>
          <w:rFonts w:ascii="Roboto" w:cs="Roboto" w:eastAsia="Roboto" w:hAnsi="Roboto"/>
          <w:b w:val="0"/>
          <w:sz w:val="22"/>
          <w:szCs w:val="22"/>
          <w:rtl w:val="0"/>
        </w:rPr>
        <w:t xml:space="preserve">src/includes/</w:t>
      </w:r>
      <w:r w:rsidDel="00000000" w:rsidR="00000000" w:rsidRPr="00000000">
        <w:rPr>
          <w:rFonts w:ascii="Roboto" w:cs="Roboto" w:eastAsia="Roboto" w:hAnsi="Roboto"/>
          <w:b w:val="0"/>
          <w:sz w:val="24"/>
          <w:szCs w:val="24"/>
          <w:rtl w:val="0"/>
        </w:rPr>
        <w:t xml:space="preserve"> folder) and inserting it into the location where I requested it. For example, I simply have the text </w:t>
      </w:r>
      <w:r w:rsidDel="00000000" w:rsidR="00000000" w:rsidRPr="00000000">
        <w:rPr>
          <w:rFonts w:ascii="Roboto" w:cs="Roboto" w:eastAsia="Roboto" w:hAnsi="Roboto"/>
          <w:b w:val="0"/>
          <w:sz w:val="22"/>
          <w:szCs w:val="22"/>
          <w:rtl w:val="0"/>
        </w:rPr>
        <w:t xml:space="preserve">include "includes/navbar.html"</w:t>
      </w:r>
      <w:r w:rsidDel="00000000" w:rsidR="00000000" w:rsidRPr="00000000">
        <w:rPr>
          <w:rFonts w:ascii="Roboto" w:cs="Roboto" w:eastAsia="Roboto" w:hAnsi="Roboto"/>
          <w:b w:val="0"/>
          <w:sz w:val="24"/>
          <w:szCs w:val="24"/>
          <w:rtl w:val="0"/>
        </w:rPr>
        <w:t xml:space="preserve"> on each of my pages where I want the navbar to be located. The </w:t>
      </w:r>
      <w:r w:rsidDel="00000000" w:rsidR="00000000" w:rsidRPr="00000000">
        <w:rPr>
          <w:rFonts w:ascii="Roboto" w:cs="Roboto" w:eastAsia="Roboto" w:hAnsi="Roboto"/>
          <w:b w:val="0"/>
          <w:sz w:val="22"/>
          <w:szCs w:val="22"/>
          <w:rtl w:val="0"/>
        </w:rPr>
        <w:t xml:space="preserve">grunt-includes</w:t>
      </w:r>
      <w:r w:rsidDel="00000000" w:rsidR="00000000" w:rsidRPr="00000000">
        <w:rPr>
          <w:rFonts w:ascii="Roboto" w:cs="Roboto" w:eastAsia="Roboto" w:hAnsi="Roboto"/>
          <w:b w:val="0"/>
          <w:sz w:val="24"/>
          <w:szCs w:val="24"/>
          <w:rtl w:val="0"/>
        </w:rPr>
        <w:t xml:space="preserve"> package then inserts the navbar.html file that I wrote onto each of my pages. This simplifies the process of having to copy changes to each individual page every time I made a change to my navbar or footer.</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Since I was already using Grunt for this task, I added the Grunt imagemin task as well, which simply minifies the image files so they are optimized for the web.</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The output html and image files are placed into the </w:t>
      </w:r>
      <w:r w:rsidDel="00000000" w:rsidR="00000000" w:rsidRPr="00000000">
        <w:rPr>
          <w:rFonts w:ascii="Roboto" w:cs="Roboto" w:eastAsia="Roboto" w:hAnsi="Roboto"/>
          <w:b w:val="0"/>
          <w:sz w:val="22"/>
          <w:szCs w:val="22"/>
          <w:rtl w:val="0"/>
        </w:rPr>
        <w:t xml:space="preserve">dist/</w:t>
      </w:r>
      <w:r w:rsidDel="00000000" w:rsidR="00000000" w:rsidRPr="00000000">
        <w:rPr>
          <w:rFonts w:ascii="Roboto" w:cs="Roboto" w:eastAsia="Roboto" w:hAnsi="Roboto"/>
          <w:b w:val="0"/>
          <w:sz w:val="24"/>
          <w:szCs w:val="24"/>
          <w:rtl w:val="0"/>
        </w:rPr>
        <w:t xml:space="preserve"> folder which I upload to the Mason cluster server.</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Roboto" w:cs="Roboto" w:eastAsia="Roboto" w:hAnsi="Roboto"/>
          <w:b w:val="0"/>
          <w:sz w:val="24"/>
          <w:szCs w:val="24"/>
          <w:rtl w:val="0"/>
        </w:rPr>
        <w:t xml:space="preserve">You can view the source code for this website on </w:t>
      </w:r>
      <w:hyperlink r:id="rId9">
        <w:r w:rsidDel="00000000" w:rsidR="00000000" w:rsidRPr="00000000">
          <w:rPr>
            <w:rFonts w:ascii="Roboto" w:cs="Roboto" w:eastAsia="Roboto" w:hAnsi="Roboto"/>
            <w:b w:val="0"/>
            <w:color w:val="4f81bd"/>
            <w:sz w:val="24"/>
            <w:szCs w:val="24"/>
            <w:rtl w:val="0"/>
          </w:rPr>
          <w:t xml:space="preserve">its Github page</w:t>
        </w:r>
      </w:hyperlink>
      <w:r w:rsidDel="00000000" w:rsidR="00000000" w:rsidRPr="00000000">
        <w:rPr>
          <w:rFonts w:ascii="Roboto" w:cs="Roboto" w:eastAsia="Roboto" w:hAnsi="Roboto"/>
          <w:b w:val="0"/>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b w:val="0"/>
      <w:color w:val="4f81bd"/>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YeomansIII/IT331-Project" TargetMode="External"/><Relationship Id="rId5" Type="http://schemas.openxmlformats.org/officeDocument/2006/relationships/hyperlink" Target="http://mason.gmu.edu/~jyeoman2/it331/project" TargetMode="External"/><Relationship Id="rId6" Type="http://schemas.openxmlformats.org/officeDocument/2006/relationships/hyperlink" Target="http://mason.gmu.edu/~jyeoman2/it331/project" TargetMode="External"/><Relationship Id="rId7" Type="http://schemas.openxmlformats.org/officeDocument/2006/relationships/hyperlink" Target="https://html5.validator.nu" TargetMode="External"/><Relationship Id="rId8" Type="http://schemas.openxmlformats.org/officeDocument/2006/relationships/hyperlink" Target="http://grunt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