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cs="Arial Unicode MS" w:eastAsia="Arial Unicode MS" w:hAnsi="Arial Unicode MS"/>
          <w:sz w:val="40"/>
          <w:szCs w:val="40"/>
        </w:rPr>
        <w:t>6장 도커 볼륨을 이용한 퍼시스턴트 스토리지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6-1 컨테이너 속 데이터가 사라지는 이유</w:t>
      </w:r>
    </w:p>
    <w:p>
      <w:r>
        <w:rPr>
          <w:rFonts w:ascii="Arial Unicode MS" w:cs="Arial Unicode MS" w:eastAsia="Arial Unicode MS" w:hAnsi="Arial Unicode MS"/>
        </w:rPr>
        <w:t>도커 컨테이너의 파일 시스템 구조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단일 드라이브로 된 가상 파일 시스템을 가짐 (리눅스: /dev/sda1, 윈도: C:\)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여러 출처로부터 합쳐 만든 가상 파일 시스템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이미지 레이어: 읽기 전용, 모든 컨테이너가 공유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기록 가능 레이어: 컨테이너마다 다르며 컨테이너와 같은 생애주기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같은 이미지로 실행한 컨테이너들은 처음에는 디스크 내용이 같지만, 한 컨테이너가 파일을 수정해도 다른 컨테이너에 영향을 주지 않음</w:t>
      </w:r>
    </w:p>
    <w:p>
      <w:r>
        <w:rPr>
          <w:rFonts w:ascii="Arial Unicode MS" w:cs="Arial Unicode MS" w:eastAsia="Arial Unicode MS" w:hAnsi="Arial Unicode MS"/>
        </w:rPr>
        <w:t>컨테이너와 로컬 컴퓨터 간 파일 복사 명령어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cp &lt;container&gt;:&lt;path&gt; &lt;local-path&gt;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두 컨테이너에서 같은 경로(/random/number.txt)에 만들어진 파일을 로컬로 복사해 보면 내용이 서로 다름 -&gt; 파일 시스템이 독립적</w:t>
      </w:r>
    </w:p>
    <w:p>
      <w:r>
        <w:rPr>
          <w:rFonts w:ascii="Arial Unicode MS" w:cs="Arial Unicode MS" w:eastAsia="Arial Unicode MS" w:hAnsi="Arial Unicode MS"/>
        </w:rPr>
        <w:t>기록 중 복사(copy-on-write) 방식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이미지 레이어는 읽기 전용이지만, 컨테이너에서 이미지 레이어 파일을 수정하려 하면 도커가 그 파일을 쓰기 가능 레이어로 복사한 뒤 수정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컨테이너나 애플리케이션 입장에서는 이 과정이 드러나지 않음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도커가 스토리지를 매우 효율적으로 사용할 수 있는 비법</w:t>
      </w:r>
    </w:p>
    <w:p>
      <w:r>
        <w:rPr>
          <w:rFonts w:ascii="Arial Unicode MS" w:cs="Arial Unicode MS" w:eastAsia="Arial Unicode MS" w:hAnsi="Arial Unicode MS"/>
        </w:rPr>
        <w:t>컨테이너 파일 시스템의 일시성(ephemeral)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 파일 시스템은 컨테이너와 같은 생애주기를 가짐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컨테이너가 삭제되면 기록 가능 레이어와 거기서 수정된 데이터도 함께 삭제됨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새 컨테이너는 이미지에서 받은 파일만 갖고 시작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캐싱 등 일시적 데이터라면 문제가 없지만, 데이터베이스 같은 유상태 애플리케이션이라면 재앙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이를 위한 도커의 보완 요소: 도커 볼륨(volume)과 마운트(mount) -&gt; 컨테이너와 별개의 생애주기를 가짐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6-2 도커 볼륨을 사용하는 컨테이너 실행하기</w:t>
      </w:r>
    </w:p>
    <w:p>
      <w:r>
        <w:rPr>
          <w:rFonts w:ascii="Arial Unicode MS" w:cs="Arial Unicode MS" w:eastAsia="Arial Unicode MS" w:hAnsi="Arial Unicode MS"/>
        </w:rPr>
        <w:t>도커 볼륨(volume)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도커에서 스토리지를 다루는 단위 (컨테이너를 위한 USB 메모리에 비유)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컨테이너와 독립적으로 존재하며 별도의 생애주기를 가지지만, 컨테이너에 연결할 수 있음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퍼시스턴시가 필요한 유상태 애플리케이션을 컨테이너로 실행하려면 볼륨을 사용해야 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애플리케이션을 업데이트하더라도 새 컨테이너에 같은 볼륨을 다시 연결하면 데이터가 그대로 유지됨</w:t>
      </w:r>
    </w:p>
    <w:p>
      <w:r>
        <w:rPr>
          <w:rFonts w:ascii="Arial Unicode MS" w:cs="Arial Unicode MS" w:eastAsia="Arial Unicode MS" w:hAnsi="Arial Unicode MS"/>
        </w:rPr>
        <w:t>컨테이너에서 볼륨을 사용하는 두 가지 방법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수동으로 직접 볼륨을 생성해 컨테이너에 연결하는 방법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Dockerfile 스크립트에서 VOLUME 인스트럭션을 사용하는 방법 -&gt; 컨테이너 실행 시 자동으로 볼륨 생성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문법: VOLUME &lt;target-directory&gt;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예: VOLUME /data</w:t>
      </w:r>
    </w:p>
    <w:p>
      <w:r>
        <w:rPr>
          <w:rFonts w:ascii="Arial Unicode MS" w:cs="Arial Unicode MS" w:eastAsia="Arial Unicode MS" w:hAnsi="Arial Unicode MS"/>
        </w:rPr>
        <w:t>VOLUME 인스트럭션이 적용된 이미지로 컨테이너 실행하기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run --name todo1 -d -p 8010:80 diamol/ch06-todo-list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inspect --format '{{.Mounts}}' todo1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volume ls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container run 명령에 볼륨이 언급되지 않아도 Dockerfile 정의에 따라 볼륨을 생성해 컨테이너에 연결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볼륨 정보 확인: 볼륨 ID, 호스트 컴퓨터상 경로, 컨테이너 파일 시스템 경로 등</w:t>
      </w:r>
    </w:p>
    <w:p>
      <w:r>
        <w:rPr>
          <w:rFonts w:ascii="Arial Unicode MS" w:cs="Arial Unicode MS" w:eastAsia="Arial Unicode MS" w:hAnsi="Arial Unicode MS"/>
        </w:rPr>
        <w:t>컨테이너 간 볼륨 공유: --volumes-from 플래그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run -d --name t3 --volumes-from todo1 diamol/ch06-todo-list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다른 컨테이너의 볼륨을 그대로 연결해 같은 데이터를 공유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단, 자신만 접근하는 파일이 필요한 컨테이너에 다른 컨테이너의 동시 접근을 허용하면 비정상 동작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볼륨은 컨테이너 간 파일 공유보다는 업데이트 간 상태 보존 용도로 사용해야 함</w:t>
      </w:r>
    </w:p>
    <w:p>
      <w:r>
        <w:rPr>
          <w:rFonts w:ascii="Arial Unicode MS" w:cs="Arial Unicode MS" w:eastAsia="Arial Unicode MS" w:hAnsi="Arial Unicode MS"/>
        </w:rPr>
        <w:t>이름이 붙은 볼륨을 명시적으로 관리해 업데이트 시에도 데이터 유지하기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volume create todo-list -&gt; 데이터를 저장할 볼륨 생성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run -d -p 8011:80 -v todo-list:/data --name todo-v1 diamol/ch06-todo-list -&gt; 볼륨을 연결해 v1 실행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rm -f todo-v1 -&gt; v1 컨테이너 삭제 (볼륨은 그대로 남음)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run -d -p 8011:80 -v todo-list:/data --name todo-v2 diamol/ch06-todo-list:v2 -&gt; 같은 볼륨을 사용하는 v2 실행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v2 애플리케이션은 v1에서 생성한 데이터를 그대로 유지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볼륨이 컨테이너와 별개의 생애주기를 가졌음을 확인 가능</w:t>
      </w:r>
    </w:p>
    <w:p>
      <w:r>
        <w:rPr>
          <w:rFonts w:ascii="Arial Unicode MS" w:cs="Arial Unicode MS" w:eastAsia="Arial Unicode MS" w:hAnsi="Arial Unicode MS"/>
        </w:rPr>
        <w:t>VOLUME 인스트럭션과 --volume 플래그의 차이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VOLUME 인스트럭션으로 빌드된 이미지를 볼륨 지정 없이 실행 -&gt; 항상 무작위 식별자를 가진 새 볼륨이 생성됨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 삭제 후 볼륨 재사용 시 식별자를 미리 기억해야 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--volume 플래그는 이미지에 볼륨이 정의돼 있든 말든 지정된 볼륨을 컨테이너에 마운트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이미지의 VOLUME 정의는 무시되며 새 볼륨이 생성되지 않음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권장: 이미지를 만드는 입장에서는 안전장치로 VOLUME 인스트럭션을 포함시켜 두고, 사용자는 별도로 이름 붙인 볼륨을 사용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6-3 파일 시스템 마운트를 사용하는 컨테이너 실행하기</w:t>
      </w:r>
    </w:p>
    <w:p>
      <w:r>
        <w:rPr>
          <w:rFonts w:ascii="Arial Unicode MS" w:cs="Arial Unicode MS" w:eastAsia="Arial Unicode MS" w:hAnsi="Arial Unicode MS"/>
        </w:rPr>
        <w:t>바인드 마운트(bind mount)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호스트 컴퓨터 파일 시스템의 디렉터리를 컨테이너 파일 시스템의 디렉터리로 만드는 기능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 입장에서는 평범한 디렉터리로 보임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컨테이너가 호스트 컴퓨터의 파일에 직접 접근할 수 있고, 그 반대도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호스트 컴퓨터에서 접근 가능한 파일 시스템이라면 무엇이든 컨테이너에서도 사용 가능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고속 SSD, 고가용성 디스크 어레이, 네트워크상의 분산 스토리지 등</w:t>
      </w:r>
    </w:p>
    <w:p>
      <w:r>
        <w:rPr>
          <w:rFonts w:ascii="Arial Unicode MS" w:cs="Arial Unicode MS" w:eastAsia="Arial Unicode MS" w:hAnsi="Arial Unicode MS"/>
        </w:rPr>
        <w:t>바인드 마운트로 호스트 디렉터리 연결하기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run --mount type=bind,source=$source,target=$target -d -p 8012:80 diamol/ch06-todo-list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경로 문자열은 호스트 운영체제 방식을 따라야 함 (윈도와 리눅스가 다름)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마지막에 호스트의 연결된 디렉터리를 확인하면 데이터베이스 파일이 실제로 생성된 것을 볼 수 있음</w:t>
      </w:r>
    </w:p>
    <w:p>
      <w:r>
        <w:rPr>
          <w:rFonts w:ascii="Arial Unicode MS" w:cs="Arial Unicode MS" w:eastAsia="Arial Unicode MS" w:hAnsi="Arial Unicode MS"/>
        </w:rPr>
        <w:t>바인드 마운트의 양방향 동작과 권한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컨테이너에서 만든 파일을 호스트에서 수정 가능, 호스트에서 만든 파일을 컨테이너에서 수정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호스트 파일에 접근하기 위해 컨테이너에 권한 상승이 필요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Dockerfile 스크립트에서 USER 인스트럭션으로 관리자 권한을 부여 (리눅스: root, 윈도: ContainerAdministrator)</w:t>
      </w:r>
    </w:p>
    <w:p>
      <w:r>
        <w:rPr>
          <w:rFonts w:ascii="Arial Unicode MS" w:cs="Arial Unicode MS" w:eastAsia="Arial Unicode MS" w:hAnsi="Arial Unicode MS"/>
        </w:rPr>
        <w:t>읽기 전용 바인드 마운트로 설정 파일 전달하기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쓰기 작업이 불필요한 경우 readonly 옵션으로 연결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이미지를 수정하지 않고도 호스트 컴퓨터의 설정 파일로 애플리케이션 설정을 변경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예시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docker container run --name todo-configured -d -p 8013:80 --mount type=bind,source=$source,target=$target,readonly diamol/ch06-todo-list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to-do 애플리케이션은 /app/config 경로가 있으면 그 안의 설정 파일을 추가로 로드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마운트된 호스트 디렉터리에 좀 더 상세한 로그를 출력하도록 설정된 파일이 있어 debug 레벨 로그가 출력되는 것으로 변경 확인 가능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6-4 파일 시스템 마운트의 한계점</w:t>
      </w:r>
    </w:p>
    <w:p>
      <w:r>
        <w:rPr>
          <w:rFonts w:ascii="Arial Unicode MS" w:cs="Arial Unicode MS" w:eastAsia="Arial Unicode MS" w:hAnsi="Arial Unicode MS"/>
        </w:rPr>
        <w:t>시나리오 1: 마운트 대상 디렉터리가 이미 존재하고 파일이 있을 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마운트의 원본 디렉터리가 기존 디렉터리를 완전히 대체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이미지에 포함돼 있던 원래 파일은 사용할 수 없음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예시: 첫 번째 컨테이너는 abc.txt, def.txt가 보이지만 마운트 적용 후에는 123.txt, 456.txt만 보임</w:t>
      </w:r>
    </w:p>
    <w:p>
      <w:r>
        <w:rPr>
          <w:rFonts w:ascii="Arial Unicode MS" w:cs="Arial Unicode MS" w:eastAsia="Arial Unicode MS" w:hAnsi="Arial Unicode MS"/>
        </w:rPr>
        <w:t>시나리오 2: 호스트 단일 파일을 컨테이너 디렉터리로 마운트할 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리눅스 컨테이너: 디렉터리의 파일이 합쳐져 이미지에서 온 파일과 호스트에서 마운트된 파일이 모두 나타남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윈도 컨테이너: 단일 파일 마운트 기능을 지원하지 않음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“invalid mount config for type ‘bind’: source path must be a directory” 오류 발생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 파일 시스템은 윈도와 리눅스 동작이 일치하지 않는 영역 중 하나</w:t>
      </w:r>
    </w:p>
    <w:p>
      <w:r>
        <w:rPr>
          <w:rFonts w:ascii="Arial Unicode MS" w:cs="Arial Unicode MS" w:eastAsia="Arial Unicode MS" w:hAnsi="Arial Unicode MS"/>
        </w:rPr>
        <w:t>시나리오 3: 분산 파일 시스템을 컨테이너에 바인드 마운트할 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분산 파일 시스템의 메커니즘은 로컬 파일 시스템과 다른 경우가 많음 (SMB, Azure Files, AWS S3 등)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일반 파일 시스템처럼 보이지만 지원하지 않는 동작이 있을 수 있음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예: Azure Files는 하드 링크 기능을 지원하지 않아 Postgres가 오류를 일으킴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애플리케이션을 실행해 보지 않고는 미리 파악할 방법이 없음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성능도 로컬 스토리지와 큰 차이가 있을 수 있음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디스크를 많이 사용하는 애플리케이션은 모든 파일 입출력이 네트워크를 거쳐 멈춰 버릴 가능성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6-5 컨테이너의 파일 시스템은 어떻게 만들어지는가?</w:t>
      </w:r>
    </w:p>
    <w:p>
      <w:r>
        <w:rPr>
          <w:rFonts w:ascii="Arial Unicode MS" w:cs="Arial Unicode MS" w:eastAsia="Arial Unicode MS" w:hAnsi="Arial Unicode MS"/>
        </w:rPr>
        <w:t>유니언 파일 시스템(Union File System)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도커가 다양한 출처를 모아 만든 단일 가상 디스크로 구성된 컨테이너의 파일 시스템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운영체제마다 다른 방식으로 구현됨 -&gt; 도커가 알아서 최선의 구현을 선택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물리적 위치가 서로 다른 파일과 디렉터리에 마치 단일 디스크를 사용하듯 접근 가능</w:t>
      </w:r>
    </w:p>
    <w:p>
      <w:r>
        <w:rPr>
          <w:rFonts w:ascii="Arial Unicode MS" w:cs="Arial Unicode MS" w:eastAsia="Arial Unicode MS" w:hAnsi="Arial Unicode MS"/>
        </w:rPr>
        <w:t>컨테이너 스토리지 구성 시 고려할 일반론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기록 가능 레이어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비용이 비싼 계산 결과나 네트워크 데이터의 캐싱 등 단기 저장에 적합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컨테이너마다 독립적이며 컨테이너 삭제 시 함께 유실됨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로컬 바인드 마운트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호스트 컴퓨터와 컨테이너 간 데이터 공유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개발자의 로컬 컴퓨터에서 컨테이너로 소스 코드를 전달하면 이미지 빌드 없이 즉시 반영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분산 바인드 마운트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네트워크 스토리지와 컨테이너 간 데이터 공유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가용성은 높지만 일부 파일 시스템 기능 미지원, 성능 차이 가능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읽기 전용으로 설정 파일 전달, 공유 캐시 활용, 같은 네트워크의 컨테이너/컴퓨터 간 데이터 공유에 적합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볼륨 마운트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컨테이너와 도커 객체인 볼륨 간 데이터 공유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영구 저장 목적, 컨테이너를 교체해 애플리케이션을 업데이트해도 이전 데이터를 그대로 유지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이미지 레이어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컨테이너의 초기 파일 시스템을 구성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적층 구조: 후속 레이어와 이전 레이어의 내용이 충돌하면 후속 레이어가 적용됨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읽기 전용이며 여러 컨테이너가 공유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기록 가능 레이어는 한 컨테이너에 하나만 존재할 수 있지만, 이미지 레이어/볼륨 마운트/바인드 마운트는 여러 개를 컨테이너에 연결할 수 있음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