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6BBD9D05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</w:t>
      </w:r>
      <w:r w:rsidR="00E838A3">
        <w:rPr>
          <w:rFonts w:asciiTheme="majorHAnsi" w:hAnsiTheme="majorHAnsi"/>
          <w:sz w:val="28"/>
          <w:szCs w:val="28"/>
        </w:rPr>
        <w:t>ая</w:t>
      </w:r>
      <w:r w:rsidRPr="00230033">
        <w:rPr>
          <w:rFonts w:asciiTheme="majorHAnsi" w:hAnsiTheme="majorHAnsi"/>
          <w:sz w:val="28"/>
          <w:szCs w:val="28"/>
        </w:rPr>
        <w:t>ся 10-</w:t>
      </w:r>
      <w:r w:rsidR="00E838A3">
        <w:rPr>
          <w:rFonts w:asciiTheme="majorHAnsi" w:hAnsiTheme="majorHAnsi"/>
          <w:sz w:val="28"/>
          <w:szCs w:val="28"/>
        </w:rPr>
        <w:t>1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6110186C" w:rsidR="00DE4509" w:rsidRPr="00230033" w:rsidRDefault="00E838A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Плотникова</w:t>
      </w:r>
      <w:r w:rsidR="00EF4758" w:rsidRPr="00230033">
        <w:rPr>
          <w:rFonts w:asciiTheme="majorHAnsi" w:hAnsiTheme="majorHAnsi"/>
          <w:sz w:val="28"/>
          <w:szCs w:val="28"/>
        </w:rPr>
        <w:t xml:space="preserve"> А.</w:t>
      </w:r>
      <w:r>
        <w:rPr>
          <w:rFonts w:asciiTheme="majorHAnsi" w:hAnsiTheme="majorHAnsi"/>
          <w:sz w:val="28"/>
          <w:szCs w:val="28"/>
        </w:rPr>
        <w:t>А</w:t>
      </w:r>
      <w:r w:rsidR="00EF4758" w:rsidRPr="00230033">
        <w:rPr>
          <w:rFonts w:asciiTheme="majorHAnsi" w:hAnsiTheme="majorHAnsi"/>
          <w:sz w:val="28"/>
          <w:szCs w:val="28"/>
        </w:rPr>
        <w:t>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7409027C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35714B">
        <w:rPr>
          <w:rFonts w:asciiTheme="majorHAnsi" w:hAnsiTheme="majorHAnsi"/>
          <w:sz w:val="22"/>
          <w:szCs w:val="22"/>
          <w:lang w:val="en-GB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Heading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5CF3B2C" w14:textId="77777777" w:rsidR="0035714B" w:rsidRDefault="0035714B" w:rsidP="0035714B">
      <w:pPr>
        <w:jc w:val="both"/>
      </w:pPr>
    </w:p>
    <w:p w14:paraId="15C1DBE6" w14:textId="0E2AAA2D" w:rsidR="001F10E8" w:rsidRPr="0035714B" w:rsidRDefault="0035714B" w:rsidP="0035714B">
      <w:pPr>
        <w:jc w:val="both"/>
        <w:rPr>
          <w:sz w:val="24"/>
          <w:szCs w:val="24"/>
          <w:lang w:val="en-RU"/>
        </w:rPr>
      </w:pPr>
      <w:r w:rsidRPr="0035714B">
        <w:rPr>
          <w:sz w:val="24"/>
          <w:szCs w:val="24"/>
        </w:rPr>
        <w:t>На плоскости задано два множества "параллельных" прямоугольников. Найти "пересечение" множеств. То есть, все такие точки плоскости, которые лежат внутри хотя бы одного прямоугольника первого множества, и внутри хотя бы одного прямоугольника второго множества. Отобразить найденное множество (желательно, "заливкой")</w:t>
      </w:r>
      <w:r w:rsidR="00230033" w:rsidRPr="0035714B">
        <w:rPr>
          <w:sz w:val="24"/>
          <w:szCs w:val="24"/>
        </w:rPr>
        <w:t>.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46F0A8F7" w14:textId="57D2D433" w:rsidR="001F10E8" w:rsidRPr="001F10E8" w:rsidRDefault="0035714B" w:rsidP="00795B48">
      <w:pPr>
        <w:jc w:val="center"/>
        <w:rPr>
          <w:sz w:val="24"/>
          <w:szCs w:val="24"/>
        </w:rPr>
      </w:pPr>
      <w:r w:rsidRPr="0035714B">
        <w:rPr>
          <w:sz w:val="24"/>
          <w:szCs w:val="24"/>
        </w:rPr>
        <w:drawing>
          <wp:inline distT="0" distB="0" distL="0" distR="0" wp14:anchorId="4E239C71" wp14:editId="79032A83">
            <wp:extent cx="4894484" cy="4894484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C6485A3D-D640-BBDE-7EF8-8A464C48BB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C6485A3D-D640-BBDE-7EF8-8A464C48BB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756" cy="49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4AF7ECB7" w:rsidR="00502FC4" w:rsidRDefault="0035714B" w:rsidP="00795B48">
      <w:pPr>
        <w:jc w:val="center"/>
        <w:rPr>
          <w:sz w:val="24"/>
          <w:szCs w:val="24"/>
          <w:lang w:val="en-US"/>
        </w:rPr>
      </w:pPr>
      <w:r w:rsidRPr="0035714B">
        <w:rPr>
          <w:sz w:val="24"/>
          <w:szCs w:val="24"/>
        </w:rPr>
        <w:drawing>
          <wp:inline distT="0" distB="0" distL="0" distR="0" wp14:anchorId="2440F4D6" wp14:editId="6AFD6CBD">
            <wp:extent cx="3004064" cy="4642644"/>
            <wp:effectExtent l="0" t="0" r="6350" b="5715"/>
            <wp:docPr id="993554963" name="Picture 993554963">
              <a:extLst xmlns:a="http://schemas.openxmlformats.org/drawingml/2006/main">
                <a:ext uri="{FF2B5EF4-FFF2-40B4-BE49-F238E27FC236}">
                  <a16:creationId xmlns:a16="http://schemas.microsoft.com/office/drawing/2014/main" id="{E9D26A12-219A-703E-4CF7-E3CA80AF4F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9D26A12-219A-703E-4CF7-E3CA80AF4F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064" cy="46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27EA" w14:textId="0C1527CA" w:rsidR="000C6CBC" w:rsidRDefault="00502FC4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добавления </w:t>
      </w:r>
      <w:r w:rsidR="0035714B">
        <w:rPr>
          <w:sz w:val="24"/>
          <w:szCs w:val="24"/>
        </w:rPr>
        <w:t>прямоугольника</w:t>
      </w:r>
      <w:r>
        <w:rPr>
          <w:sz w:val="24"/>
          <w:szCs w:val="24"/>
        </w:rPr>
        <w:t xml:space="preserve"> по координатам было создано </w:t>
      </w:r>
      <w:r w:rsidR="0035714B">
        <w:rPr>
          <w:sz w:val="24"/>
          <w:szCs w:val="24"/>
        </w:rPr>
        <w:t>четыре</w:t>
      </w:r>
      <w:r>
        <w:rPr>
          <w:sz w:val="24"/>
          <w:szCs w:val="24"/>
        </w:rPr>
        <w:t xml:space="preserve"> поля ввода: «</w:t>
      </w:r>
      <w:r>
        <w:rPr>
          <w:sz w:val="24"/>
          <w:szCs w:val="24"/>
          <w:lang w:val="en-US"/>
        </w:rPr>
        <w:t>X</w:t>
      </w:r>
      <w:r w:rsidR="0035714B">
        <w:rPr>
          <w:sz w:val="24"/>
          <w:szCs w:val="24"/>
        </w:rPr>
        <w:t>1</w:t>
      </w:r>
      <w:r>
        <w:rPr>
          <w:sz w:val="24"/>
          <w:szCs w:val="24"/>
        </w:rPr>
        <w:t>»</w:t>
      </w:r>
      <w:r w:rsidR="0035714B">
        <w:rPr>
          <w:sz w:val="24"/>
          <w:szCs w:val="24"/>
          <w:lang w:val="en-GB"/>
        </w:rPr>
        <w:t>,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Y</w:t>
      </w:r>
      <w:r w:rsidR="0035714B">
        <w:rPr>
          <w:sz w:val="24"/>
          <w:szCs w:val="24"/>
        </w:rPr>
        <w:t>1</w:t>
      </w:r>
      <w:r>
        <w:rPr>
          <w:sz w:val="24"/>
          <w:szCs w:val="24"/>
        </w:rPr>
        <w:t>»</w:t>
      </w:r>
      <w:r w:rsidR="0035714B">
        <w:rPr>
          <w:sz w:val="24"/>
          <w:szCs w:val="24"/>
        </w:rPr>
        <w:t xml:space="preserve"> и </w:t>
      </w:r>
      <w:r w:rsidR="0035714B">
        <w:rPr>
          <w:sz w:val="24"/>
          <w:szCs w:val="24"/>
        </w:rPr>
        <w:t>«</w:t>
      </w:r>
      <w:r w:rsidR="0035714B">
        <w:rPr>
          <w:sz w:val="24"/>
          <w:szCs w:val="24"/>
          <w:lang w:val="en-US"/>
        </w:rPr>
        <w:t>X</w:t>
      </w:r>
      <w:r w:rsidR="0035714B">
        <w:rPr>
          <w:sz w:val="24"/>
          <w:szCs w:val="24"/>
        </w:rPr>
        <w:t>2</w:t>
      </w:r>
      <w:r w:rsidR="0035714B">
        <w:rPr>
          <w:sz w:val="24"/>
          <w:szCs w:val="24"/>
        </w:rPr>
        <w:t>»</w:t>
      </w:r>
      <w:r w:rsidR="0035714B">
        <w:rPr>
          <w:sz w:val="24"/>
          <w:szCs w:val="24"/>
          <w:lang w:val="en-GB"/>
        </w:rPr>
        <w:t>,</w:t>
      </w:r>
      <w:r w:rsidR="0035714B">
        <w:rPr>
          <w:sz w:val="24"/>
          <w:szCs w:val="24"/>
        </w:rPr>
        <w:t xml:space="preserve"> «</w:t>
      </w:r>
      <w:r w:rsidR="0035714B">
        <w:rPr>
          <w:sz w:val="24"/>
          <w:szCs w:val="24"/>
          <w:lang w:val="en-US"/>
        </w:rPr>
        <w:t>Y</w:t>
      </w:r>
      <w:r w:rsidR="0035714B">
        <w:rPr>
          <w:sz w:val="24"/>
          <w:szCs w:val="24"/>
        </w:rPr>
        <w:t>2</w:t>
      </w:r>
      <w:r w:rsidR="0035714B">
        <w:rPr>
          <w:sz w:val="24"/>
          <w:szCs w:val="24"/>
        </w:rPr>
        <w:t>»</w:t>
      </w:r>
      <w:r>
        <w:rPr>
          <w:sz w:val="24"/>
          <w:szCs w:val="24"/>
        </w:rPr>
        <w:t>. Чтобы различить, в какое множество точка должна быть добавлена, используются две кнопки «Добавить</w:t>
      </w:r>
      <w:r w:rsidR="0035714B">
        <w:rPr>
          <w:sz w:val="24"/>
          <w:szCs w:val="24"/>
        </w:rPr>
        <w:t xml:space="preserve"> прямоугольник</w:t>
      </w:r>
      <w:r>
        <w:rPr>
          <w:sz w:val="24"/>
          <w:szCs w:val="24"/>
        </w:rPr>
        <w:t xml:space="preserve"> в первое множество», «Добавить</w:t>
      </w:r>
      <w:r w:rsidR="0035714B">
        <w:rPr>
          <w:sz w:val="24"/>
          <w:szCs w:val="24"/>
        </w:rPr>
        <w:t xml:space="preserve"> </w:t>
      </w:r>
      <w:r w:rsidR="0035714B">
        <w:rPr>
          <w:sz w:val="24"/>
          <w:szCs w:val="24"/>
        </w:rPr>
        <w:t>прямоугольник</w:t>
      </w:r>
      <w:r>
        <w:rPr>
          <w:sz w:val="24"/>
          <w:szCs w:val="24"/>
        </w:rPr>
        <w:t xml:space="preserve"> во второе множество».</w:t>
      </w:r>
    </w:p>
    <w:p w14:paraId="26465593" w14:textId="1998A016" w:rsidR="000C6CBC" w:rsidRDefault="000C6CBC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задача предполагает только один вид геометрических объектов, то для добавления случайных элементов достаточно </w:t>
      </w:r>
      <w:r w:rsidR="0035714B">
        <w:rPr>
          <w:sz w:val="24"/>
          <w:szCs w:val="24"/>
        </w:rPr>
        <w:t>одного</w:t>
      </w:r>
      <w:r>
        <w:rPr>
          <w:sz w:val="24"/>
          <w:szCs w:val="24"/>
        </w:rPr>
        <w:t xml:space="preserve">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 xml:space="preserve">о случайных </w:t>
      </w:r>
      <w:r w:rsidR="0035714B">
        <w:rPr>
          <w:sz w:val="24"/>
          <w:szCs w:val="24"/>
        </w:rPr>
        <w:t>параллельных прямоугольников</w:t>
      </w:r>
      <w:r w:rsidR="006C1AAC">
        <w:rPr>
          <w:sz w:val="24"/>
          <w:szCs w:val="24"/>
        </w:rPr>
        <w:t>, которые будут добавлены.</w:t>
      </w:r>
      <w:r w:rsidR="003F3F59">
        <w:rPr>
          <w:sz w:val="24"/>
          <w:szCs w:val="24"/>
        </w:rPr>
        <w:t xml:space="preserve"> </w:t>
      </w:r>
    </w:p>
    <w:p w14:paraId="0DCB9097" w14:textId="6DE0AD03" w:rsidR="00795B48" w:rsidRDefault="00795B48" w:rsidP="00C86DDD">
      <w:pPr>
        <w:jc w:val="both"/>
        <w:rPr>
          <w:sz w:val="24"/>
          <w:szCs w:val="24"/>
        </w:rPr>
      </w:pPr>
    </w:p>
    <w:p w14:paraId="5F5A4F83" w14:textId="4D6C2EE5" w:rsidR="00795B48" w:rsidRDefault="00795B48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программа позволяет добавлять </w:t>
      </w:r>
      <w:r w:rsidR="0035714B">
        <w:rPr>
          <w:sz w:val="24"/>
          <w:szCs w:val="24"/>
        </w:rPr>
        <w:t>прямоугольники</w:t>
      </w:r>
      <w:r>
        <w:rPr>
          <w:sz w:val="24"/>
          <w:szCs w:val="24"/>
        </w:rPr>
        <w:t xml:space="preserve"> с помощью клика мышью по области рисования</w:t>
      </w:r>
      <w:r w:rsidR="0035714B">
        <w:rPr>
          <w:sz w:val="24"/>
          <w:szCs w:val="24"/>
        </w:rPr>
        <w:t>.</w:t>
      </w:r>
    </w:p>
    <w:p w14:paraId="3D58BC0A" w14:textId="10328ED9" w:rsidR="00795B48" w:rsidRDefault="00795B48" w:rsidP="00C86DDD">
      <w:pPr>
        <w:jc w:val="both"/>
        <w:rPr>
          <w:sz w:val="24"/>
          <w:szCs w:val="24"/>
        </w:rPr>
      </w:pPr>
    </w:p>
    <w:p w14:paraId="7E9ECBAF" w14:textId="26003FC5" w:rsidR="00795B48" w:rsidRDefault="0035714B" w:rsidP="00795B48">
      <w:pPr>
        <w:jc w:val="center"/>
        <w:rPr>
          <w:sz w:val="24"/>
          <w:szCs w:val="24"/>
        </w:rPr>
      </w:pPr>
      <w:r w:rsidRPr="0035714B">
        <w:rPr>
          <w:noProof/>
          <w:sz w:val="24"/>
          <w:szCs w:val="24"/>
        </w:rPr>
        <w:lastRenderedPageBreak/>
        <w:drawing>
          <wp:inline distT="0" distB="0" distL="0" distR="0" wp14:anchorId="26D06A37" wp14:editId="24878A89">
            <wp:extent cx="3880580" cy="3909219"/>
            <wp:effectExtent l="0" t="0" r="5715" b="2540"/>
            <wp:docPr id="1544689545" name="Picture 1544689545">
              <a:extLst xmlns:a="http://schemas.openxmlformats.org/drawingml/2006/main">
                <a:ext uri="{FF2B5EF4-FFF2-40B4-BE49-F238E27FC236}">
                  <a16:creationId xmlns:a16="http://schemas.microsoft.com/office/drawing/2014/main" id="{A6533BAD-7366-6839-37CE-0105DDB2E2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A6533BAD-7366-6839-37CE-0105DDB2E2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580" cy="39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14B">
        <w:rPr>
          <w:noProof/>
          <w:sz w:val="24"/>
          <w:szCs w:val="24"/>
        </w:rPr>
        <w:t xml:space="preserve"> </w:t>
      </w:r>
    </w:p>
    <w:p w14:paraId="13948923" w14:textId="77777777" w:rsidR="00795B48" w:rsidRDefault="00795B48">
      <w:pPr>
        <w:rPr>
          <w:sz w:val="24"/>
          <w:szCs w:val="24"/>
        </w:rPr>
      </w:pPr>
    </w:p>
    <w:p w14:paraId="43F505AD" w14:textId="2AA55A62" w:rsidR="000C6CBC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клике левой кнопкой мыши по области рисования в мест</w:t>
      </w:r>
      <w:r w:rsidR="0035714B">
        <w:rPr>
          <w:sz w:val="24"/>
          <w:szCs w:val="24"/>
        </w:rPr>
        <w:t>ах</w:t>
      </w:r>
      <w:r>
        <w:rPr>
          <w:sz w:val="24"/>
          <w:szCs w:val="24"/>
        </w:rPr>
        <w:t xml:space="preserve"> клик</w:t>
      </w:r>
      <w:r w:rsidR="0035714B">
        <w:rPr>
          <w:sz w:val="24"/>
          <w:szCs w:val="24"/>
        </w:rPr>
        <w:t>ов</w:t>
      </w:r>
      <w:r>
        <w:rPr>
          <w:sz w:val="24"/>
          <w:szCs w:val="24"/>
        </w:rPr>
        <w:t xml:space="preserve"> создаётся </w:t>
      </w:r>
      <w:r w:rsidR="0035714B">
        <w:rPr>
          <w:sz w:val="24"/>
          <w:szCs w:val="24"/>
        </w:rPr>
        <w:t>прямоугольник</w:t>
      </w:r>
      <w:r>
        <w:rPr>
          <w:sz w:val="24"/>
          <w:szCs w:val="24"/>
        </w:rPr>
        <w:t>, принадлежащ</w:t>
      </w:r>
      <w:r w:rsidR="0035714B">
        <w:rPr>
          <w:sz w:val="24"/>
          <w:szCs w:val="24"/>
        </w:rPr>
        <w:t>ий</w:t>
      </w:r>
      <w:r>
        <w:rPr>
          <w:sz w:val="24"/>
          <w:szCs w:val="24"/>
        </w:rPr>
        <w:t xml:space="preserve"> первому множеству, при клике правой </w:t>
      </w:r>
      <w:r w:rsidR="0035714B">
        <w:rPr>
          <w:sz w:val="24"/>
          <w:szCs w:val="24"/>
        </w:rPr>
        <w:t>–</w:t>
      </w:r>
      <w:r>
        <w:rPr>
          <w:sz w:val="24"/>
          <w:szCs w:val="24"/>
        </w:rPr>
        <w:t xml:space="preserve"> второму</w:t>
      </w:r>
      <w:r w:rsidR="0035714B">
        <w:rPr>
          <w:sz w:val="24"/>
          <w:szCs w:val="24"/>
        </w:rPr>
        <w:t>.</w:t>
      </w:r>
    </w:p>
    <w:p w14:paraId="03759D2D" w14:textId="58A5B2DD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562E7" w14:textId="6C107D62" w:rsidR="001F10E8" w:rsidRPr="001F10E8" w:rsidRDefault="001F10E8" w:rsidP="001F10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27543FC5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="0035714B">
        <w:rPr>
          <w:b/>
          <w:bCs/>
          <w:sz w:val="24"/>
          <w:szCs w:val="24"/>
          <w:lang w:val="en-GB"/>
        </w:rPr>
        <w:t>Rectangle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0E10A30D" w14:textId="08D6FB8F" w:rsidR="00795B48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proofErr w:type="spellStart"/>
      <w:r w:rsidRPr="00795B48">
        <w:rPr>
          <w:b/>
          <w:bCs/>
          <w:sz w:val="24"/>
          <w:szCs w:val="24"/>
          <w:lang w:val="en-US"/>
        </w:rPr>
        <w:t>pos</w:t>
      </w:r>
      <w:r w:rsidR="0035714B">
        <w:rPr>
          <w:b/>
          <w:bCs/>
          <w:sz w:val="24"/>
          <w:szCs w:val="24"/>
          <w:lang w:val="en-US"/>
        </w:rPr>
        <w:t>A</w:t>
      </w:r>
      <w:proofErr w:type="spellEnd"/>
      <w:r w:rsidR="0035714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35714B">
        <w:rPr>
          <w:b/>
          <w:bCs/>
          <w:sz w:val="24"/>
          <w:szCs w:val="24"/>
          <w:lang w:val="en-US"/>
        </w:rPr>
        <w:t>posB</w:t>
      </w:r>
      <w:proofErr w:type="spellEnd"/>
      <w:r>
        <w:rPr>
          <w:sz w:val="24"/>
          <w:szCs w:val="24"/>
        </w:rPr>
        <w:t xml:space="preserve">, соответствующее положению точки в пространстве задачи и тип множества </w:t>
      </w:r>
      <w:r>
        <w:rPr>
          <w:b/>
          <w:bCs/>
          <w:sz w:val="24"/>
          <w:szCs w:val="24"/>
          <w:lang w:val="en-US"/>
        </w:rPr>
        <w:t>pointset</w:t>
      </w:r>
      <w:r w:rsidRPr="00795B48"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Хранение типа множества обеспечено за счёт введения нового перечисления </w:t>
      </w:r>
      <w:proofErr w:type="spellStart"/>
      <w:r w:rsidRPr="00795B48">
        <w:rPr>
          <w:b/>
          <w:bCs/>
          <w:sz w:val="24"/>
          <w:szCs w:val="24"/>
          <w:lang w:val="en-US"/>
        </w:rPr>
        <w:t>PointSet</w:t>
      </w:r>
      <w:proofErr w:type="spellEnd"/>
      <w:r w:rsidRPr="00795B48">
        <w:rPr>
          <w:sz w:val="24"/>
          <w:szCs w:val="24"/>
        </w:rPr>
        <w:t>.</w:t>
      </w: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6B2DD34D" w:rsidR="004301B9" w:rsidRDefault="00795B48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</w:t>
      </w:r>
      <w:r w:rsidR="0035714B">
        <w:rPr>
          <w:sz w:val="24"/>
          <w:szCs w:val="24"/>
        </w:rPr>
        <w:t>прямоугольник</w:t>
      </w:r>
      <w:r>
        <w:rPr>
          <w:sz w:val="24"/>
          <w:szCs w:val="24"/>
        </w:rPr>
        <w:t>, использовалась команда рисования прямоугольников</w:t>
      </w:r>
      <w:r w:rsidR="00296468">
        <w:rPr>
          <w:sz w:val="24"/>
          <w:szCs w:val="24"/>
        </w:rPr>
        <w:t xml:space="preserve"> </w:t>
      </w:r>
      <w:proofErr w:type="spellStart"/>
      <w:proofErr w:type="gramStart"/>
      <w:r w:rsidR="00296468" w:rsidRPr="00296468">
        <w:rPr>
          <w:b/>
          <w:bCs/>
          <w:sz w:val="24"/>
          <w:szCs w:val="24"/>
        </w:rPr>
        <w:t>canvas.drawRect</w:t>
      </w:r>
      <w:proofErr w:type="spellEnd"/>
      <w:proofErr w:type="gram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2CDAC593" w:rsidR="000B63E9" w:rsidRDefault="0035714B" w:rsidP="000B63E9">
      <w:pPr>
        <w:jc w:val="center"/>
        <w:rPr>
          <w:sz w:val="24"/>
          <w:szCs w:val="24"/>
        </w:rPr>
      </w:pPr>
      <w:r w:rsidRPr="0035714B">
        <w:rPr>
          <w:noProof/>
          <w:sz w:val="24"/>
          <w:szCs w:val="24"/>
        </w:rPr>
        <w:drawing>
          <wp:inline distT="0" distB="0" distL="0" distR="0" wp14:anchorId="62CFDE18" wp14:editId="5B881842">
            <wp:extent cx="3403600" cy="3517900"/>
            <wp:effectExtent l="0" t="0" r="0" b="0"/>
            <wp:docPr id="1377042661" name="Picture 1377042661">
              <a:extLst xmlns:a="http://schemas.openxmlformats.org/drawingml/2006/main">
                <a:ext uri="{FF2B5EF4-FFF2-40B4-BE49-F238E27FC236}">
                  <a16:creationId xmlns:a16="http://schemas.microsoft.com/office/drawing/2014/main" id="{38F3D6C0-77DA-27E0-7E53-05C3A0C2E2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38F3D6C0-77DA-27E0-7E53-05C3A0C2E2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14B">
        <w:rPr>
          <w:noProof/>
          <w:sz w:val="24"/>
          <w:szCs w:val="24"/>
        </w:rPr>
        <w:t xml:space="preserve"> </w:t>
      </w:r>
    </w:p>
    <w:p w14:paraId="747CD984" w14:textId="77777777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4D18FBD" w:rsidR="0099363D" w:rsidRDefault="0099363D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proofErr w:type="gramStart"/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>(</w:t>
      </w:r>
      <w:proofErr w:type="gramEnd"/>
      <w:r w:rsidRPr="0099363D">
        <w:rPr>
          <w:b/>
          <w:bCs/>
          <w:sz w:val="24"/>
          <w:szCs w:val="24"/>
        </w:rPr>
        <w:t xml:space="preserve">). </w:t>
      </w:r>
      <w:r w:rsidRPr="0099363D">
        <w:rPr>
          <w:sz w:val="24"/>
          <w:szCs w:val="24"/>
          <w:u w:val="double"/>
        </w:rPr>
        <w:t xml:space="preserve"> </w:t>
      </w:r>
    </w:p>
    <w:p w14:paraId="40B43167" w14:textId="4C045761" w:rsidR="0099363D" w:rsidRPr="0099363D" w:rsidRDefault="0035714B" w:rsidP="001F10E8">
      <w:pPr>
        <w:rPr>
          <w:sz w:val="24"/>
          <w:szCs w:val="24"/>
          <w:u w:val="double"/>
          <w:lang w:val="en-US"/>
        </w:rPr>
      </w:pPr>
      <w:r w:rsidRPr="0035714B">
        <w:rPr>
          <w:sz w:val="24"/>
          <w:szCs w:val="24"/>
          <w:u w:val="double"/>
        </w:rPr>
        <w:drawing>
          <wp:inline distT="0" distB="0" distL="0" distR="0" wp14:anchorId="5D99117B" wp14:editId="54409571">
            <wp:extent cx="3545310" cy="4351338"/>
            <wp:effectExtent l="0" t="0" r="0" b="5080"/>
            <wp:docPr id="644083787" name="Picture 644083787">
              <a:extLst xmlns:a="http://schemas.openxmlformats.org/drawingml/2006/main">
                <a:ext uri="{FF2B5EF4-FFF2-40B4-BE49-F238E27FC236}">
                  <a16:creationId xmlns:a16="http://schemas.microsoft.com/office/drawing/2014/main" id="{6B89DF0F-FBD5-3259-4B66-45803EB1DB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6B89DF0F-FBD5-3259-4B66-45803EB1DB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310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866" w14:textId="758E331D"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нём перебираются пары точек и, если их координаты совпадают, то обе эти точки добавляются в список пересечения. </w:t>
      </w:r>
    </w:p>
    <w:p w14:paraId="3A3D33EB" w14:textId="66E385AB" w:rsidR="0099363D" w:rsidRDefault="0099363D" w:rsidP="0099363D">
      <w:pPr>
        <w:jc w:val="both"/>
        <w:rPr>
          <w:sz w:val="24"/>
          <w:szCs w:val="24"/>
        </w:rPr>
      </w:pPr>
    </w:p>
    <w:p w14:paraId="418BD54D" w14:textId="08064C7A"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цикла перебираются пары точек и в множество разности добавляются все те, которые не содержатся множестве пересечения.</w:t>
      </w:r>
    </w:p>
    <w:p w14:paraId="7955DF7C" w14:textId="77777777" w:rsidR="00F77804" w:rsidRDefault="00F77804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276B13D" w14:textId="078A48EC" w:rsidR="00F77804" w:rsidRPr="001F10E8" w:rsidRDefault="00F77804" w:rsidP="00F77804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21CC55DB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Их листинг приведён в приложении Б. </w:t>
      </w:r>
    </w:p>
    <w:p w14:paraId="46CC3EF0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4B5AF64F" w14:textId="73A973CC" w:rsidR="00F77804" w:rsidRDefault="00EB061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 w:rsidR="00771315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1</w:t>
      </w:r>
    </w:p>
    <w:p w14:paraId="254F671F" w14:textId="77777777" w:rsidR="00917682" w:rsidRDefault="00AF5CE3" w:rsidP="0091768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</w:t>
      </w:r>
      <w:r w:rsidR="00EB061F">
        <w:rPr>
          <w:sz w:val="24"/>
          <w:szCs w:val="24"/>
        </w:rPr>
        <w:t>:</w:t>
      </w:r>
      <w:r w:rsidR="00EB061F"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RU"/>
          </w:rPr>
          <m:t>(0,0)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  <w:lang w:val="en-RU"/>
          </w:rPr>
          <m:t>(</m:t>
        </m:r>
        <m:r>
          <w:rPr>
            <w:rFonts w:ascii="Cambria Math" w:hAnsi="Cambria Math"/>
            <w:sz w:val="24"/>
            <w:szCs w:val="24"/>
            <w:lang w:val="en-RU"/>
          </w:rPr>
          <m:t>1</m:t>
        </m:r>
        <m:r>
          <w:rPr>
            <w:rFonts w:ascii="Cambria Math" w:hAnsi="Cambria Math"/>
            <w:sz w:val="24"/>
            <w:szCs w:val="24"/>
            <w:lang w:val="en-RU"/>
          </w:rPr>
          <m:t>,</m:t>
        </m:r>
        <m:r>
          <w:rPr>
            <w:rFonts w:ascii="Cambria Math" w:hAnsi="Cambria Math"/>
            <w:sz w:val="24"/>
            <w:szCs w:val="24"/>
            <w:lang w:val="en-RU"/>
          </w:rPr>
          <m:t>4</m:t>
        </m:r>
        <m:r>
          <w:rPr>
            <w:rFonts w:ascii="Cambria Math" w:hAnsi="Cambria Math"/>
            <w:sz w:val="24"/>
            <w:szCs w:val="24"/>
            <w:lang w:val="en-RU"/>
          </w:rPr>
          <m:t>)</m:t>
        </m:r>
      </m:oMath>
      <w:r w:rsidR="00917682" w:rsidRPr="00CD25F4">
        <w:rPr>
          <w:sz w:val="24"/>
          <w:szCs w:val="24"/>
        </w:rPr>
        <w:t>}</w:t>
      </w:r>
    </w:p>
    <w:p w14:paraId="7AE651C1" w14:textId="77777777" w:rsidR="00917682" w:rsidRPr="00AF5CE3" w:rsidRDefault="00AF5CE3" w:rsidP="00917682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  <w:r>
        <w:rPr>
          <w:sz w:val="24"/>
          <w:szCs w:val="24"/>
        </w:rPr>
        <w:t xml:space="preserve">Координаты вершин </w:t>
      </w:r>
      <w:r>
        <w:rPr>
          <w:sz w:val="24"/>
          <w:szCs w:val="24"/>
        </w:rPr>
        <w:t>второго</w:t>
      </w:r>
      <w:r>
        <w:rPr>
          <w:sz w:val="24"/>
          <w:szCs w:val="24"/>
        </w:rPr>
        <w:t xml:space="preserve"> прямоугольника</w:t>
      </w:r>
      <w:r w:rsidR="00B73D17">
        <w:rPr>
          <w:sz w:val="24"/>
          <w:szCs w:val="24"/>
        </w:rPr>
        <w:t>:</w:t>
      </w:r>
      <w:r w:rsidR="00B73D17"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RU"/>
          </w:rPr>
          <m:t>(</m:t>
        </m:r>
        <m:r>
          <w:rPr>
            <w:rFonts w:ascii="Cambria Math" w:hAnsi="Cambria Math"/>
            <w:sz w:val="24"/>
            <w:szCs w:val="24"/>
            <w:lang w:val="en-RU"/>
          </w:rPr>
          <m:t>1,</m:t>
        </m:r>
        <m:r>
          <w:rPr>
            <w:rFonts w:ascii="Cambria Math" w:hAnsi="Cambria Math"/>
            <w:sz w:val="24"/>
            <w:szCs w:val="24"/>
            <w:lang w:val="en-RU"/>
          </w:rPr>
          <m:t>0)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  <w:lang w:val="en-RU"/>
          </w:rPr>
          <m:t>(</m:t>
        </m:r>
        <m:r>
          <w:rPr>
            <w:rFonts w:ascii="Cambria Math" w:hAnsi="Cambria Math"/>
            <w:sz w:val="24"/>
            <w:szCs w:val="24"/>
            <w:lang w:val="en-RU"/>
          </w:rPr>
          <m:t>1, -1</m:t>
        </m:r>
        <m:r>
          <w:rPr>
            <w:rFonts w:ascii="Cambria Math" w:hAnsi="Cambria Math"/>
            <w:sz w:val="24"/>
            <w:szCs w:val="24"/>
            <w:lang w:val="en-RU"/>
          </w:rPr>
          <m:t>)</m:t>
        </m:r>
      </m:oMath>
      <w:r w:rsidR="00917682" w:rsidRPr="00CD25F4">
        <w:rPr>
          <w:sz w:val="24"/>
          <w:szCs w:val="24"/>
        </w:rPr>
        <w:t>}</w:t>
      </w:r>
    </w:p>
    <w:p w14:paraId="7ED92F80" w14:textId="70DB5C16" w:rsidR="00AF5CE3" w:rsidRDefault="00AF5CE3" w:rsidP="00771315">
      <w:pPr>
        <w:rPr>
          <w:sz w:val="24"/>
          <w:szCs w:val="24"/>
        </w:rPr>
      </w:pPr>
    </w:p>
    <w:p w14:paraId="10DB15A8" w14:textId="73996D85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2</w:t>
      </w:r>
    </w:p>
    <w:p w14:paraId="3FDA8E52" w14:textId="061177CF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-1, 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;(2, 1)</m:t>
        </m:r>
      </m:oMath>
      <w:r w:rsidR="00917682" w:rsidRPr="00CD25F4">
        <w:rPr>
          <w:sz w:val="24"/>
          <w:szCs w:val="24"/>
        </w:rPr>
        <w:t>}</w:t>
      </w:r>
    </w:p>
    <w:p w14:paraId="3E92B3C9" w14:textId="2EC04CF3" w:rsidR="00AF5CE3" w:rsidRPr="00917682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второго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 xml:space="preserve"> 1</m:t>
            </m:r>
          </m:e>
        </m:d>
        <m:r>
          <w:rPr>
            <w:rFonts w:ascii="Cambria Math" w:hAnsi="Cambria Math"/>
            <w:sz w:val="24"/>
            <w:szCs w:val="24"/>
          </w:rPr>
          <m:t>;(2, 1)</m:t>
        </m:r>
      </m:oMath>
      <w:r w:rsidR="00917682" w:rsidRPr="00CD25F4">
        <w:rPr>
          <w:sz w:val="24"/>
          <w:szCs w:val="24"/>
        </w:rPr>
        <w:t>}</w:t>
      </w:r>
    </w:p>
    <w:p w14:paraId="54BEE5D0" w14:textId="77777777" w:rsidR="00AF5CE3" w:rsidRDefault="00AF5CE3" w:rsidP="00771315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</w:p>
    <w:p w14:paraId="08C9A85B" w14:textId="325E2D77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3</w:t>
      </w:r>
    </w:p>
    <w:p w14:paraId="3B4C6CEC" w14:textId="58053F0A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-1, 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;(2, 1)</m:t>
        </m:r>
      </m:oMath>
      <w:r w:rsidR="00917682" w:rsidRPr="00CD25F4">
        <w:rPr>
          <w:sz w:val="24"/>
          <w:szCs w:val="24"/>
        </w:rPr>
        <w:t>}</w:t>
      </w:r>
    </w:p>
    <w:p w14:paraId="1D92ADC4" w14:textId="30125C11" w:rsidR="00AF5CE3" w:rsidRDefault="00AF5CE3" w:rsidP="00AF5CE3">
      <w:pPr>
        <w:rPr>
          <w:sz w:val="24"/>
          <w:szCs w:val="24"/>
        </w:rPr>
      </w:pPr>
      <w:r>
        <w:rPr>
          <w:sz w:val="24"/>
          <w:szCs w:val="24"/>
        </w:rPr>
        <w:t>Координаты вершин второго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;(2,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1)</m:t>
        </m:r>
      </m:oMath>
      <w:r w:rsidR="00917682" w:rsidRPr="00CD25F4">
        <w:rPr>
          <w:sz w:val="24"/>
          <w:szCs w:val="24"/>
        </w:rPr>
        <w:t>}</w:t>
      </w:r>
    </w:p>
    <w:p w14:paraId="2BCE0903" w14:textId="77777777" w:rsidR="00917682" w:rsidRDefault="00917682" w:rsidP="00AF5CE3">
      <w:pPr>
        <w:rPr>
          <w:sz w:val="24"/>
          <w:szCs w:val="24"/>
        </w:rPr>
      </w:pPr>
    </w:p>
    <w:p w14:paraId="2B896CAD" w14:textId="27E0DD28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4</w:t>
      </w:r>
    </w:p>
    <w:p w14:paraId="521AF101" w14:textId="1B02D1FF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</m:d>
        <m:r>
          <w:rPr>
            <w:rFonts w:ascii="Cambria Math" w:hAnsi="Cambria Math"/>
            <w:sz w:val="24"/>
            <w:szCs w:val="24"/>
          </w:rPr>
          <m:t>;(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D25F4">
        <w:rPr>
          <w:sz w:val="24"/>
          <w:szCs w:val="24"/>
        </w:rPr>
        <w:t>}</w:t>
      </w:r>
    </w:p>
    <w:p w14:paraId="6E9C8A21" w14:textId="5B86C6CF" w:rsidR="00AF5CE3" w:rsidRP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  <w:r>
        <w:rPr>
          <w:sz w:val="24"/>
          <w:szCs w:val="24"/>
        </w:rPr>
        <w:t>Координаты вершин второго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;(</m:t>
        </m:r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D25F4">
        <w:rPr>
          <w:sz w:val="24"/>
          <w:szCs w:val="24"/>
        </w:rPr>
        <w:t>}</w:t>
      </w:r>
    </w:p>
    <w:p w14:paraId="7783D942" w14:textId="77777777" w:rsid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</w:p>
    <w:p w14:paraId="5440772F" w14:textId="6D536963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5</w:t>
      </w:r>
    </w:p>
    <w:p w14:paraId="4829235C" w14:textId="7677FB49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RU"/>
          </w:rPr>
          <m:t>(0,0)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  <w:lang w:val="en-RU"/>
          </w:rPr>
          <m:t>(0,0)</m:t>
        </m:r>
      </m:oMath>
      <w:r w:rsidRPr="00CD25F4">
        <w:rPr>
          <w:sz w:val="24"/>
          <w:szCs w:val="24"/>
        </w:rPr>
        <w:t>}</w:t>
      </w:r>
    </w:p>
    <w:p w14:paraId="6D3E5FBA" w14:textId="4051C107" w:rsidR="00AF5CE3" w:rsidRP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  <w:r>
        <w:rPr>
          <w:sz w:val="24"/>
          <w:szCs w:val="24"/>
        </w:rPr>
        <w:t>Координаты вершин второго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n-RU"/>
          </w:rPr>
          <m:t>(0,0)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  <w:lang w:val="en-RU"/>
          </w:rPr>
          <m:t>(0,0)</m:t>
        </m:r>
      </m:oMath>
      <w:r w:rsidRPr="00CD25F4">
        <w:rPr>
          <w:sz w:val="24"/>
          <w:szCs w:val="24"/>
        </w:rPr>
        <w:t>}</w:t>
      </w:r>
    </w:p>
    <w:p w14:paraId="69F76DE9" w14:textId="77777777" w:rsid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</w:p>
    <w:p w14:paraId="28E81595" w14:textId="560248DF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6</w:t>
      </w:r>
    </w:p>
    <w:p w14:paraId="6A90C839" w14:textId="72D59009" w:rsidR="00AF5CE3" w:rsidRDefault="00AF5CE3" w:rsidP="00AF5CE3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Координаты вершин первого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-7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-7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</m:oMath>
      <w:r w:rsidRPr="00CD25F4">
        <w:rPr>
          <w:sz w:val="24"/>
          <w:szCs w:val="24"/>
        </w:rPr>
        <w:t>}</w:t>
      </w:r>
    </w:p>
    <w:p w14:paraId="4F5E1D68" w14:textId="55149FE8" w:rsidR="00AF5CE3" w:rsidRP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  <w:r>
        <w:rPr>
          <w:sz w:val="24"/>
          <w:szCs w:val="24"/>
        </w:rPr>
        <w:t>Координаты вершин второго прямоугольника: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-5</m:t>
            </m:r>
          </m:e>
        </m:d>
        <m:r>
          <w:rPr>
            <w:rFonts w:ascii="Cambria Math" w:hAnsi="Cambria Math"/>
            <w:sz w:val="24"/>
            <w:szCs w:val="24"/>
          </w:rPr>
          <m:t>;(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D25F4">
        <w:rPr>
          <w:sz w:val="24"/>
          <w:szCs w:val="24"/>
        </w:rPr>
        <w:t>}</w:t>
      </w:r>
    </w:p>
    <w:p w14:paraId="3D7E1493" w14:textId="77777777" w:rsidR="00AF5CE3" w:rsidRPr="00AF5CE3" w:rsidRDefault="00AF5CE3" w:rsidP="00AF5CE3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</w:p>
    <w:p w14:paraId="566C035B" w14:textId="77777777" w:rsidR="00AF5CE3" w:rsidRPr="00AF5CE3" w:rsidRDefault="00AF5CE3" w:rsidP="00771315">
      <w:pPr>
        <w:rPr>
          <w:rFonts w:asciiTheme="majorHAnsi" w:eastAsiaTheme="majorEastAsia" w:hAnsiTheme="majorHAnsi" w:cstheme="majorBidi"/>
          <w:iCs/>
          <w:color w:val="AB1E19" w:themeColor="accent1" w:themeShade="BF"/>
          <w:sz w:val="22"/>
          <w:szCs w:val="22"/>
        </w:rPr>
      </w:pPr>
    </w:p>
    <w:p w14:paraId="32A3FA87" w14:textId="411E4D44" w:rsidR="00B73D17" w:rsidRDefault="00B73D17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78F284D5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3A877078" w:rsidR="007247A5" w:rsidRPr="001F10E8" w:rsidRDefault="00F77804" w:rsidP="007247A5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2B6B402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Heading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Heading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0FD5E42D" w:rsidR="004301B9" w:rsidRPr="00F77804" w:rsidRDefault="004301B9" w:rsidP="004301B9">
      <w:pPr>
        <w:pStyle w:val="Heading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>.</w:t>
      </w:r>
      <w:r w:rsidR="00AF5CE3">
        <w:rPr>
          <w:sz w:val="36"/>
          <w:szCs w:val="36"/>
        </w:rPr>
        <w:t xml:space="preserve"> </w:t>
      </w:r>
      <w:r w:rsidR="00AF5CE3">
        <w:rPr>
          <w:sz w:val="36"/>
          <w:szCs w:val="36"/>
          <w:lang w:val="en-GB"/>
        </w:rPr>
        <w:t>Rectangle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459F592" w14:textId="77777777" w:rsidR="004301B9" w:rsidRPr="00F77804" w:rsidRDefault="004301B9" w:rsidP="004301B9"/>
    <w:p w14:paraId="231621A2" w14:textId="47F641B1" w:rsidR="00AF5CE3" w:rsidRPr="00AF5CE3" w:rsidRDefault="00AF5CE3" w:rsidP="00AF5C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RU" w:eastAsia="en-GB"/>
        </w:rPr>
      </w:pP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package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app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lombok.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Getter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;import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misc.Vector2d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org.w3c.dom.css.Rect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java.util.Objects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static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java.lang.Math.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static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java.lang.Math.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public class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@Getter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private final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Vector2d 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@Getter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private final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Vector2d 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public boolean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 xml:space="preserve">checkcross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(Rectangle b)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808080"/>
          <w:lang w:val="en-RU" w:eastAsia="en-GB"/>
        </w:rPr>
        <w:t>// a.posA.x - точка</w:t>
      </w:r>
      <w:r w:rsidRPr="00AF5CE3">
        <w:rPr>
          <w:rFonts w:ascii="Courier New" w:eastAsia="Times New Roman" w:hAnsi="Courier New" w:cs="Courier New"/>
          <w:color w:val="808080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y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true;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y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)))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true;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y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true;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y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&gt;=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min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 &amp;&amp; (b.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x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&lt;= 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max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y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)))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true;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return false;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public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 xml:space="preserve">Rectangle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(Vector2d posA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 posB)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posA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= posA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this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 xml:space="preserve">posB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= posB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@Override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boolean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equals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(Object o)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this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== o)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true;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if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(o ==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null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|| getClass() != o.getClass())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return false;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 rectangle = (Rectangle) o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return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Objects.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equals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 &amp;&amp; Objects.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equals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rectangle.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@Override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int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hashCode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return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Objects.</w:t>
      </w:r>
      <w:r w:rsidRPr="00AF5CE3">
        <w:rPr>
          <w:rFonts w:ascii="Courier New" w:eastAsia="Times New Roman" w:hAnsi="Courier New" w:cs="Courier New"/>
          <w:i/>
          <w:iCs/>
          <w:color w:val="A9B7C6"/>
          <w:lang w:val="en-RU" w:eastAsia="en-GB"/>
        </w:rPr>
        <w:t>hash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posA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</w:t>
      </w:r>
      <w:r w:rsidRPr="00AF5CE3">
        <w:rPr>
          <w:rFonts w:ascii="Courier New" w:eastAsia="Times New Roman" w:hAnsi="Courier New" w:cs="Courier New"/>
          <w:color w:val="9876AA"/>
          <w:lang w:val="en-RU" w:eastAsia="en-GB"/>
        </w:rPr>
        <w:t>posB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>}</w:t>
      </w:r>
      <w:r>
        <w:rPr>
          <w:sz w:val="36"/>
          <w:szCs w:val="36"/>
        </w:rPr>
        <w:br w:type="page"/>
      </w:r>
    </w:p>
    <w:p w14:paraId="020B8B95" w14:textId="6E8C9AA8" w:rsidR="002F4702" w:rsidRDefault="002F4702" w:rsidP="002F4702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F7780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</w:t>
      </w:r>
      <w:r w:rsidRPr="00F77804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UnitTest.java</w:t>
      </w:r>
    </w:p>
    <w:p w14:paraId="6FDEA826" w14:textId="4BE5BC2E" w:rsidR="002F4702" w:rsidRDefault="002F4702" w:rsidP="002F4702">
      <w:pPr>
        <w:rPr>
          <w:lang w:val="en-US"/>
        </w:rPr>
      </w:pPr>
    </w:p>
    <w:p w14:paraId="514425C4" w14:textId="487BD16C" w:rsidR="001F10E8" w:rsidRPr="00AF5CE3" w:rsidRDefault="00AF5CE3" w:rsidP="00AF5C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RU" w:eastAsia="en-GB"/>
        </w:rPr>
      </w:pP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app.Point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app.Rectangle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app.Task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misc.CoordinateSystem2d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misc.Vector2d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org.junit.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Test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java.util.ArrayList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java.util.HashSet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import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java.util.Set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* Класс тестирования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class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UnitTest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Первый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4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Второй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test2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2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2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Третий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test3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2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2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Четвертый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test4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4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1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!r1.checkcross(r2)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!r2.checkcross(r1)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Пятый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lastRenderedPageBreak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0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t>/**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 Шестой тест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 */</w:t>
      </w:r>
      <w:r w:rsidRPr="00AF5CE3">
        <w:rPr>
          <w:rFonts w:ascii="Courier New" w:eastAsia="Times New Roman" w:hAnsi="Courier New" w:cs="Courier New"/>
          <w:i/>
          <w:iCs/>
          <w:color w:val="629755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t>@Test</w:t>
      </w:r>
      <w:r w:rsidRPr="00AF5CE3">
        <w:rPr>
          <w:rFonts w:ascii="Courier New" w:eastAsia="Times New Roman" w:hAnsi="Courier New" w:cs="Courier New"/>
          <w:color w:val="BBB529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public void </w:t>
      </w:r>
      <w:r w:rsidRPr="00AF5CE3">
        <w:rPr>
          <w:rFonts w:ascii="Courier New" w:eastAsia="Times New Roman" w:hAnsi="Courier New" w:cs="Courier New"/>
          <w:color w:val="FFC66D"/>
          <w:lang w:val="en-RU" w:eastAsia="en-GB"/>
        </w:rPr>
        <w:t>test6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() {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 xml:space="preserve">        Rectangle r1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7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 xml:space="preserve">Rectangle r2 = 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Rectangle(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-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 xml:space="preserve">, new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Vector2d(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,</w:t>
      </w:r>
      <w:r w:rsidRPr="00AF5CE3">
        <w:rPr>
          <w:rFonts w:ascii="Courier New" w:eastAsia="Times New Roman" w:hAnsi="Courier New" w:cs="Courier New"/>
          <w:color w:val="6897BB"/>
          <w:lang w:val="en-RU" w:eastAsia="en-GB"/>
        </w:rPr>
        <w:t>5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))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r1.checkcross(r2)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    assert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r2.checkcross(r1)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t>;</w:t>
      </w:r>
      <w:r w:rsidRPr="00AF5CE3">
        <w:rPr>
          <w:rFonts w:ascii="Courier New" w:eastAsia="Times New Roman" w:hAnsi="Courier New" w:cs="Courier New"/>
          <w:color w:val="CC7832"/>
          <w:lang w:val="en-RU" w:eastAsia="en-GB"/>
        </w:rPr>
        <w:br/>
        <w:t xml:space="preserve">    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t>}</w:t>
      </w:r>
      <w:r w:rsidRPr="00AF5CE3">
        <w:rPr>
          <w:rFonts w:ascii="Courier New" w:eastAsia="Times New Roman" w:hAnsi="Courier New" w:cs="Courier New"/>
          <w:color w:val="A9B7C6"/>
          <w:lang w:val="en-RU" w:eastAsia="en-GB"/>
        </w:rPr>
        <w:br/>
        <w:t>}</w:t>
      </w:r>
    </w:p>
    <w:sectPr w:rsidR="001F10E8" w:rsidRPr="00AF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5754D3"/>
    <w:multiLevelType w:val="hybridMultilevel"/>
    <w:tmpl w:val="F65CAF4A"/>
    <w:lvl w:ilvl="0" w:tplc="3AD43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A0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27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66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27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09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26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28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01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7065889">
    <w:abstractNumId w:val="0"/>
  </w:num>
  <w:num w:numId="2" w16cid:durableId="63048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5714B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17682"/>
    <w:rsid w:val="00970CF4"/>
    <w:rsid w:val="0099363D"/>
    <w:rsid w:val="00AF5CE3"/>
    <w:rsid w:val="00B73D17"/>
    <w:rsid w:val="00C86DDD"/>
    <w:rsid w:val="00CD25F4"/>
    <w:rsid w:val="00DE4509"/>
    <w:rsid w:val="00E033BA"/>
    <w:rsid w:val="00E838A3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33"/>
  </w:style>
  <w:style w:type="paragraph" w:styleId="Heading1">
    <w:name w:val="heading 1"/>
    <w:basedOn w:val="Normal"/>
    <w:next w:val="Normal"/>
    <w:link w:val="Heading1Char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0033"/>
    <w:rPr>
      <w:b/>
      <w:bCs/>
    </w:rPr>
  </w:style>
  <w:style w:type="character" w:styleId="Emphasis">
    <w:name w:val="Emphasis"/>
    <w:basedOn w:val="DefaultParagraphFont"/>
    <w:uiPriority w:val="20"/>
    <w:qFormat/>
    <w:rsid w:val="00230033"/>
    <w:rPr>
      <w:i/>
      <w:iCs/>
    </w:rPr>
  </w:style>
  <w:style w:type="paragraph" w:styleId="NoSpacing">
    <w:name w:val="No Spacing"/>
    <w:uiPriority w:val="1"/>
    <w:qFormat/>
    <w:rsid w:val="002300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00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0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00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0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033"/>
    <w:pPr>
      <w:outlineLvl w:val="9"/>
    </w:pPr>
  </w:style>
  <w:style w:type="paragraph" w:styleId="ListParagraph">
    <w:name w:val="List Paragraph"/>
    <w:basedOn w:val="Normal"/>
    <w:uiPriority w:val="34"/>
    <w:qFormat/>
    <w:rsid w:val="00502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1B9"/>
    <w:rPr>
      <w:rFonts w:ascii="Courier New" w:eastAsia="Times New Roman" w:hAnsi="Courier New" w:cs="Courier New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1077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Anastasiia Plotnikova</cp:lastModifiedBy>
  <cp:revision>4</cp:revision>
  <dcterms:created xsi:type="dcterms:W3CDTF">2023-04-17T10:49:00Z</dcterms:created>
  <dcterms:modified xsi:type="dcterms:W3CDTF">2023-05-09T12:41:00Z</dcterms:modified>
</cp:coreProperties>
</file>