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微软雅黑" w:hAnsi="Calibri"/>
          <w:b/>
          <w:bCs/>
          <w:color w:val="1F3864"/>
          <w:sz w:val="36"/>
          <w:szCs w:val="36"/>
        </w:rPr>
        <w:t xml:space="preserve">第 1 周开工前 · 待对齐问题清单(请填写)</w:t>
      </w:r>
    </w:p>
    <w:p>
      <w:pPr>
        <w:pBdr>
          <w:left w:val="single" w:color="9DB4D0" w:sz="18" w:space="8"/>
        </w:pBdr>
        <w:shd w:fill="F3F6FA" w:val="clear"/>
        <w:spacing w:after="40" w:before="40"/>
        <w:ind w:left="280"/>
      </w:pPr>
      <w:r>
        <w:rPr>
          <w:rFonts w:ascii="Calibri" w:cs="Calibri" w:eastAsia="微软雅黑" w:hAnsi="Calibri"/>
          <w:color w:val="333333"/>
          <w:sz w:val="20"/>
          <w:szCs w:val="20"/>
        </w:rPr>
        <w:t xml:space="preserve">填写人:__________  日期:__________</w:t>
      </w:r>
    </w:p>
    <w:p>
      <w:pPr>
        <w:pBdr>
          <w:left w:val="single" w:color="9DB4D0" w:sz="18" w:space="8"/>
        </w:pBdr>
        <w:shd w:fill="F3F6FA" w:val="clear"/>
        <w:spacing w:after="40" w:before="40"/>
        <w:ind w:left="280"/>
      </w:pPr>
      <w:r>
        <w:rPr>
          <w:rFonts w:ascii="Calibri" w:cs="Calibri" w:eastAsia="微软雅黑" w:hAnsi="Calibri"/>
          <w:color w:val="333333"/>
          <w:sz w:val="20"/>
          <w:szCs w:val="20"/>
        </w:rPr>
        <w:t xml:space="preserve">发起:YY · 2026-09-03 · 对应计划任务 T0.1 / T0.2</w:t>
      </w:r>
    </w:p>
    <w:p>
      <w:pPr>
        <w:pBdr>
          <w:left w:val="single" w:color="9DB4D0" w:sz="18" w:space="8"/>
        </w:pBdr>
        <w:shd w:fill="F3F6FA" w:val="clear"/>
        <w:spacing w:after="40" w:before="40"/>
        <w:ind w:left="280"/>
      </w:pPr>
      <w:r>
        <w:rPr>
          <w:rFonts w:ascii="Calibri" w:cs="Calibri" w:eastAsia="微软雅黑" w:hAnsi="Calibri"/>
          <w:b/>
          <w:bCs/>
          <w:color w:val="333333"/>
          <w:sz w:val="20"/>
          <w:szCs w:val="20"/>
        </w:rPr>
        <w:t xml:space="preserve">用法</w:t>
      </w:r>
      <w:r>
        <w:rPr>
          <w:rFonts w:ascii="Calibri" w:cs="Calibri" w:eastAsia="微软雅黑" w:hAnsi="Calibri"/>
          <w:color w:val="333333"/>
          <w:sz w:val="20"/>
          <w:szCs w:val="20"/>
        </w:rPr>
        <w:t xml:space="preserve">:每道题下面有「我们(YY)希望的结果」和几个选项,你在选项前的 </w:t>
      </w:r>
      <w:r>
        <w:rPr>
          <w:rFonts w:ascii="Consolas" w:cs="Consolas" w:eastAsia="微软雅黑" w:hAnsi="Consolas"/>
          <w:color w:val="333333"/>
          <w:sz w:val="20"/>
          <w:szCs w:val="20"/>
          <w:shd w:fill="F2F2F2" w:val="clear"/>
        </w:rPr>
        <w:t xml:space="preserve">☐</w:t>
      </w:r>
      <w:r>
        <w:rPr>
          <w:rFonts w:ascii="Calibri" w:cs="Calibri" w:eastAsia="微软雅黑" w:hAnsi="Calibri"/>
          <w:color w:val="333333"/>
          <w:sz w:val="20"/>
          <w:szCs w:val="20"/>
        </w:rPr>
        <w:t xml:space="preserve"> 里打勾,不同意就写在「你的意见」里。不需要写长篇,一两句就行。有把握的当场定,没把握的标「需要再看」并写上谁去查、什么时候给答复。</w:t>
      </w:r>
    </w:p>
    <w:p>
      <w:pPr>
        <w:pBdr>
          <w:left w:val="single" w:color="9DB4D0" w:sz="18" w:space="8"/>
        </w:pBdr>
        <w:shd w:fill="F3F6FA" w:val="clear"/>
        <w:spacing w:after="40" w:before="40"/>
        <w:ind w:left="280"/>
      </w:pPr>
      <w:r>
        <w:rPr>
          <w:rFonts w:ascii="Calibri" w:cs="Calibri" w:eastAsia="微软雅黑" w:hAnsi="Calibri"/>
          <w:b/>
          <w:bCs/>
          <w:color w:val="333333"/>
          <w:sz w:val="20"/>
          <w:szCs w:val="20"/>
        </w:rPr>
        <w:t xml:space="preserve">为什么要在开工前两天定</w:t>
      </w:r>
      <w:r>
        <w:rPr>
          <w:rFonts w:ascii="Calibri" w:cs="Calibri" w:eastAsia="微软雅黑" w:hAnsi="Calibri"/>
          <w:color w:val="333333"/>
          <w:sz w:val="20"/>
          <w:szCs w:val="20"/>
        </w:rPr>
        <w:t xml:space="preserve">:这些问题决定了页面配置文件长什么样、告警写到哪里、数据怎么进页面。定晚了,渲染器、部署工具、你的应用三边都要改一遍。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alibri" w:cs="Calibri" w:eastAsia="微软雅黑" w:hAnsi="Calibri"/>
          <w:b/>
          <w:bCs/>
          <w:color w:val="1F3864"/>
          <w:sz w:val="30"/>
          <w:szCs w:val="30"/>
        </w:rPr>
        <w:t xml:space="preserve">一页看完:我们希望的结果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120"/>
        <w:gridCol w:w="4048"/>
        <w:gridCol w:w="2699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我们希望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需要你确认什么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A1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告警规则写到哪里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「所有同类设备都一样」的告警(如通讯中断)写进设备模板;跟站点有关的阈值写进站点规则链。由工具自动判断,不让现场人员选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同意分法;确认你们生产库里设备模板是多个项目共用的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A2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页面配置里怎么记录「绑哪台设备」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本地项目文件记设备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名字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,发布到 TB 时换成 id;你的应用只会看到 id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同意;确认设备名在一个 TB 里不重名(或重名时靠设备模板区分)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A3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计算结果怎么命名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工具新算出来的量统一加 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calc_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 前缀;老站点已有的量不改名;多级归档(5 分钟→1 小时→1 天)靠白名单放行,不会被切断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同意;告知有没有其他「算出来的结果还要再触发别的计算」的链路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A4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kz 报表数据怎么上页面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kz 把报表结果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写回 TB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(作为站点资产的遥测),页面只从 TB 读;前端不再直接调 kz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关键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:kz 侧回写改造你们 2 周内能不能做;做不了就走备选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B1–B6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页面配置文件的几个细节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见 B 部分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基本是技术确认,过一眼即可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C1–C4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tbClient 包的形状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见 C 部分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你是这个包的开发者,C 部分你说了算,我们只提需求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D1–D5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你的应用怎么接、环境与时间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见 D 部分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时间与账号</w:t>
            </w:r>
          </w:p>
        </w:tc>
      </w:tr>
    </w:tbl>
    <w:p>
      <w:pPr>
        <w:spacing w:after="80" w:before="0"/>
      </w:pP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alibri" w:cs="Calibri" w:eastAsia="微软雅黑" w:hAnsi="Calibri"/>
          <w:b/>
          <w:bCs/>
          <w:color w:val="1F3864"/>
          <w:sz w:val="30"/>
          <w:szCs w:val="30"/>
        </w:rPr>
        <w:t xml:space="preserve">A. 四个「怎么做」的决定(对应 ADR-001 ~ 004)</w:t>
      </w:r>
    </w:p>
    <w:p>
      <w:pPr>
        <w:pStyle w:val="Heading2"/>
        <w:spacing w:after="120" w:before="240"/>
      </w:pPr>
      <w:r>
        <w:rPr>
          <w:rFonts w:ascii="Calibri" w:cs="Calibri" w:eastAsia="微软雅黑" w:hAnsi="Calibri"/>
          <w:b/>
          <w:bCs/>
          <w:color w:val="1F3864"/>
          <w:sz w:val="24"/>
          <w:szCs w:val="24"/>
        </w:rPr>
        <w:t xml:space="preserve">A1 · 告警规则写到哪里?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问题是什么</w:t>
      </w:r>
      <w:r>
        <w:rPr>
          <w:rFonts w:ascii="Calibri" w:cs="Calibri" w:eastAsia="微软雅黑" w:hAnsi="Calibri"/>
          <w:sz w:val="21"/>
          <w:szCs w:val="21"/>
        </w:rPr>
        <w:t xml:space="preserve">:现场人员在工具里配一条告警(比如「电压超过 250V 报警」),工具要把它写进 TB。TB 有两个地方可以放告警规则: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设备模板</w:t>
      </w:r>
      <w:r>
        <w:rPr>
          <w:rFonts w:ascii="Calibri" w:cs="Calibri" w:eastAsia="微软雅黑" w:hAnsi="Calibri"/>
          <w:sz w:val="21"/>
          <w:szCs w:val="21"/>
        </w:rPr>
        <w:t xml:space="preserve">(TB 里叫 Device Profile):写一次,这个模板下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所有设备、所有项目</w:t>
      </w:r>
      <w:r>
        <w:rPr>
          <w:rFonts w:ascii="Calibri" w:cs="Calibri" w:eastAsia="微软雅黑" w:hAnsi="Calibri"/>
          <w:sz w:val="21"/>
          <w:szCs w:val="21"/>
        </w:rPr>
        <w:t xml:space="preserve">都生效。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站点规则链</w:t>
      </w:r>
      <w:r>
        <w:rPr>
          <w:rFonts w:ascii="Calibri" w:cs="Calibri" w:eastAsia="微软雅黑" w:hAnsi="Calibri"/>
          <w:sz w:val="21"/>
          <w:szCs w:val="21"/>
        </w:rPr>
        <w:t xml:space="preserve">(TB 里叫 Rule Chain):只对这个站点生效,现有工具已经在用这条路。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风险</w:t>
      </w:r>
      <w:r>
        <w:rPr>
          <w:rFonts w:ascii="Calibri" w:cs="Calibri" w:eastAsia="微软雅黑" w:hAnsi="Calibri"/>
          <w:sz w:val="21"/>
          <w:szCs w:val="21"/>
        </w:rPr>
        <w:t xml:space="preserve">:你们生产库里,一个「IED 设备模板」是多个项目共用的。如果 A 站点的电压阈值写进模板,B 站点的同类设备也会按 A 的阈值报警。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我们希望的结果</w:t>
      </w:r>
      <w:r>
        <w:rPr>
          <w:rFonts w:ascii="Calibri" w:cs="Calibri" w:eastAsia="微软雅黑" w:hAnsi="Calibri"/>
          <w:sz w:val="21"/>
          <w:szCs w:val="21"/>
        </w:rPr>
        <w:t xml:space="preserve">:按一句话分——</w:t>
      </w:r>
    </w:p>
    <w:p>
      <w:pPr>
        <w:pBdr>
          <w:left w:val="single" w:color="9DB4D0" w:sz="18" w:space="8"/>
        </w:pBdr>
        <w:shd w:fill="F3F6FA" w:val="clear"/>
        <w:spacing w:after="40" w:before="40"/>
        <w:ind w:left="280"/>
      </w:pPr>
      <w:r>
        <w:rPr>
          <w:rFonts w:ascii="Calibri" w:cs="Calibri" w:eastAsia="微软雅黑" w:hAnsi="Calibri"/>
          <w:color w:val="333333"/>
          <w:sz w:val="20"/>
          <w:szCs w:val="20"/>
        </w:rPr>
        <w:t xml:space="preserve">「这条告警对该模板下的所有设备、所有站点都一样」→ 写设备模板;否则 → 写站点规则链。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一期具体分法: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写设备模板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写站点规则链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通讯中断 / 心跳超时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电压 / 电流 / 功率超限(阈值每个站点不一样)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设备自己上报的故障位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「状态变了才报」这类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要看两台设备一起判断的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用到计算结果(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calc_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 开头)的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由工具按上表自动判断并显示「模板级 / 站点级」标签,现场人员不选。工具只改自己写进去的规则(带标记),你们手工配的规则一律不碰。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镜像里看到的一个实际情况(2026-09-03)</w:t>
      </w:r>
      <w:r>
        <w:rPr>
          <w:rFonts w:ascii="Calibri" w:cs="Calibri" w:eastAsia="微软雅黑" w:hAnsi="Calibri"/>
          <w:sz w:val="21"/>
          <w:szCs w:val="21"/>
        </w:rPr>
        <w:t xml:space="preserve">:润扬大桥瓜州储能的 11 台子设备(PCS、BMS、电表、液冷机、传感器、测控)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全部挂在 `default` 这个通用设备模板上</w:t>
      </w:r>
      <w:r>
        <w:rPr>
          <w:rFonts w:ascii="Calibri" w:cs="Calibri" w:eastAsia="微软雅黑" w:hAnsi="Calibri"/>
          <w:sz w:val="21"/>
          <w:szCs w:val="21"/>
        </w:rPr>
        <w:t xml:space="preserve">,和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thermostat</w:t>
      </w:r>
      <w:r>
        <w:rPr>
          <w:rFonts w:ascii="Calibri" w:cs="Calibri" w:eastAsia="微软雅黑" w:hAnsi="Calibri"/>
          <w:sz w:val="21"/>
          <w:szCs w:val="21"/>
        </w:rPr>
        <w:t xml:space="preserve"> 等杂项设备混在一起。如果「通讯中断」写进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default</w:t>
      </w:r>
      <w:r>
        <w:rPr>
          <w:rFonts w:ascii="Calibri" w:cs="Calibri" w:eastAsia="微软雅黑" w:hAnsi="Calibri"/>
          <w:sz w:val="21"/>
          <w:szCs w:val="21"/>
        </w:rPr>
        <w:t xml:space="preserve"> 模板,库里所有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default</w:t>
      </w:r>
      <w:r>
        <w:rPr>
          <w:rFonts w:ascii="Calibri" w:cs="Calibri" w:eastAsia="微软雅黑" w:hAnsi="Calibri"/>
          <w:sz w:val="21"/>
          <w:szCs w:val="21"/>
        </w:rPr>
        <w:t xml:space="preserve"> 设备都会跟着报。所以我们加一条兜底: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设备还挂在通用模板上时,它的告警一律走站点规则链,工具不往通用模板里写任何规则</w:t>
      </w:r>
      <w:r>
        <w:rPr>
          <w:rFonts w:ascii="Calibri" w:cs="Calibri" w:eastAsia="微软雅黑" w:hAnsi="Calibri"/>
          <w:sz w:val="21"/>
          <w:szCs w:val="21"/>
        </w:rPr>
        <w:t xml:space="preserve">。要享受模板级告警的好处,得先给设备分专属模板(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ESS_PCS</w:t>
      </w:r>
      <w:r>
        <w:rPr>
          <w:rFonts w:ascii="Calibri" w:cs="Calibri" w:eastAsia="微软雅黑" w:hAnsi="Calibri"/>
          <w:sz w:val="21"/>
          <w:szCs w:val="21"/>
        </w:rPr>
        <w:t xml:space="preserve">、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ESS_BMS</w:t>
      </w:r>
      <w:r>
        <w:rPr>
          <w:rFonts w:ascii="Calibri" w:cs="Calibri" w:eastAsia="微软雅黑" w:hAnsi="Calibri"/>
          <w:sz w:val="21"/>
          <w:szCs w:val="21"/>
        </w:rPr>
        <w:t xml:space="preserve">、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METER</w:t>
      </w:r>
      <w:r>
        <w:rPr>
          <w:rFonts w:ascii="Calibri" w:cs="Calibri" w:eastAsia="微软雅黑" w:hAnsi="Calibri"/>
          <w:sz w:val="21"/>
          <w:szCs w:val="21"/>
        </w:rPr>
        <w:t xml:space="preserve">……),这是设备接入阶段的事。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仙人山(当前暂定的联调站点)情况类似</w:t>
      </w:r>
      <w:r>
        <w:rPr>
          <w:rFonts w:ascii="Calibri" w:cs="Calibri" w:eastAsia="微软雅黑" w:hAnsi="Calibri"/>
          <w:sz w:val="21"/>
          <w:szCs w:val="21"/>
        </w:rPr>
        <w:t xml:space="preserve">:170 台设备里 129 台在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default</w:t>
      </w:r>
      <w:r>
        <w:rPr>
          <w:rFonts w:ascii="Calibri" w:cs="Calibri" w:eastAsia="微软雅黑" w:hAnsi="Calibri"/>
          <w:sz w:val="21"/>
          <w:szCs w:val="21"/>
        </w:rPr>
        <w:t xml:space="preserve"> 模板,只有 32 台 IED、6 台电表、2 台 ATS 有专属模板。另外这批设备的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COM</w:t>
      </w:r>
      <w:r>
        <w:rPr>
          <w:rFonts w:ascii="Calibri" w:cs="Calibri" w:eastAsia="微软雅黑" w:hAnsi="Calibri"/>
          <w:sz w:val="21"/>
          <w:szCs w:val="21"/>
        </w:rPr>
        <w:t xml:space="preserve"> 是一个不断累加的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通讯计数</w:t>
      </w:r>
      <w:r>
        <w:rPr>
          <w:rFonts w:ascii="Calibri" w:cs="Calibri" w:eastAsia="微软雅黑" w:hAnsi="Calibri"/>
          <w:sz w:val="21"/>
          <w:szCs w:val="21"/>
        </w:rPr>
        <w:t xml:space="preserve">(如 783.6),不是 0/1,所以「通讯中断」不能写成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COM == 0</w:t>
      </w:r>
      <w:r>
        <w:rPr>
          <w:rFonts w:ascii="Calibri" w:cs="Calibri" w:eastAsia="微软雅黑" w:hAnsi="Calibri"/>
          <w:sz w:val="21"/>
          <w:szCs w:val="21"/>
        </w:rPr>
        <w:t xml:space="preserve">,要用「一段时间没变化」或 TB 自带的设备离线(inactivity)判断——这一点对模板级告警怎么实现有直接影响。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需要你确认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同意这个分法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同意「通用模板不写规则」的兜底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通讯中断按「设备离线(inactivity)」判定,而不是按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COM</w:t>
      </w:r>
      <w:r>
        <w:rPr>
          <w:rFonts w:ascii="Calibri" w:cs="Calibri" w:eastAsia="微软雅黑" w:hAnsi="Calibri"/>
          <w:sz w:val="21"/>
          <w:szCs w:val="21"/>
        </w:rPr>
        <w:t xml:space="preserve"> 的值(同意 / 你们现场另有约定:______)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润扬这批设备要不要在第 1–2 周内分到专属模板?(要,由 ______ 负责,预计 ______ / 不要,一期全走站点规则链)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你们生产库的设备模板确实是多项目共用的(是 / 否:______)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有没有你们已经手工写在设备模板里的告警规则?工具不会动它们,但我们想知道有哪些(列举或说「没有」):______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不同意,想改为:______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你的意见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微软雅黑" w:hAnsi="Calibri"/>
          <w:b/>
          <w:bCs/>
          <w:color w:val="1F3864"/>
          <w:sz w:val="24"/>
          <w:szCs w:val="24"/>
        </w:rPr>
        <w:t xml:space="preserve">A2 · 页面配置里怎么记录「这个卡片绑的是哪台设备」?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问题是什么</w:t>
      </w:r>
      <w:r>
        <w:rPr>
          <w:rFonts w:ascii="Calibri" w:cs="Calibri" w:eastAsia="微软雅黑" w:hAnsi="Calibri"/>
          <w:sz w:val="21"/>
          <w:szCs w:val="21"/>
        </w:rPr>
        <w:t xml:space="preserve">:页面配置是一份 JSON 文件,里面每个卡片要写「读哪台设备的哪个量」。TB 里每台设备有一个 id(一长串字母数字),同一台设备在演示环境、镜像环境、正式环境的 id 都不一样。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我们希望的结果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工具本地保存的项目文件里记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设备名字</w:t>
      </w:r>
      <w:r>
        <w:rPr>
          <w:rFonts w:ascii="Calibri" w:cs="Calibri" w:eastAsia="微软雅黑" w:hAnsi="Calibri"/>
          <w:sz w:val="21"/>
          <w:szCs w:val="21"/>
        </w:rPr>
        <w:t xml:space="preserve">(如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PDR1_IED03</w:t>
      </w:r>
      <w:r>
        <w:rPr>
          <w:rFonts w:ascii="Calibri" w:cs="Calibri" w:eastAsia="微软雅黑" w:hAnsi="Calibri"/>
          <w:sz w:val="21"/>
          <w:szCs w:val="21"/>
        </w:rPr>
        <w:t xml:space="preserve">)。好处:同一份配置可以在镜像上调好再发到正式环境;文件可以进 git 看改动。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工具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发布</w:t>
      </w:r>
      <w:r>
        <w:rPr>
          <w:rFonts w:ascii="Calibri" w:cs="Calibri" w:eastAsia="微软雅黑" w:hAnsi="Calibri"/>
          <w:sz w:val="21"/>
          <w:szCs w:val="21"/>
        </w:rPr>
        <w:t xml:space="preserve">时把名字查成 id,写进 TB 的页面配置。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你的应用和渲染器只会看到 id</w:t>
      </w:r>
      <w:r>
        <w:rPr>
          <w:rFonts w:ascii="Calibri" w:cs="Calibri" w:eastAsia="微软雅黑" w:hAnsi="Calibri"/>
          <w:sz w:val="21"/>
          <w:szCs w:val="21"/>
        </w:rPr>
        <w:t xml:space="preserve">,不需要查名字。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发布时如果名字查不到、或者查到两台同名设备(名字加设备模板也分不开),发布会被拦住并列出清单,不会发出去一份半对的配置。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需要你确认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同意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你们的设备名在同一个 TB 里是否唯一?(唯一 / 有重名,重名的例子:______)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你的应用里有没有地方需要「按名字」找页面或设备?(有的话说明场景:______)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你的意见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微软雅黑" w:hAnsi="Calibri"/>
          <w:b/>
          <w:bCs/>
          <w:color w:val="1F3864"/>
          <w:sz w:val="24"/>
          <w:szCs w:val="24"/>
        </w:rPr>
        <w:t xml:space="preserve">A3 · 工具算出来的量怎么命名?会不会把现有的多级归档切断?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问题是什么</w:t>
      </w:r>
      <w:r>
        <w:rPr>
          <w:rFonts w:ascii="Calibri" w:cs="Calibri" w:eastAsia="微软雅黑" w:hAnsi="Calibri"/>
          <w:sz w:val="21"/>
          <w:szCs w:val="21"/>
        </w:rPr>
        <w:t xml:space="preserve">:工具会生成一些计算结果(比如「5 分钟平均功率」「全站总功率」),这些结果也写回 TB 当作遥测。要防两件事:一是页面上分不清「设备上报的原始值」和「算出来的值」;二是算出来的值又触发一遍计算,形成死循环。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原来的方案是「算出来的值统一加前缀,凡是带前缀的一律不再触发计算」。但你们现有的多级归档(5 分钟 → 1 小时 → 1 天)和分层汇总,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正是靠「上一级结果再触发下一级」工作的</w:t>
      </w:r>
      <w:r>
        <w:rPr>
          <w:rFonts w:ascii="Calibri" w:cs="Calibri" w:eastAsia="微软雅黑" w:hAnsi="Calibri"/>
          <w:sz w:val="21"/>
          <w:szCs w:val="21"/>
        </w:rPr>
        <w:t xml:space="preserve">,一刀切会把它们切断。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我们希望的结果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工具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新</w:t>
      </w:r>
      <w:r>
        <w:rPr>
          <w:rFonts w:ascii="Calibri" w:cs="Calibri" w:eastAsia="微软雅黑" w:hAnsi="Calibri"/>
          <w:sz w:val="21"/>
          <w:szCs w:val="21"/>
        </w:rPr>
        <w:t xml:space="preserve">生成的结果一律加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calc_</w:t>
      </w:r>
      <w:r>
        <w:rPr>
          <w:rFonts w:ascii="Calibri" w:cs="Calibri" w:eastAsia="微软雅黑" w:hAnsi="Calibri"/>
          <w:sz w:val="21"/>
          <w:szCs w:val="21"/>
        </w:rPr>
        <w:t xml:space="preserve"> 前缀,工具界面上自动加、不能手改。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老站点已经在用的结果量(如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PAvg5m</w:t>
      </w:r>
      <w:r>
        <w:rPr>
          <w:rFonts w:ascii="Calibri" w:cs="Calibri" w:eastAsia="微软雅黑" w:hAnsi="Calibri"/>
          <w:sz w:val="21"/>
          <w:szCs w:val="21"/>
        </w:rPr>
        <w:t xml:space="preserve">)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不改名</w:t>
      </w:r>
      <w:r>
        <w:rPr>
          <w:rFonts w:ascii="Calibri" w:cs="Calibri" w:eastAsia="微软雅黑" w:hAnsi="Calibri"/>
          <w:sz w:val="21"/>
          <w:szCs w:val="21"/>
        </w:rPr>
        <w:t xml:space="preserve">,不动历史数据。工具只生成一份「建议改名清单」,一期不执行。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多级归档 / 分层汇总走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白名单</w:t>
      </w:r>
      <w:r>
        <w:rPr>
          <w:rFonts w:ascii="Calibri" w:cs="Calibri" w:eastAsia="微软雅黑" w:hAnsi="Calibri"/>
          <w:sz w:val="21"/>
          <w:szCs w:val="21"/>
        </w:rPr>
        <w:t xml:space="preserve">:工具从配置里自动算出「哪些结果还要触发下一级」,只放行这些,其他带前缀的一律不再触发。白名单不需要人维护。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需要你确认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同意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除了「分/时/天归档」和「4 分组 + 1 汇总」,你们还有没有别的「结果再触发计算」的链路?(有的话列出:______)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kz 服务写回 TB 的数据(见 A4)要不要也加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calc_</w:t>
      </w:r>
      <w:r>
        <w:rPr>
          <w:rFonts w:ascii="Calibri" w:cs="Calibri" w:eastAsia="微软雅黑" w:hAnsi="Calibri"/>
          <w:sz w:val="21"/>
          <w:szCs w:val="21"/>
        </w:rPr>
        <w:t xml:space="preserve"> 前缀?我们建议加,统一当「算出来的值」看(同意 / 不同意)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你的意见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微软雅黑" w:hAnsi="Calibri"/>
          <w:b/>
          <w:bCs/>
          <w:color w:val="1F3864"/>
          <w:sz w:val="24"/>
          <w:szCs w:val="24"/>
        </w:rPr>
        <w:t xml:space="preserve">A4 · kz 报表(收益、日报)数据怎么上页面?★ 需要你评估工作量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问题是什么</w:t>
      </w:r>
      <w:r>
        <w:rPr>
          <w:rFonts w:ascii="Calibri" w:cs="Calibri" w:eastAsia="微软雅黑" w:hAnsi="Calibri"/>
          <w:sz w:val="21"/>
          <w:szCs w:val="21"/>
        </w:rPr>
        <w:t xml:space="preserve">:现在大屏上的「自然日报表 / 收益」卡片是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前端直接调 kz 服务</w:t>
      </w:r>
      <w:r>
        <w:rPr>
          <w:rFonts w:ascii="Calibri" w:cs="Calibri" w:eastAsia="微软雅黑" w:hAnsi="Calibri"/>
          <w:sz w:val="21"/>
          <w:szCs w:val="21"/>
        </w:rPr>
        <w:t xml:space="preserve">的接口拿数据。新架构里,页面配置只有五种取数方式,全部是「从 TB 读」,装不下「前端直接调另一个服务」。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两条路: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4337"/>
        <w:gridCol w:w="4337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路线 B(我们希望)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路线 A(备选)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做法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kz 每天算完报表,把结果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写回 TB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(作为站点资产的遥测,如 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calc_revenue_daily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);页面像读其他遥测一样读它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页面配置加一种「调外部服务」的取数方式;tbClient 里加一个调 kz 的实现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谁改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你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:kz 侧加一步回写(估 0.5–1 天)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YY:tbClient 加实现 + 一个专用报表组件(估 0.5 天)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好处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你的应用、单文件大屏都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不用知道 kz 的地址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,也不用配反代;历史数据自然保留,曲线组件直接画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不动 kz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坏处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要改 kz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前端多一条数据通道;每个部署环境都要配 kz 地址;报表只能看 kz 当前返回的,没历史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我们希望的结果</w:t>
      </w:r>
      <w:r>
        <w:rPr>
          <w:rFonts w:ascii="Calibri" w:cs="Calibri" w:eastAsia="微软雅黑" w:hAnsi="Calibri"/>
          <w:sz w:val="21"/>
          <w:szCs w:val="21"/>
        </w:rPr>
        <w:t xml:space="preserve">:走 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B</w:t>
      </w:r>
      <w:r>
        <w:rPr>
          <w:rFonts w:ascii="Calibri" w:cs="Calibri" w:eastAsia="微软雅黑" w:hAnsi="Calibri"/>
          <w:sz w:val="21"/>
          <w:szCs w:val="21"/>
        </w:rPr>
        <w:t xml:space="preserve">。如果你评估 kz 侧回写 2 周内做不了,一期先走 A 过渡,并在契约里标「过渡,二期迁 B」。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需要你确认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选 B,kz 回写可以做,预计完成时间:______(最晚第 2 周末)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选 A 过渡,原因:______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kz 回写时,写到哪个资产、写哪几个量、多久写一次——你定,我们只要求量名以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calc_</w:t>
      </w:r>
      <w:r>
        <w:rPr>
          <w:rFonts w:ascii="Calibri" w:cs="Calibri" w:eastAsia="微软雅黑" w:hAnsi="Calibri"/>
          <w:sz w:val="21"/>
          <w:szCs w:val="21"/>
        </w:rPr>
        <w:t xml:space="preserve"> 开头并告诉我们名字:______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你的意见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alibri" w:cs="Calibri" w:eastAsia="微软雅黑" w:hAnsi="Calibri"/>
          <w:b/>
          <w:bCs/>
          <w:color w:val="1F3864"/>
          <w:sz w:val="30"/>
          <w:szCs w:val="30"/>
        </w:rPr>
        <w:t xml:space="preserve">B. 页面配置文件的几个小细节(技术确认,过一眼即可)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页面配置文件(我们叫它 PageConfig)由渲染器包定义,你的应用只需要「拿到它、交给渲染器」,不需要理解每个字段。以下几点会影响你写代码时的类型,顺手确认一下。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120"/>
        <w:gridCol w:w="4048"/>
        <w:gridCol w:w="2699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细节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我们希望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同意?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B1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历史曲线的时间窗口怎么写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字符串,数字 + 单位: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15m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24h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7d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B2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一张图多条线怎么表达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同一个绑定位允许写成数组,一条线一项;单条线可以不用数组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B3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卡片 id 怎么起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w-&lt;槽位名&gt;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,同一页面内唯一;工具自动生成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B4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告警列表按类型过滤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绑定里可选填 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types: ["通讯中断", "电压越限"]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,不填就是全部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B5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开关 / 按钮这类「可操作」的卡片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一期不做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。配置文件里保留字段,渲染器看到只画成灰色禁用态,不会真的下发指令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B6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页面标题、导航菜单、时钟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不在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页面配置里,由你的应用自己画;页面配置只管内容区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你的意见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alibri" w:cs="Calibri" w:eastAsia="微软雅黑" w:hAnsi="Calibri"/>
          <w:b/>
          <w:bCs/>
          <w:color w:val="1F3864"/>
          <w:sz w:val="30"/>
          <w:szCs w:val="30"/>
        </w:rPr>
        <w:t xml:space="preserve">C. tbClient 包(你负责开发)——我们的需求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这个包是把你现有的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core/request.js</w:t>
      </w:r>
      <w:r>
        <w:rPr>
          <w:rFonts w:ascii="Calibri" w:cs="Calibri" w:eastAsia="微软雅黑" w:hAnsi="Calibri"/>
          <w:sz w:val="21"/>
          <w:szCs w:val="21"/>
        </w:rPr>
        <w:t xml:space="preserve">(HTTP 请求、401 处理)和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core/websocket.js</w:t>
      </w:r>
      <w:r>
        <w:rPr>
          <w:rFonts w:ascii="Calibri" w:cs="Calibri" w:eastAsia="微软雅黑" w:hAnsi="Calibri"/>
          <w:sz w:val="21"/>
          <w:szCs w:val="21"/>
        </w:rPr>
        <w:t xml:space="preserve">(WebSocket、重连、告警订阅)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包一层</w:t>
      </w:r>
      <w:r>
        <w:rPr>
          <w:rFonts w:ascii="Calibri" w:cs="Calibri" w:eastAsia="微软雅黑" w:hAnsi="Calibri"/>
          <w:sz w:val="21"/>
          <w:szCs w:val="21"/>
        </w:rPr>
        <w:t xml:space="preserve">,让渲染器和部署工具也能用。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不要求重写,不要求去掉 axios</w:t>
      </w:r>
      <w:r>
        <w:rPr>
          <w:rFonts w:ascii="Calibri" w:cs="Calibri" w:eastAsia="微软雅黑" w:hAnsi="Calibri"/>
          <w:sz w:val="21"/>
          <w:szCs w:val="21"/>
        </w:rPr>
        <w:t xml:space="preserve">。以下是我们需要它提供的能力,具体怎么实现你定。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120"/>
        <w:gridCol w:w="4048"/>
        <w:gridCol w:w="2699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需求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b/>
                <w:bCs/>
                <w:sz w:val="19"/>
                <w:szCs w:val="19"/>
              </w:rPr>
              <w:t xml:space="preserve">能做?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C1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订阅实时值 / 属性 / 告警,返回一个「取消订阅」函数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组件卸载时要能退订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C2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查历史时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按窗口长度自动选聚合粒度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2 小时以内原始点;2–24 小时 5 分钟平均;1–7 天 1 小时;更长 1 天。不然 24 小时曲线上万个点会卡死(现有工具踩过)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C3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对外暴露连接状态: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connecting / live / offline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渲染器在页面角上显示「离线 / 重连中」徽标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C4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TB 推过来的值统一转成数字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TB 推的是字符串 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"78.5"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,包里转成 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78.5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;不存在的量返回 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null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 不要报错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C5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登录两种方式都支持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部署工具自己用账号密码登录;你的应用把已有 token 塞进来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C6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错误分三类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网络错误(自动重试)、登录过期(通知调用方重新登录)、业务错误(直接抛出)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C7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提供 Vue 用法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provideTbClient()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useTbClient()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useTelemetry(设备, 量列表)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,组件卸载自动退订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C8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包成 npm 包放进 monorepo(</w:t>
            </w:r>
            <w:r>
              <w:rPr>
                <w:rFonts w:ascii="Consolas" w:cs="Consolas" w:eastAsia="微软雅黑" w:hAnsi="Consolas"/>
                <w:sz w:val="19"/>
                <w:szCs w:val="19"/>
                <w:shd w:fill="F2F2F2" w:val="clear"/>
              </w:rPr>
              <w:t xml:space="preserve">dev/packages/tb-client</w:t>
            </w: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),带 TypeScript 类型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类型不用一次写全,先把对外方法的签名写出来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微软雅黑" w:hAnsi="Calibri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不要求</w:t>
      </w:r>
      <w:r>
        <w:rPr>
          <w:rFonts w:ascii="Calibri" w:cs="Calibri" w:eastAsia="微软雅黑" w:hAnsi="Calibri"/>
          <w:sz w:val="21"/>
          <w:szCs w:val="21"/>
        </w:rPr>
        <w:t xml:space="preserve">:只有一条 WebSocket、订阅去重 / 引用计数、去掉对 axios 的依赖、支持小程序 / Node。这些都是二期。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需要你确认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request.js</w:t>
      </w:r>
      <w:r>
        <w:rPr>
          <w:rFonts w:ascii="Calibri" w:cs="Calibri" w:eastAsia="微软雅黑" w:hAnsi="Calibri"/>
          <w:sz w:val="21"/>
          <w:szCs w:val="21"/>
        </w:rPr>
        <w:t xml:space="preserve"> /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websocket.js</w:t>
      </w:r>
      <w:r>
        <w:rPr>
          <w:rFonts w:ascii="Calibri" w:cs="Calibri" w:eastAsia="微软雅黑" w:hAnsi="Calibri"/>
          <w:sz w:val="21"/>
          <w:szCs w:val="21"/>
        </w:rPr>
        <w:t xml:space="preserve"> 是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复制一份</w:t>
      </w:r>
      <w:r>
        <w:rPr>
          <w:rFonts w:ascii="Calibri" w:cs="Calibri" w:eastAsia="微软雅黑" w:hAnsi="Calibri"/>
          <w:sz w:val="21"/>
          <w:szCs w:val="21"/>
        </w:rPr>
        <w:t xml:space="preserve">进 tb-client 包,还是包直接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import</w:t>
      </w:r>
      <w:r>
        <w:rPr>
          <w:rFonts w:ascii="Calibri" w:cs="Calibri" w:eastAsia="微软雅黑" w:hAnsi="Calibri"/>
          <w:sz w:val="21"/>
          <w:szCs w:val="21"/>
        </w:rPr>
        <w:t xml:space="preserve"> 你应用里的?(我们建议复制一份进包、包成为唯一来源,你的应用之后改为用包;但由你定:______)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第 1 周周五(D5)能交出 C1 / C2 / C3 三项可用的 0.1 版?(能 / 不能,预计:______)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你的意见</w:t>
      </w:r>
      <w:r>
        <w:rPr>
          <w:rFonts w:ascii="Calibri" w:cs="Calibri" w:eastAsia="微软雅黑" w:hAnsi="Calibri"/>
          <w:sz w:val="21"/>
          <w:szCs w:val="21"/>
        </w:rPr>
        <w:t xml:space="preserve">: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alibri" w:cs="Calibri" w:eastAsia="微软雅黑" w:hAnsi="Calibri"/>
          <w:b/>
          <w:bCs/>
          <w:color w:val="1F3864"/>
          <w:sz w:val="30"/>
          <w:szCs w:val="30"/>
        </w:rPr>
        <w:t xml:space="preserve">D. 你的应用怎么接 + 环境与时间</w:t>
      </w:r>
    </w:p>
    <w:p>
      <w:pPr>
        <w:pStyle w:val="Heading2"/>
        <w:spacing w:after="120" w:before="240"/>
      </w:pPr>
      <w:r>
        <w:rPr>
          <w:rFonts w:ascii="Calibri" w:cs="Calibri" w:eastAsia="微软雅黑" w:hAnsi="Calibri"/>
          <w:b/>
          <w:bCs/>
          <w:color w:val="1F3864"/>
          <w:sz w:val="24"/>
          <w:szCs w:val="24"/>
        </w:rPr>
        <w:t xml:space="preserve">D1 · 接线图组件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现在接线图在你的应用里。我们需要它变成「只吃 props、不依赖你应用内部状态」的组件,注册进渲染器,放到页面模板的主视区。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我们希望</w:t>
      </w:r>
      <w:r>
        <w:rPr>
          <w:rFonts w:ascii="Calibri" w:cs="Calibri" w:eastAsia="微软雅黑" w:hAnsi="Calibri"/>
          <w:sz w:val="21"/>
          <w:szCs w:val="21"/>
        </w:rPr>
        <w:t xml:space="preserve">:props 形状为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{ svg: SVG 内容或地址, mapping: [{ 元素 id, 量名 }], values: { 量名: 值 } }</w:t>
      </w:r>
      <w:r>
        <w:rPr>
          <w:rFonts w:ascii="Calibri" w:cs="Calibri" w:eastAsia="微软雅黑" w:hAnsi="Calibri"/>
          <w:sz w:val="21"/>
          <w:szCs w:val="21"/>
        </w:rPr>
        <w:t xml:space="preserve">。渲染器负责把值订好塞进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values</w:t>
      </w:r>
      <w:r>
        <w:rPr>
          <w:rFonts w:ascii="Calibri" w:cs="Calibri" w:eastAsia="微软雅黑" w:hAnsi="Calibri"/>
          <w:sz w:val="21"/>
          <w:szCs w:val="21"/>
        </w:rPr>
        <w:t xml:space="preserve">,组件只管把值画到对应的 SVG 元素上。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可以,预计完成:______(计划第 2 周末前)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现在的接线图依赖了什么应用内部的东西(store / 路由 / 全局变量)?列一下:______</w:t>
      </w:r>
    </w:p>
    <w:p>
      <w:pPr>
        <w:pStyle w:val="Heading2"/>
        <w:spacing w:after="120" w:before="240"/>
      </w:pPr>
      <w:r>
        <w:rPr>
          <w:rFonts w:ascii="Calibri" w:cs="Calibri" w:eastAsia="微软雅黑" w:hAnsi="Calibri"/>
          <w:b/>
          <w:bCs/>
          <w:color w:val="1F3864"/>
          <w:sz w:val="24"/>
          <w:szCs w:val="24"/>
        </w:rPr>
        <w:t xml:space="preserve">D2 · 你的应用怎么显示配置好的页面</w:t>
      </w:r>
    </w:p>
    <w:p>
      <w:pPr>
        <w:spacing w:after="100" w:before="60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我们希望</w:t>
      </w:r>
      <w:r>
        <w:rPr>
          <w:rFonts w:ascii="Calibri" w:cs="Calibri" w:eastAsia="微软雅黑" w:hAnsi="Calibri"/>
          <w:sz w:val="21"/>
          <w:szCs w:val="21"/>
        </w:rPr>
        <w:t xml:space="preserve">:加一个路由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/scada/:assetId</w:t>
      </w:r>
      <w:r>
        <w:rPr>
          <w:rFonts w:ascii="Calibri" w:cs="Calibri" w:eastAsia="微软雅黑" w:hAnsi="Calibri"/>
          <w:sz w:val="21"/>
          <w:szCs w:val="21"/>
        </w:rPr>
        <w:t xml:space="preserve">;进入时读该资产上的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pageConfig</w:t>
      </w:r>
      <w:r>
        <w:rPr>
          <w:rFonts w:ascii="Calibri" w:cs="Calibri" w:eastAsia="微软雅黑" w:hAnsi="Calibri"/>
          <w:sz w:val="21"/>
          <w:szCs w:val="21"/>
        </w:rPr>
        <w:t xml:space="preserve"> 属性,交给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&lt;ScadaPage&gt;</w:t>
      </w:r>
      <w:r>
        <w:rPr>
          <w:rFonts w:ascii="Calibri" w:cs="Calibri" w:eastAsia="微软雅黑" w:hAnsi="Calibri"/>
          <w:sz w:val="21"/>
          <w:szCs w:val="21"/>
        </w:rPr>
        <w:t xml:space="preserve"> 渲染。页面列表 = 查站点资产下类型为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ScadaPage</w:t>
      </w:r>
      <w:r>
        <w:rPr>
          <w:rFonts w:ascii="Calibri" w:cs="Calibri" w:eastAsia="微软雅黑" w:hAnsi="Calibri"/>
          <w:sz w:val="21"/>
          <w:szCs w:val="21"/>
        </w:rPr>
        <w:t xml:space="preserve"> 的子资产。菜单、标题、时钟你现有的怎么做就怎么做。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同意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你们现在的菜单是从 TB 的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menu</w:t>
      </w:r>
      <w:r>
        <w:rPr>
          <w:rFonts w:ascii="Calibri" w:cs="Calibri" w:eastAsia="微软雅黑" w:hAnsi="Calibri"/>
          <w:sz w:val="21"/>
          <w:szCs w:val="21"/>
        </w:rPr>
        <w:t xml:space="preserve"> 资产读的,新页面要不要也自动进菜单?(要 / 不要 / 以后再说)</w:t>
      </w:r>
    </w:p>
    <w:p>
      <w:pPr>
        <w:pStyle w:val="Heading2"/>
        <w:spacing w:after="120" w:before="240"/>
      </w:pPr>
      <w:r>
        <w:rPr>
          <w:rFonts w:ascii="Calibri" w:cs="Calibri" w:eastAsia="微软雅黑" w:hAnsi="Calibri"/>
          <w:b/>
          <w:bCs/>
          <w:color w:val="1F3864"/>
          <w:sz w:val="24"/>
          <w:szCs w:val="24"/>
        </w:rPr>
        <w:t xml:space="preserve">D3 · 代码怎么组织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三个包放在一个 monorepo(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dev/</w:t>
      </w:r>
      <w:r>
        <w:rPr>
          <w:rFonts w:ascii="Calibri" w:cs="Calibri" w:eastAsia="微软雅黑" w:hAnsi="Calibri"/>
          <w:sz w:val="21"/>
          <w:szCs w:val="21"/>
        </w:rPr>
        <w:t xml:space="preserve">,已在 GitHub 私有库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YepYepFrank/scada-deploy-tool</w:t>
      </w:r>
      <w:r>
        <w:rPr>
          <w:rFonts w:ascii="Calibri" w:cs="Calibri" w:eastAsia="微软雅黑" w:hAnsi="Calibri"/>
          <w:sz w:val="21"/>
          <w:szCs w:val="21"/>
        </w:rPr>
        <w:t xml:space="preserve">)。你的应用有两种接法: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方案一</w:t>
      </w:r>
      <w:r>
        <w:rPr>
          <w:rFonts w:ascii="Calibri" w:cs="Calibri" w:eastAsia="微软雅黑" w:hAnsi="Calibri"/>
          <w:sz w:val="21"/>
          <w:szCs w:val="21"/>
        </w:rPr>
        <w:t xml:space="preserve">:你的应用也搬进这个 monorepo(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dev/apps/host-app</w:t>
      </w:r>
      <w:r>
        <w:rPr>
          <w:rFonts w:ascii="Calibri" w:cs="Calibri" w:eastAsia="微软雅黑" w:hAnsi="Calibri"/>
          <w:sz w:val="21"/>
          <w:szCs w:val="21"/>
        </w:rPr>
        <w:t xml:space="preserve">),改包即刻生效,最省事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方案二</w:t>
      </w:r>
      <w:r>
        <w:rPr>
          <w:rFonts w:ascii="Calibri" w:cs="Calibri" w:eastAsia="微软雅黑" w:hAnsi="Calibri"/>
          <w:sz w:val="21"/>
          <w:szCs w:val="21"/>
        </w:rPr>
        <w:t xml:space="preserve">:你的应用留在自己的仓库,开发期用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file:../dev/packages/...</w:t>
      </w:r>
      <w:r>
        <w:rPr>
          <w:rFonts w:ascii="Calibri" w:cs="Calibri" w:eastAsia="微软雅黑" w:hAnsi="Calibri"/>
          <w:sz w:val="21"/>
          <w:szCs w:val="21"/>
        </w:rPr>
        <w:t xml:space="preserve"> 链接,正式版按 git tag 取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我们两种都行,略倾向方案一(第 2–4 周渲染器每天都在改,不用来回发版)。</w:t>
      </w:r>
    </w:p>
    <w:p>
      <w:pPr>
        <w:pStyle w:val="Heading2"/>
        <w:spacing w:after="120" w:before="240"/>
      </w:pPr>
      <w:r>
        <w:rPr>
          <w:rFonts w:ascii="Calibri" w:cs="Calibri" w:eastAsia="微软雅黑" w:hAnsi="Calibri"/>
          <w:b/>
          <w:bCs/>
          <w:color w:val="1F3864"/>
          <w:sz w:val="24"/>
          <w:szCs w:val="24"/>
        </w:rPr>
        <w:t xml:space="preserve">D4 · 环境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生产镜像 TB(192.168.20.61)可以随便写(规则链、资产、Customer 分配)?(是 / 有限制:______)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给我们一个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客户账号</w:t>
      </w:r>
      <w:r>
        <w:rPr>
          <w:rFonts w:ascii="Calibri" w:cs="Calibri" w:eastAsia="微软雅黑" w:hAnsi="Calibri"/>
          <w:sz w:val="21"/>
          <w:szCs w:val="21"/>
        </w:rPr>
        <w:t xml:space="preserve">(TB 里的 CUSTOMER_USER)用于「以客户视角预览」验证。账号名:______(密码走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.env.local</w:t>
      </w:r>
      <w:r>
        <w:rPr>
          <w:rFonts w:ascii="Calibri" w:cs="Calibri" w:eastAsia="微软雅黑" w:hAnsi="Calibri"/>
          <w:sz w:val="21"/>
          <w:szCs w:val="21"/>
        </w:rPr>
        <w:t xml:space="preserve">,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不要写在这份文档里</w:t>
      </w:r>
      <w:r>
        <w:rPr>
          <w:rFonts w:ascii="Calibri" w:cs="Calibri" w:eastAsia="微软雅黑" w:hAnsi="Calibri"/>
          <w:sz w:val="21"/>
          <w:szCs w:val="21"/>
        </w:rPr>
        <w:t xml:space="preserve">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第 4 周验收用哪个真实站点?(默认仙人山镜像数据;换别的请写:______)</w:t>
      </w:r>
    </w:p>
    <w:p>
      <w:pPr>
        <w:pStyle w:val="Heading2"/>
        <w:spacing w:after="120" w:before="240"/>
      </w:pPr>
      <w:r>
        <w:rPr>
          <w:rFonts w:ascii="Calibri" w:cs="Calibri" w:eastAsia="微软雅黑" w:hAnsi="Calibri"/>
          <w:b/>
          <w:bCs/>
          <w:color w:val="1F3864"/>
          <w:sz w:val="24"/>
          <w:szCs w:val="24"/>
        </w:rPr>
        <w:t xml:space="preserve">D5 · 时间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第 1 周周一、周二两天能全程参与定这些问题?(能 / 只能:______)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之后每周大约能投入 2.5 个工作日?(能 / 实际:______)</w:t>
      </w:r>
    </w:p>
    <w:p>
      <w:pPr>
        <w:spacing w:after="40" w:before="40"/>
        <w:ind w:left="720" w:hanging="360"/>
      </w:pPr>
      <w:r>
        <w:rPr>
          <w:rFonts w:ascii="Calibri" w:cs="Calibri" w:eastAsia="微软雅黑" w:hAnsi="Calibri"/>
          <w:sz w:val="21"/>
          <w:szCs w:val="21"/>
        </w:rPr>
        <w:t xml:space="preserve">☐ 第 2–3 周渲染器改动频繁,你的应用能每天拉一次最新包吗?(能 / 隔天 / 其他:______)</w:t>
      </w:r>
    </w:p>
    <w:p>
      <w:pPr>
        <w:pBdr>
          <w:bottom w:val="single" w:color="9DB4D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alibri" w:cs="Calibri" w:eastAsia="微软雅黑" w:hAnsi="Calibri"/>
          <w:b/>
          <w:bCs/>
          <w:color w:val="1F3864"/>
          <w:sz w:val="30"/>
          <w:szCs w:val="30"/>
        </w:rPr>
        <w:t xml:space="preserve">填完之后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把这份文件填好,直接提交到仓库(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docs/决策记录/</w:t>
      </w:r>
      <w:r>
        <w:rPr>
          <w:rFonts w:ascii="Calibri" w:cs="Calibri" w:eastAsia="微软雅黑" w:hAnsi="Calibri"/>
          <w:sz w:val="21"/>
          <w:szCs w:val="21"/>
        </w:rPr>
        <w:t xml:space="preserve"> 目录)或发回给 YY。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YY 把 A1–A4 的结论写进 ADR-001 ~ 004 并改状态为「已采纳」,B / C 的结论写进契约文件 </w:t>
      </w:r>
      <w:r>
        <w:rPr>
          <w:rFonts w:ascii="Consolas" w:cs="Consolas" w:eastAsia="微软雅黑" w:hAnsi="Consolas"/>
          <w:sz w:val="21"/>
          <w:szCs w:val="21"/>
          <w:shd w:fill="F2F2F2" w:val="clear"/>
        </w:rPr>
        <w:t xml:space="preserve">契约-v1.md</w:t>
      </w:r>
      <w:r>
        <w:rPr>
          <w:rFonts w:ascii="Calibri" w:cs="Calibri" w:eastAsia="微软雅黑" w:hAnsi="Calibri"/>
          <w:sz w:val="21"/>
          <w:szCs w:val="21"/>
        </w:rPr>
        <w:t xml:space="preserve">,当天冻结。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微软雅黑" w:hAnsi="Calibri"/>
          <w:sz w:val="21"/>
          <w:szCs w:val="21"/>
        </w:rPr>
        <w:t xml:space="preserve">冻结之后要改,走新 ADR,双方都知道。</w:t>
      </w:r>
    </w:p>
    <w:p>
      <w:pPr>
        <w:spacing w:after="100" w:before="60"/>
      </w:pPr>
      <w:r>
        <w:rPr>
          <w:rFonts w:ascii="Calibri" w:cs="Calibri" w:eastAsia="微软雅黑" w:hAnsi="Calibri"/>
          <w:sz w:val="21"/>
          <w:szCs w:val="21"/>
        </w:rPr>
        <w:t xml:space="preserve">签字:YY __________  同事 __________  日期 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微软雅黑" w:hAnsi="Calibri"/>
        <w:color w:val="808080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微软雅黑" w:hAnsi="Calibri"/>
        <w:color w:val="808080"/>
        <w:sz w:val="16"/>
        <w:szCs w:val="16"/>
      </w:rPr>
      <w:t xml:space="preserve">0 代码部署工具 · 第 1 周待对齐清单(T0.1)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微软雅黑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微软雅黑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微软雅黑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 周开工前 · 待对齐问题清单</dc:title>
  <dc:creator>YY</dc:creator>
  <cp:lastModifiedBy>Un-named</cp:lastModifiedBy>
  <cp:revision>1</cp:revision>
  <dcterms:created xsi:type="dcterms:W3CDTF">2026-09-03T09:04:02.669Z</dcterms:created>
  <dcterms:modified xsi:type="dcterms:W3CDTF">2026-09-03T09:04:02.670Z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