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A9585" w14:textId="77777777" w:rsidR="00C87CAF" w:rsidRPr="00C87CAF" w:rsidRDefault="00C87CAF" w:rsidP="00C87CAF">
      <w:pPr>
        <w:rPr>
          <w:sz w:val="32"/>
          <w:szCs w:val="32"/>
        </w:rPr>
      </w:pPr>
      <w:r w:rsidRPr="00C87CAF">
        <w:rPr>
          <w:sz w:val="32"/>
          <w:szCs w:val="32"/>
        </w:rPr>
        <w:t># HTML &amp; CSS : Les 3 façons d'intégrer le style</w:t>
      </w:r>
    </w:p>
    <w:p w14:paraId="4546D7FF" w14:textId="77777777" w:rsidR="00C87CAF" w:rsidRPr="00C87CAF" w:rsidRDefault="00C87CAF" w:rsidP="00C87CAF">
      <w:pPr>
        <w:rPr>
          <w:sz w:val="32"/>
          <w:szCs w:val="32"/>
        </w:rPr>
      </w:pPr>
    </w:p>
    <w:p w14:paraId="49D932D2" w14:textId="77777777" w:rsidR="00C87CAF" w:rsidRPr="00C87CAF" w:rsidRDefault="00C87CAF" w:rsidP="00C87CAF">
      <w:pPr>
        <w:rPr>
          <w:sz w:val="32"/>
          <w:szCs w:val="32"/>
        </w:rPr>
      </w:pPr>
      <w:r w:rsidRPr="00C87CAF">
        <w:rPr>
          <w:sz w:val="32"/>
          <w:szCs w:val="32"/>
        </w:rPr>
        <w:t>## Introduction</w:t>
      </w:r>
    </w:p>
    <w:p w14:paraId="2C7F6C52" w14:textId="77777777" w:rsidR="00C87CAF" w:rsidRPr="00C87CAF" w:rsidRDefault="00C87CAF" w:rsidP="00C87CAF">
      <w:pPr>
        <w:rPr>
          <w:sz w:val="32"/>
          <w:szCs w:val="32"/>
        </w:rPr>
      </w:pPr>
    </w:p>
    <w:p w14:paraId="2F6B4AF3" w14:textId="77777777" w:rsidR="00C87CAF" w:rsidRPr="00C87CAF" w:rsidRDefault="00C87CAF" w:rsidP="00C87CAF">
      <w:pPr>
        <w:rPr>
          <w:sz w:val="32"/>
          <w:szCs w:val="32"/>
        </w:rPr>
      </w:pPr>
      <w:r w:rsidRPr="00C87CAF">
        <w:rPr>
          <w:sz w:val="32"/>
          <w:szCs w:val="32"/>
        </w:rPr>
        <w:t>Aujourd'hui en formation PSIN, nous avons plongé dans l'univers du HTML et du CSS. Pour rappel, **HTML structure et organise notre page**, tandis que **CSS nous permet de la styliser** — autrement dit, HTML construit la maison, CSS la décore. Et comme toute bonne décoration, il y a plusieurs façons de s'y prendre.</w:t>
      </w:r>
    </w:p>
    <w:p w14:paraId="422718DB" w14:textId="77777777" w:rsidR="00C87CAF" w:rsidRPr="00C87CAF" w:rsidRDefault="00C87CAF" w:rsidP="00C87CAF">
      <w:pPr>
        <w:rPr>
          <w:sz w:val="32"/>
          <w:szCs w:val="32"/>
        </w:rPr>
      </w:pPr>
    </w:p>
    <w:p w14:paraId="70F15575" w14:textId="77777777" w:rsidR="00C87CAF" w:rsidRPr="00C87CAF" w:rsidRDefault="00C87CAF" w:rsidP="00C87CAF">
      <w:pPr>
        <w:rPr>
          <w:sz w:val="32"/>
          <w:szCs w:val="32"/>
        </w:rPr>
      </w:pPr>
      <w:r w:rsidRPr="00C87CAF">
        <w:rPr>
          <w:sz w:val="32"/>
          <w:szCs w:val="32"/>
        </w:rPr>
        <w:t>Nous avons découvert qu'il existe **3 méthodes pour intégrer du CSS** dans une page web. En avant !</w:t>
      </w:r>
    </w:p>
    <w:p w14:paraId="756869C7" w14:textId="77777777" w:rsidR="00C87CAF" w:rsidRPr="00C87CAF" w:rsidRDefault="00C87CAF" w:rsidP="00C87CAF">
      <w:pPr>
        <w:rPr>
          <w:sz w:val="32"/>
          <w:szCs w:val="32"/>
        </w:rPr>
      </w:pPr>
    </w:p>
    <w:p w14:paraId="41AEF64C" w14:textId="77777777" w:rsidR="00C87CAF" w:rsidRPr="00C87CAF" w:rsidRDefault="00C87CAF" w:rsidP="00C87CAF">
      <w:pPr>
        <w:rPr>
          <w:sz w:val="32"/>
          <w:szCs w:val="32"/>
        </w:rPr>
      </w:pPr>
      <w:r w:rsidRPr="00C87CAF">
        <w:rPr>
          <w:sz w:val="32"/>
          <w:szCs w:val="32"/>
        </w:rPr>
        <w:t>---</w:t>
      </w:r>
    </w:p>
    <w:p w14:paraId="702B96F3" w14:textId="77777777" w:rsidR="00C87CAF" w:rsidRPr="00C87CAF" w:rsidRDefault="00C87CAF" w:rsidP="00C87CAF">
      <w:pPr>
        <w:rPr>
          <w:sz w:val="32"/>
          <w:szCs w:val="32"/>
        </w:rPr>
      </w:pPr>
    </w:p>
    <w:p w14:paraId="534AE435" w14:textId="77777777" w:rsidR="00C87CAF" w:rsidRPr="00C87CAF" w:rsidRDefault="00C87CAF" w:rsidP="00C87CAF">
      <w:pPr>
        <w:rPr>
          <w:sz w:val="32"/>
          <w:szCs w:val="32"/>
        </w:rPr>
      </w:pPr>
      <w:r w:rsidRPr="00C87CAF">
        <w:rPr>
          <w:sz w:val="32"/>
          <w:szCs w:val="32"/>
        </w:rPr>
        <w:t>## 1. Le style directement dans la balise (</w:t>
      </w:r>
      <w:proofErr w:type="spellStart"/>
      <w:r w:rsidRPr="00C87CAF">
        <w:rPr>
          <w:sz w:val="32"/>
          <w:szCs w:val="32"/>
        </w:rPr>
        <w:t>inline</w:t>
      </w:r>
      <w:proofErr w:type="spellEnd"/>
      <w:r w:rsidRPr="00C87CAF">
        <w:rPr>
          <w:sz w:val="32"/>
          <w:szCs w:val="32"/>
        </w:rPr>
        <w:t>)</w:t>
      </w:r>
    </w:p>
    <w:p w14:paraId="7B21AFE0" w14:textId="77777777" w:rsidR="00C87CAF" w:rsidRPr="00C87CAF" w:rsidRDefault="00C87CAF" w:rsidP="00C87CAF">
      <w:pPr>
        <w:rPr>
          <w:sz w:val="32"/>
          <w:szCs w:val="32"/>
        </w:rPr>
      </w:pPr>
    </w:p>
    <w:p w14:paraId="5665106C" w14:textId="77777777" w:rsidR="00C87CAF" w:rsidRPr="00C87CAF" w:rsidRDefault="00C87CAF" w:rsidP="00C87CAF">
      <w:pPr>
        <w:rPr>
          <w:sz w:val="32"/>
          <w:szCs w:val="32"/>
        </w:rPr>
      </w:pPr>
      <w:r w:rsidRPr="00C87CAF">
        <w:rPr>
          <w:sz w:val="32"/>
          <w:szCs w:val="32"/>
        </w:rPr>
        <w:t>La première méthode, c'est d'écrire le style **directement dans la balise HTML**, grâce à l'attribut `style`. C'est la méthode la plus rapide... mais pas forcément la plus élégante. C'est pratique pour tester rapidement, mais si on doit styliser 50 éléments comme ça, ça devient vite le bazar.</w:t>
      </w:r>
    </w:p>
    <w:p w14:paraId="7E33D65F" w14:textId="77777777" w:rsidR="00C87CAF" w:rsidRPr="00C87CAF" w:rsidRDefault="00C87CAF" w:rsidP="00C87CAF">
      <w:pPr>
        <w:rPr>
          <w:sz w:val="32"/>
          <w:szCs w:val="32"/>
        </w:rPr>
      </w:pPr>
    </w:p>
    <w:p w14:paraId="25B4043B" w14:textId="77777777" w:rsidR="00C87CAF" w:rsidRPr="00C87CAF" w:rsidRDefault="00C87CAF" w:rsidP="00C87CAF">
      <w:pPr>
        <w:rPr>
          <w:sz w:val="32"/>
          <w:szCs w:val="32"/>
        </w:rPr>
      </w:pPr>
      <w:r w:rsidRPr="00C87CAF">
        <w:rPr>
          <w:sz w:val="32"/>
          <w:szCs w:val="32"/>
        </w:rPr>
        <w:t>---</w:t>
      </w:r>
    </w:p>
    <w:p w14:paraId="06131FE2" w14:textId="77777777" w:rsidR="00C87CAF" w:rsidRPr="00C87CAF" w:rsidRDefault="00C87CAF" w:rsidP="00C87CAF">
      <w:pPr>
        <w:rPr>
          <w:sz w:val="32"/>
          <w:szCs w:val="32"/>
        </w:rPr>
      </w:pPr>
    </w:p>
    <w:p w14:paraId="26BAC96A" w14:textId="77777777" w:rsidR="00C87CAF" w:rsidRPr="00C87CAF" w:rsidRDefault="00C87CAF" w:rsidP="00C87CAF">
      <w:pPr>
        <w:rPr>
          <w:sz w:val="32"/>
          <w:szCs w:val="32"/>
        </w:rPr>
      </w:pPr>
      <w:r w:rsidRPr="00C87CAF">
        <w:rPr>
          <w:sz w:val="32"/>
          <w:szCs w:val="32"/>
        </w:rPr>
        <w:lastRenderedPageBreak/>
        <w:t>## 2. Le style dans le `&lt;</w:t>
      </w:r>
      <w:proofErr w:type="spellStart"/>
      <w:r w:rsidRPr="00C87CAF">
        <w:rPr>
          <w:sz w:val="32"/>
          <w:szCs w:val="32"/>
        </w:rPr>
        <w:t>head</w:t>
      </w:r>
      <w:proofErr w:type="spellEnd"/>
      <w:r w:rsidRPr="00C87CAF">
        <w:rPr>
          <w:sz w:val="32"/>
          <w:szCs w:val="32"/>
        </w:rPr>
        <w:t>&gt;` (interne)</w:t>
      </w:r>
    </w:p>
    <w:p w14:paraId="66CDB6B4" w14:textId="77777777" w:rsidR="00C87CAF" w:rsidRPr="00C87CAF" w:rsidRDefault="00C87CAF" w:rsidP="00C87CAF">
      <w:pPr>
        <w:rPr>
          <w:sz w:val="32"/>
          <w:szCs w:val="32"/>
        </w:rPr>
      </w:pPr>
    </w:p>
    <w:p w14:paraId="7CE7175D" w14:textId="77777777" w:rsidR="00C87CAF" w:rsidRPr="00C87CAF" w:rsidRDefault="00C87CAF" w:rsidP="00C87CAF">
      <w:pPr>
        <w:rPr>
          <w:sz w:val="32"/>
          <w:szCs w:val="32"/>
        </w:rPr>
      </w:pPr>
      <w:r w:rsidRPr="00C87CAF">
        <w:rPr>
          <w:sz w:val="32"/>
          <w:szCs w:val="32"/>
        </w:rPr>
        <w:t>La deuxième méthode consiste à regrouper tous nos styles dans une balise `&lt;style&gt;` placée dans le `&lt;</w:t>
      </w:r>
      <w:proofErr w:type="spellStart"/>
      <w:r w:rsidRPr="00C87CAF">
        <w:rPr>
          <w:sz w:val="32"/>
          <w:szCs w:val="32"/>
        </w:rPr>
        <w:t>head</w:t>
      </w:r>
      <w:proofErr w:type="spellEnd"/>
      <w:r w:rsidRPr="00C87CAF">
        <w:rPr>
          <w:sz w:val="32"/>
          <w:szCs w:val="32"/>
        </w:rPr>
        <w:t>&gt;` de la page. C'est beaucoup plus propre. On en a aussi profité pour revoir les notions de **</w:t>
      </w:r>
      <w:proofErr w:type="spellStart"/>
      <w:r w:rsidRPr="00C87CAF">
        <w:rPr>
          <w:sz w:val="32"/>
          <w:szCs w:val="32"/>
        </w:rPr>
        <w:t>padding</w:t>
      </w:r>
      <w:proofErr w:type="spellEnd"/>
      <w:r w:rsidRPr="00C87CAF">
        <w:rPr>
          <w:sz w:val="32"/>
          <w:szCs w:val="32"/>
        </w:rPr>
        <w:t>** (espace intérieur) et **</w:t>
      </w:r>
      <w:proofErr w:type="spellStart"/>
      <w:r w:rsidRPr="00C87CAF">
        <w:rPr>
          <w:sz w:val="32"/>
          <w:szCs w:val="32"/>
        </w:rPr>
        <w:t>margin</w:t>
      </w:r>
      <w:proofErr w:type="spellEnd"/>
      <w:r w:rsidRPr="00C87CAF">
        <w:rPr>
          <w:sz w:val="32"/>
          <w:szCs w:val="32"/>
        </w:rPr>
        <w:t>** (espace extérieur) — deux propriétés incontournables pour bien agencer ses éléments.</w:t>
      </w:r>
    </w:p>
    <w:p w14:paraId="48785447" w14:textId="77777777" w:rsidR="00C87CAF" w:rsidRPr="00C87CAF" w:rsidRDefault="00C87CAF" w:rsidP="00C87CAF">
      <w:pPr>
        <w:rPr>
          <w:sz w:val="32"/>
          <w:szCs w:val="32"/>
        </w:rPr>
      </w:pPr>
    </w:p>
    <w:p w14:paraId="4B460D9F" w14:textId="77777777" w:rsidR="00C87CAF" w:rsidRPr="00C87CAF" w:rsidRDefault="00C87CAF" w:rsidP="00C87CAF">
      <w:pPr>
        <w:rPr>
          <w:sz w:val="32"/>
          <w:szCs w:val="32"/>
        </w:rPr>
      </w:pPr>
      <w:r w:rsidRPr="00C87CAF">
        <w:rPr>
          <w:sz w:val="32"/>
          <w:szCs w:val="32"/>
        </w:rPr>
        <w:t xml:space="preserve">&gt; </w:t>
      </w:r>
      <w:r w:rsidRPr="00C87CAF">
        <w:rPr>
          <w:rFonts w:ascii="Segoe UI Emoji" w:hAnsi="Segoe UI Emoji" w:cs="Segoe UI Emoji"/>
          <w:sz w:val="32"/>
          <w:szCs w:val="32"/>
        </w:rPr>
        <w:t>💡</w:t>
      </w:r>
      <w:r w:rsidRPr="00C87CAF">
        <w:rPr>
          <w:sz w:val="32"/>
          <w:szCs w:val="32"/>
        </w:rPr>
        <w:t xml:space="preserve"> Le CSS se lit **de haut en bas** : si deux règles s'appliquent au même élément, c'est la dernière qui l'emporte.</w:t>
      </w:r>
    </w:p>
    <w:p w14:paraId="598560D4" w14:textId="77777777" w:rsidR="00C87CAF" w:rsidRPr="00C87CAF" w:rsidRDefault="00C87CAF" w:rsidP="00C87CAF">
      <w:pPr>
        <w:rPr>
          <w:sz w:val="32"/>
          <w:szCs w:val="32"/>
        </w:rPr>
      </w:pPr>
    </w:p>
    <w:p w14:paraId="6CE09D93" w14:textId="77777777" w:rsidR="00C87CAF" w:rsidRPr="00C87CAF" w:rsidRDefault="00C87CAF" w:rsidP="00C87CAF">
      <w:pPr>
        <w:rPr>
          <w:sz w:val="32"/>
          <w:szCs w:val="32"/>
        </w:rPr>
      </w:pPr>
      <w:r w:rsidRPr="00C87CAF">
        <w:rPr>
          <w:sz w:val="32"/>
          <w:szCs w:val="32"/>
        </w:rPr>
        <w:t>---</w:t>
      </w:r>
    </w:p>
    <w:p w14:paraId="0009F436" w14:textId="77777777" w:rsidR="00C87CAF" w:rsidRPr="00C87CAF" w:rsidRDefault="00C87CAF" w:rsidP="00C87CAF">
      <w:pPr>
        <w:rPr>
          <w:sz w:val="32"/>
          <w:szCs w:val="32"/>
        </w:rPr>
      </w:pPr>
    </w:p>
    <w:p w14:paraId="18EA6CFF" w14:textId="77777777" w:rsidR="00C87CAF" w:rsidRPr="00C87CAF" w:rsidRDefault="00C87CAF" w:rsidP="00C87CAF">
      <w:pPr>
        <w:rPr>
          <w:sz w:val="32"/>
          <w:szCs w:val="32"/>
        </w:rPr>
      </w:pPr>
      <w:r w:rsidRPr="00C87CAF">
        <w:rPr>
          <w:sz w:val="32"/>
          <w:szCs w:val="32"/>
        </w:rPr>
        <w:t>## 3. Un fichier CSS séparé (externe)</w:t>
      </w:r>
    </w:p>
    <w:p w14:paraId="74644103" w14:textId="77777777" w:rsidR="00C87CAF" w:rsidRPr="00C87CAF" w:rsidRDefault="00C87CAF" w:rsidP="00C87CAF">
      <w:pPr>
        <w:rPr>
          <w:sz w:val="32"/>
          <w:szCs w:val="32"/>
        </w:rPr>
      </w:pPr>
    </w:p>
    <w:p w14:paraId="451EF76F" w14:textId="77777777" w:rsidR="00C87CAF" w:rsidRPr="00C87CAF" w:rsidRDefault="00C87CAF" w:rsidP="00C87CAF">
      <w:pPr>
        <w:rPr>
          <w:sz w:val="32"/>
          <w:szCs w:val="32"/>
        </w:rPr>
      </w:pPr>
      <w:r w:rsidRPr="00C87CAF">
        <w:rPr>
          <w:sz w:val="32"/>
          <w:szCs w:val="32"/>
        </w:rPr>
        <w:t>La troisième méthode, et la plus professionnelle, c'est de créer un **fichier `style.css` séparé** et de le lier à notre page HTML avec une balise `&lt;</w:t>
      </w:r>
      <w:proofErr w:type="spellStart"/>
      <w:r w:rsidRPr="00C87CAF">
        <w:rPr>
          <w:sz w:val="32"/>
          <w:szCs w:val="32"/>
        </w:rPr>
        <w:t>link</w:t>
      </w:r>
      <w:proofErr w:type="spellEnd"/>
      <w:r w:rsidRPr="00C87CAF">
        <w:rPr>
          <w:sz w:val="32"/>
          <w:szCs w:val="32"/>
        </w:rPr>
        <w:t>&gt;` dans le `&lt;</w:t>
      </w:r>
      <w:proofErr w:type="spellStart"/>
      <w:r w:rsidRPr="00C87CAF">
        <w:rPr>
          <w:sz w:val="32"/>
          <w:szCs w:val="32"/>
        </w:rPr>
        <w:t>head</w:t>
      </w:r>
      <w:proofErr w:type="spellEnd"/>
      <w:r w:rsidRPr="00C87CAF">
        <w:rPr>
          <w:sz w:val="32"/>
          <w:szCs w:val="32"/>
        </w:rPr>
        <w:t>&gt;`. Cette méthode permet de **séparer le fond de la forme**, et surtout de réutiliser le même fichier CSS sur plusieurs pages. C'est ce qui donne un rendu cohérent et propre sur l'ensemble d'un site.</w:t>
      </w:r>
    </w:p>
    <w:p w14:paraId="500741F4" w14:textId="77777777" w:rsidR="00C87CAF" w:rsidRPr="00C87CAF" w:rsidRDefault="00C87CAF" w:rsidP="00C87CAF">
      <w:pPr>
        <w:rPr>
          <w:sz w:val="32"/>
          <w:szCs w:val="32"/>
        </w:rPr>
      </w:pPr>
    </w:p>
    <w:p w14:paraId="417A054F" w14:textId="77777777" w:rsidR="00C87CAF" w:rsidRPr="00C87CAF" w:rsidRDefault="00C87CAF" w:rsidP="00C87CAF">
      <w:pPr>
        <w:rPr>
          <w:sz w:val="32"/>
          <w:szCs w:val="32"/>
        </w:rPr>
      </w:pPr>
      <w:r w:rsidRPr="00C87CAF">
        <w:rPr>
          <w:sz w:val="32"/>
          <w:szCs w:val="32"/>
        </w:rPr>
        <w:t>---</w:t>
      </w:r>
    </w:p>
    <w:p w14:paraId="012A6F1C" w14:textId="77777777" w:rsidR="00C87CAF" w:rsidRPr="00C87CAF" w:rsidRDefault="00C87CAF" w:rsidP="00C87CAF">
      <w:pPr>
        <w:rPr>
          <w:sz w:val="32"/>
          <w:szCs w:val="32"/>
        </w:rPr>
      </w:pPr>
    </w:p>
    <w:p w14:paraId="53F53C9E" w14:textId="77777777" w:rsidR="00C87CAF" w:rsidRPr="00C87CAF" w:rsidRDefault="00C87CAF" w:rsidP="00C87CAF">
      <w:pPr>
        <w:rPr>
          <w:sz w:val="32"/>
          <w:szCs w:val="32"/>
        </w:rPr>
      </w:pPr>
      <w:r w:rsidRPr="00C87CAF">
        <w:rPr>
          <w:sz w:val="32"/>
          <w:szCs w:val="32"/>
        </w:rPr>
        <w:t>## Conclusion</w:t>
      </w:r>
    </w:p>
    <w:p w14:paraId="02236321" w14:textId="77777777" w:rsidR="00C87CAF" w:rsidRPr="00C87CAF" w:rsidRDefault="00C87CAF" w:rsidP="00C87CAF">
      <w:pPr>
        <w:rPr>
          <w:sz w:val="32"/>
          <w:szCs w:val="32"/>
        </w:rPr>
      </w:pPr>
    </w:p>
    <w:p w14:paraId="2C5FDB2A" w14:textId="229E8CE2" w:rsidR="00FD5702" w:rsidRDefault="00C87CAF" w:rsidP="00C87CAF">
      <w:pPr>
        <w:rPr>
          <w:rFonts w:ascii="Segoe UI Emoji" w:hAnsi="Segoe UI Emoji" w:cs="Segoe UI Emoji"/>
          <w:sz w:val="32"/>
          <w:szCs w:val="32"/>
        </w:rPr>
      </w:pPr>
      <w:r w:rsidRPr="00C87CAF">
        <w:rPr>
          <w:sz w:val="32"/>
          <w:szCs w:val="32"/>
        </w:rPr>
        <w:t xml:space="preserve">Nous avons donc vu trois niveaux d'intégration du CSS : **dans la balise**, **dans le </w:t>
      </w:r>
      <w:proofErr w:type="spellStart"/>
      <w:r w:rsidRPr="00C87CAF">
        <w:rPr>
          <w:sz w:val="32"/>
          <w:szCs w:val="32"/>
        </w:rPr>
        <w:t>head</w:t>
      </w:r>
      <w:proofErr w:type="spellEnd"/>
      <w:r w:rsidRPr="00C87CAF">
        <w:rPr>
          <w:sz w:val="32"/>
          <w:szCs w:val="32"/>
        </w:rPr>
        <w:t xml:space="preserve">**, et **dans un fichier externe**. Plus on avance, plus on préfère la troisième méthode — parce qu'un code bien organisé, c'est un code qu'on comprend encore six mois plus tard. </w:t>
      </w:r>
      <w:r w:rsidRPr="00C87CAF">
        <w:rPr>
          <w:rFonts w:ascii="Segoe UI Emoji" w:hAnsi="Segoe UI Emoji" w:cs="Segoe UI Emoji"/>
          <w:sz w:val="32"/>
          <w:szCs w:val="32"/>
        </w:rPr>
        <w:t>😄</w:t>
      </w:r>
    </w:p>
    <w:p w14:paraId="35C4A6B4" w14:textId="77777777" w:rsidR="00C87CAF" w:rsidRDefault="00C87CAF" w:rsidP="00C87CAF">
      <w:pPr>
        <w:rPr>
          <w:rFonts w:ascii="Segoe UI Emoji" w:hAnsi="Segoe UI Emoji" w:cs="Segoe UI Emoji"/>
          <w:sz w:val="32"/>
          <w:szCs w:val="32"/>
        </w:rPr>
      </w:pPr>
    </w:p>
    <w:p w14:paraId="14744F0E" w14:textId="77777777" w:rsidR="00C87CAF" w:rsidRDefault="00C87CAF" w:rsidP="00C87CAF">
      <w:pPr>
        <w:rPr>
          <w:rFonts w:ascii="Segoe UI Emoji" w:hAnsi="Segoe UI Emoji" w:cs="Segoe UI Emoji"/>
          <w:sz w:val="32"/>
          <w:szCs w:val="32"/>
        </w:rPr>
      </w:pPr>
    </w:p>
    <w:p w14:paraId="02E7EC89" w14:textId="00267F93" w:rsidR="00C87CAF" w:rsidRPr="00172AEA" w:rsidRDefault="00C87CAF" w:rsidP="00C87CAF">
      <w:pPr>
        <w:rPr>
          <w:sz w:val="32"/>
          <w:szCs w:val="32"/>
        </w:rPr>
      </w:pPr>
    </w:p>
    <w:sectPr w:rsidR="00C87CAF" w:rsidRPr="00172A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59A"/>
    <w:rsid w:val="0000512A"/>
    <w:rsid w:val="00172AEA"/>
    <w:rsid w:val="00212A12"/>
    <w:rsid w:val="003602C0"/>
    <w:rsid w:val="00611FDA"/>
    <w:rsid w:val="0066459A"/>
    <w:rsid w:val="009851FB"/>
    <w:rsid w:val="00C87CAF"/>
    <w:rsid w:val="00FD57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91EF"/>
  <w15:chartTrackingRefBased/>
  <w15:docId w15:val="{554BBFD5-C338-42F6-837A-9ABE9545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645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645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6459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6459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6459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6459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459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459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459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459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6459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6459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6459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6459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6459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459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459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459A"/>
    <w:rPr>
      <w:rFonts w:eastAsiaTheme="majorEastAsia" w:cstheme="majorBidi"/>
      <w:color w:val="272727" w:themeColor="text1" w:themeTint="D8"/>
    </w:rPr>
  </w:style>
  <w:style w:type="paragraph" w:styleId="Titre">
    <w:name w:val="Title"/>
    <w:basedOn w:val="Normal"/>
    <w:next w:val="Normal"/>
    <w:link w:val="TitreCar"/>
    <w:uiPriority w:val="10"/>
    <w:qFormat/>
    <w:rsid w:val="00664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459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459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459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459A"/>
    <w:pPr>
      <w:spacing w:before="160"/>
      <w:jc w:val="center"/>
    </w:pPr>
    <w:rPr>
      <w:i/>
      <w:iCs/>
      <w:color w:val="404040" w:themeColor="text1" w:themeTint="BF"/>
    </w:rPr>
  </w:style>
  <w:style w:type="character" w:customStyle="1" w:styleId="CitationCar">
    <w:name w:val="Citation Car"/>
    <w:basedOn w:val="Policepardfaut"/>
    <w:link w:val="Citation"/>
    <w:uiPriority w:val="29"/>
    <w:rsid w:val="0066459A"/>
    <w:rPr>
      <w:i/>
      <w:iCs/>
      <w:color w:val="404040" w:themeColor="text1" w:themeTint="BF"/>
    </w:rPr>
  </w:style>
  <w:style w:type="paragraph" w:styleId="Paragraphedeliste">
    <w:name w:val="List Paragraph"/>
    <w:basedOn w:val="Normal"/>
    <w:uiPriority w:val="34"/>
    <w:qFormat/>
    <w:rsid w:val="0066459A"/>
    <w:pPr>
      <w:ind w:left="720"/>
      <w:contextualSpacing/>
    </w:pPr>
  </w:style>
  <w:style w:type="character" w:styleId="Accentuationintense">
    <w:name w:val="Intense Emphasis"/>
    <w:basedOn w:val="Policepardfaut"/>
    <w:uiPriority w:val="21"/>
    <w:qFormat/>
    <w:rsid w:val="0066459A"/>
    <w:rPr>
      <w:i/>
      <w:iCs/>
      <w:color w:val="2F5496" w:themeColor="accent1" w:themeShade="BF"/>
    </w:rPr>
  </w:style>
  <w:style w:type="paragraph" w:styleId="Citationintense">
    <w:name w:val="Intense Quote"/>
    <w:basedOn w:val="Normal"/>
    <w:next w:val="Normal"/>
    <w:link w:val="CitationintenseCar"/>
    <w:uiPriority w:val="30"/>
    <w:qFormat/>
    <w:rsid w:val="00664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6459A"/>
    <w:rPr>
      <w:i/>
      <w:iCs/>
      <w:color w:val="2F5496" w:themeColor="accent1" w:themeShade="BF"/>
    </w:rPr>
  </w:style>
  <w:style w:type="character" w:styleId="Rfrenceintense">
    <w:name w:val="Intense Reference"/>
    <w:basedOn w:val="Policepardfaut"/>
    <w:uiPriority w:val="32"/>
    <w:qFormat/>
    <w:rsid w:val="006645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313</Words>
  <Characters>1727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Ouzefa AHMADI</dc:creator>
  <cp:keywords/>
  <dc:description/>
  <cp:lastModifiedBy>Ouzefa AHMADI</cp:lastModifiedBy>
  <cp:revision>3</cp:revision>
  <dcterms:created xsi:type="dcterms:W3CDTF">2026-05-05T09:06:00Z</dcterms:created>
  <dcterms:modified xsi:type="dcterms:W3CDTF">2026-05-05T09:43:00Z</dcterms:modified>
</cp:coreProperties>
</file>