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Daniel Henrique Ferreira Carvalho - 2019005426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Enzo Quartieri Adamo - 2019007073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Vitor Oliveira Lima Hermeto - 2019003557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Vítor Ramos de Carvalho - 2019004231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Yerro Cândido Ferreira - 2019004142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Fazer um sistema que facilita a análise e reconhecimento de problemas em uma cidade através de reclamações que civis da mesma têm enquanto ao município, como por exemplo problemas na pavimentação das ruas ou nas redes elétricas. A proposta seria fazer um software de aplicativo mobile que seja de simples manuseio, onde os cidadãos possam postar suas reclamações e visualizar seus status em relação ao revolvimento dos problemas.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