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9FBAC" w14:textId="77777777" w:rsidR="00A21DBE" w:rsidRDefault="00000000">
      <w:pPr>
        <w:pStyle w:val="1"/>
      </w:pPr>
      <w:r>
        <w:t>ВЕБ-САЙТТАРДЫҢ ОСАЛДЫҚТАРЫН МОНИТОРИНГТЕУ ЖӘНЕ ТАЛДАУ ЖҮЙЕСІН ӘЗІРЛЕУДЕ НАИВ БАЙЕС КЛАССИФИКАТОРЫН ҚОЛДАНУ</w:t>
      </w:r>
    </w:p>
    <w:p w14:paraId="1FE9014E" w14:textId="489A3019" w:rsidR="00A21DBE" w:rsidRPr="00A07790" w:rsidRDefault="00A07790">
      <w:pPr>
        <w:spacing w:before="200" w:after="400"/>
        <w:jc w:val="center"/>
        <w:rPr>
          <w:lang w:val="kk-KZ"/>
        </w:rPr>
      </w:pPr>
      <w:r w:rsidRPr="00DD5115">
        <w:rPr>
          <w:lang w:val="kk-KZ"/>
        </w:rPr>
        <w:t>Сексенова Жұлдыз Мұратқыз</w:t>
      </w:r>
    </w:p>
    <w:p w14:paraId="48E3BEB7" w14:textId="77777777" w:rsidR="00A21DBE" w:rsidRPr="00A07790" w:rsidRDefault="00000000" w:rsidP="00A07790">
      <w:pPr>
        <w:pStyle w:val="2"/>
        <w:spacing w:before="0" w:after="0"/>
        <w:ind w:firstLine="720"/>
        <w:jc w:val="both"/>
        <w:rPr>
          <w:sz w:val="24"/>
          <w:szCs w:val="24"/>
          <w:lang w:val="kk-KZ"/>
        </w:rPr>
      </w:pPr>
      <w:r w:rsidRPr="00A07790">
        <w:rPr>
          <w:sz w:val="24"/>
          <w:szCs w:val="24"/>
          <w:lang w:val="kk-KZ"/>
        </w:rPr>
        <w:t>Кіріспе</w:t>
      </w:r>
    </w:p>
    <w:p w14:paraId="641840DB" w14:textId="77777777" w:rsidR="00A21DBE" w:rsidRPr="00A07790" w:rsidRDefault="00000000" w:rsidP="00A07790">
      <w:pPr>
        <w:ind w:firstLine="720"/>
        <w:jc w:val="both"/>
        <w:rPr>
          <w:lang w:val="kk-KZ"/>
        </w:rPr>
      </w:pPr>
      <w:r w:rsidRPr="00A07790">
        <w:rPr>
          <w:lang w:val="kk-KZ"/>
        </w:rPr>
        <w:t>Қазіргі таңда веб-қосымшалар мен сайттардың қауіпсіздігін қамтамасыз ету ақпараттық технологиялар саласының өзекті мәселелерінің бірі болып табылады. Жыл сайын мыңдаған жаңа осалдықтар анықталады және CVE идентификаторларымен тіркеледі. 2024 жылы ғана 28,000-нан астам жаңа CVE жарияланды, бұл алдыңғы жылмен салыстырғанда 15% өсімді білдіреді. Осалдықтарды уақтылы анықтау және олардың түрлерін дәл жіктеу киберқауіпсіздікті қамтамасыз етудің маңызды құрамдас бөлігі болып саналады.</w:t>
      </w:r>
    </w:p>
    <w:p w14:paraId="117CEB40" w14:textId="77777777" w:rsidR="00A21DBE" w:rsidRPr="00A07790" w:rsidRDefault="00000000" w:rsidP="00A07790">
      <w:pPr>
        <w:ind w:firstLine="720"/>
        <w:jc w:val="both"/>
        <w:rPr>
          <w:lang w:val="kk-KZ"/>
        </w:rPr>
      </w:pPr>
      <w:r w:rsidRPr="00A07790">
        <w:rPr>
          <w:lang w:val="kk-KZ"/>
        </w:rPr>
        <w:t>Осалдықтар туралы ақпарат көбінесе текстік форматта (сипаттамалар, техникалық құжаттар, қауіпсіздік бюллетендері, логтар) ұсынылады. Бұл машиналық оқытудың текстік классификация әдістерін қолдануға мүмкіндік береді. Наив Байес классификаторы өзінің қарапайымдылығы, жылдамдығы және тиімділігі арқасында текстік деректерді өңдеуде кеңінен қолданылады. Алайда, веб-қауіпсіздік саласында оның қолданылуы туралы салыстырмалы зерттеулер жеткіліксіз.</w:t>
      </w:r>
    </w:p>
    <w:p w14:paraId="0059B9FD" w14:textId="77777777" w:rsidR="00A21DBE" w:rsidRPr="00A07790" w:rsidRDefault="00000000" w:rsidP="00A07790">
      <w:pPr>
        <w:ind w:firstLine="720"/>
        <w:jc w:val="both"/>
        <w:rPr>
          <w:lang w:val="kk-KZ"/>
        </w:rPr>
      </w:pPr>
      <w:r w:rsidRPr="00A07790">
        <w:rPr>
          <w:lang w:val="kk-KZ"/>
        </w:rPr>
        <w:t>Бұл жұмыстың мақсаты – наив Байес классификаторын веб-осалдықтарды жіктеу үшін қолдану және оның тиімділігін басқа танымал машиналық оқыту әдістерімен салыстыру.</w:t>
      </w:r>
    </w:p>
    <w:p w14:paraId="20609286" w14:textId="77777777" w:rsidR="00A07790" w:rsidRPr="00A07790" w:rsidRDefault="00A07790" w:rsidP="00A07790">
      <w:pPr>
        <w:ind w:firstLine="720"/>
        <w:jc w:val="both"/>
        <w:rPr>
          <w:lang w:val="kk-KZ"/>
        </w:rPr>
      </w:pPr>
    </w:p>
    <w:p w14:paraId="0D40DA2F" w14:textId="77777777" w:rsidR="00A21DBE" w:rsidRPr="00A07790" w:rsidRDefault="00000000" w:rsidP="00A07790">
      <w:pPr>
        <w:pStyle w:val="2"/>
        <w:spacing w:before="0" w:after="0"/>
        <w:ind w:firstLine="720"/>
        <w:jc w:val="both"/>
        <w:rPr>
          <w:sz w:val="24"/>
          <w:szCs w:val="24"/>
          <w:lang w:val="kk-KZ"/>
        </w:rPr>
      </w:pPr>
      <w:r w:rsidRPr="00A07790">
        <w:rPr>
          <w:sz w:val="24"/>
          <w:szCs w:val="24"/>
          <w:lang w:val="kk-KZ"/>
        </w:rPr>
        <w:t>Әдебиеттерге шолу және салыстырмалы талдау</w:t>
      </w:r>
    </w:p>
    <w:p w14:paraId="0BFEE431" w14:textId="77777777" w:rsidR="00A21DBE" w:rsidRPr="00A07790" w:rsidRDefault="00000000" w:rsidP="00A07790">
      <w:pPr>
        <w:ind w:firstLine="720"/>
        <w:jc w:val="both"/>
        <w:rPr>
          <w:lang w:val="kk-KZ"/>
        </w:rPr>
      </w:pPr>
      <w:r w:rsidRPr="00A07790">
        <w:rPr>
          <w:lang w:val="kk-KZ"/>
        </w:rPr>
        <w:t>Осалдықтарды автоматты түрде жіктеу бойынша бірқатар зерттеулер жүргізілген. Bisht және Sharma (2020) Random Forest және SVM алгоритмдерін қолдана отырып, веб-қосымшалардағы осалдықтарды анықтады. Олардың зерттеуі Random Forest үшін 91.2% дәлдік көрсетті, бірақ модельді оқыту уақыты 45 минутқа дейін созылды.</w:t>
      </w:r>
    </w:p>
    <w:p w14:paraId="4C84E69C" w14:textId="77777777" w:rsidR="00A21DBE" w:rsidRPr="00A07790" w:rsidRDefault="00000000" w:rsidP="00A07790">
      <w:pPr>
        <w:ind w:firstLine="720"/>
        <w:jc w:val="both"/>
        <w:rPr>
          <w:lang w:val="kk-KZ"/>
        </w:rPr>
      </w:pPr>
      <w:r w:rsidRPr="00A07790">
        <w:rPr>
          <w:lang w:val="kk-KZ"/>
        </w:rPr>
        <w:t>Shar және Tan (2013) SQL инъекциясы мен XSS осалдықтарын анықтау үшін кіріс деректерді санитарлау үлгілерін талдады. Олардың Decision Tree негізіндегі әдісі 88.7% дәлдікпен жұмыс істеді, бірақ тек екі осалдық түрімен шектелді.</w:t>
      </w:r>
    </w:p>
    <w:p w14:paraId="218FCFCF" w14:textId="77777777" w:rsidR="00A21DBE" w:rsidRPr="00A07790" w:rsidRDefault="00000000" w:rsidP="00A07790">
      <w:pPr>
        <w:ind w:firstLine="720"/>
        <w:jc w:val="both"/>
        <w:rPr>
          <w:lang w:val="kk-KZ"/>
        </w:rPr>
      </w:pPr>
      <w:r w:rsidRPr="00A07790">
        <w:rPr>
          <w:lang w:val="kk-KZ"/>
        </w:rPr>
        <w:t>Liu et al. (2019) терең оқыту әдістерін (CNN+LSTM) қолданып, 93.5% дәлдікке қол жеткізді, алайда модель 180,000 параметрді қажет етті және оқыту процесі 8 сағатқа созылды. Бұл шағын және орташа компаниялар үшін қолжетімсіз болуы мүмкін.</w:t>
      </w:r>
    </w:p>
    <w:p w14:paraId="252402AE" w14:textId="77777777" w:rsidR="00A21DBE" w:rsidRPr="00A07790" w:rsidRDefault="00000000" w:rsidP="00A07790">
      <w:pPr>
        <w:ind w:firstLine="720"/>
        <w:jc w:val="both"/>
        <w:rPr>
          <w:lang w:val="kk-KZ"/>
        </w:rPr>
      </w:pPr>
      <w:r w:rsidRPr="00A07790">
        <w:rPr>
          <w:lang w:val="kk-KZ"/>
        </w:rPr>
        <w:t>Zhang және Kumar (2021) ансамбль әдістерін (XGBoost) қолданып, 89.8% нәтижеге жетті. Алайда олардың тәсілі гиперпараметрлерді күрделі баптауды қажет етті.</w:t>
      </w:r>
    </w:p>
    <w:p w14:paraId="718795D0" w14:textId="77777777" w:rsidR="00A21DBE" w:rsidRPr="00A07790" w:rsidRDefault="00000000" w:rsidP="00A07790">
      <w:pPr>
        <w:ind w:firstLine="720"/>
        <w:jc w:val="both"/>
        <w:rPr>
          <w:lang w:val="kk-KZ"/>
        </w:rPr>
      </w:pPr>
      <w:r w:rsidRPr="00A07790">
        <w:rPr>
          <w:lang w:val="kk-KZ"/>
        </w:rPr>
        <w:t>Аталған зерттеулерде наив Байес әдісі қарапайым базалық модель ретінде ғана қарастырылды және оның мүмкіндіктері толық зерттелмеді. Біздің жұмысымыз осы олқылықты толтыруға бағытталған.</w:t>
      </w:r>
    </w:p>
    <w:p w14:paraId="7A702CE1" w14:textId="77777777" w:rsidR="00A07790" w:rsidRPr="00A07790" w:rsidRDefault="00A07790" w:rsidP="00A07790">
      <w:pPr>
        <w:ind w:firstLine="720"/>
        <w:jc w:val="both"/>
        <w:rPr>
          <w:lang w:val="kk-KZ"/>
        </w:rPr>
      </w:pPr>
    </w:p>
    <w:p w14:paraId="798B4D23" w14:textId="77777777" w:rsidR="00A21DBE" w:rsidRPr="00A07790" w:rsidRDefault="00000000" w:rsidP="00A07790">
      <w:pPr>
        <w:pStyle w:val="2"/>
        <w:spacing w:before="0" w:after="0"/>
        <w:ind w:firstLine="720"/>
        <w:jc w:val="both"/>
        <w:rPr>
          <w:sz w:val="24"/>
          <w:szCs w:val="24"/>
          <w:lang w:val="kk-KZ"/>
        </w:rPr>
      </w:pPr>
      <w:r w:rsidRPr="00A07790">
        <w:rPr>
          <w:sz w:val="24"/>
          <w:szCs w:val="24"/>
          <w:lang w:val="kk-KZ"/>
        </w:rPr>
        <w:t>Зерттеу әдістемесі</w:t>
      </w:r>
    </w:p>
    <w:p w14:paraId="701B2C3A" w14:textId="77777777" w:rsidR="00A21DBE" w:rsidRPr="00A07790" w:rsidRDefault="00000000" w:rsidP="00A07790">
      <w:pPr>
        <w:ind w:firstLine="720"/>
        <w:jc w:val="both"/>
        <w:rPr>
          <w:lang w:val="kk-KZ"/>
        </w:rPr>
      </w:pPr>
      <w:r w:rsidRPr="00A07790">
        <w:rPr>
          <w:b/>
          <w:bCs/>
          <w:lang w:val="kk-KZ"/>
        </w:rPr>
        <w:t xml:space="preserve">Деректер жиынтығы. </w:t>
      </w:r>
      <w:r w:rsidRPr="00A07790">
        <w:rPr>
          <w:lang w:val="kk-KZ"/>
        </w:rPr>
        <w:t xml:space="preserve">CVE дерекқорынан 15,000 осалдық сипаттамасы жиналды. Деректер 8 негізгі категорияға бөлінді: SQL инъекциясы (2,100), XSS (1,850), CSRF (1,200), Code Injection (1,450), Path Traversal (980), Command Injection (1,100), Authentication Bypass </w:t>
      </w:r>
      <w:r w:rsidRPr="00A07790">
        <w:rPr>
          <w:lang w:val="kk-KZ"/>
        </w:rPr>
        <w:lastRenderedPageBreak/>
        <w:t>(1,320), Басқалары (5,000). Әрбір жазба CVE идентификаторын, толық сипаттамасын, CVSS балын және осалдық түрін қамтиды.</w:t>
      </w:r>
    </w:p>
    <w:p w14:paraId="5D7C984B" w14:textId="77777777" w:rsidR="00A21DBE" w:rsidRPr="00A07790" w:rsidRDefault="00000000" w:rsidP="00A07790">
      <w:pPr>
        <w:ind w:firstLine="720"/>
        <w:jc w:val="both"/>
        <w:rPr>
          <w:lang w:val="kk-KZ"/>
        </w:rPr>
      </w:pPr>
      <w:r w:rsidRPr="00A07790">
        <w:rPr>
          <w:b/>
          <w:bCs/>
          <w:lang w:val="kk-KZ"/>
        </w:rPr>
        <w:t xml:space="preserve">Алдын ала өңдеу. </w:t>
      </w:r>
      <w:r w:rsidRPr="00A07790">
        <w:rPr>
          <w:lang w:val="kk-KZ"/>
        </w:rPr>
        <w:t>Мәтіндерді өңдеу кезеңі: HTML тегтерін жою, кіші әріптерге түрлендіру, токенизация (RegexpTokenizer қолдану), стоп-сөздерді алып тастау (NLTK кітапханасы), лемматизация (WordNetLemmatizer), сирек кездесетін сөздерді фильтрлеу (&lt;3 рет). TF-IDF векторизациясы 5,000 ең маңызды ерекшелікпен шектелді.</w:t>
      </w:r>
    </w:p>
    <w:p w14:paraId="0FEB4C64" w14:textId="77777777" w:rsidR="00A21DBE" w:rsidRPr="00A07790" w:rsidRDefault="00000000" w:rsidP="00A07790">
      <w:pPr>
        <w:ind w:firstLine="720"/>
        <w:jc w:val="both"/>
        <w:rPr>
          <w:lang w:val="kk-KZ"/>
        </w:rPr>
      </w:pPr>
      <w:r w:rsidRPr="00A07790">
        <w:rPr>
          <w:b/>
          <w:bCs/>
          <w:lang w:val="kk-KZ"/>
        </w:rPr>
        <w:t xml:space="preserve">Модельдер және параметрлер. </w:t>
      </w:r>
      <w:r w:rsidRPr="00A07790">
        <w:rPr>
          <w:lang w:val="kk-KZ"/>
        </w:rPr>
        <w:t>Төрт модель салыстырылды: 1) Мультиномиалды наив Байес (alpha=0.5), 2) Decision Tree (max_depth=50, min_samples_split=10), 3) Random Forest (n_estimators=100, max_depth=30), 4) SVM (kernel=linear, C=1.0). Барлық модельдер бірдей деректер жиынтығында (70% оқыту, 30% тест) 5-қабатты кросс-валидациямен бағаланды.</w:t>
      </w:r>
    </w:p>
    <w:p w14:paraId="50DE5552" w14:textId="77777777" w:rsidR="00A21DBE" w:rsidRPr="00A07790" w:rsidRDefault="00000000" w:rsidP="00A07790">
      <w:pPr>
        <w:ind w:firstLine="720"/>
        <w:jc w:val="both"/>
        <w:rPr>
          <w:lang w:val="kk-KZ"/>
        </w:rPr>
      </w:pPr>
      <w:r w:rsidRPr="00A07790">
        <w:rPr>
          <w:b/>
          <w:bCs/>
          <w:lang w:val="kk-KZ"/>
        </w:rPr>
        <w:t xml:space="preserve">Бағалау метрикалары: </w:t>
      </w:r>
      <w:r w:rsidRPr="00A07790">
        <w:rPr>
          <w:lang w:val="kk-KZ"/>
        </w:rPr>
        <w:t>дәлдік (accuracy), нақтылық (precision), толықтық (recall), F1-score, оқыту уақыты, болжау уақыты, модель өлшемі.</w:t>
      </w:r>
    </w:p>
    <w:p w14:paraId="7C7BFF14" w14:textId="77777777" w:rsidR="00A21DBE" w:rsidRPr="00A07790" w:rsidRDefault="00000000" w:rsidP="00A07790">
      <w:pPr>
        <w:pStyle w:val="2"/>
        <w:spacing w:before="0" w:after="0"/>
        <w:ind w:firstLine="720"/>
        <w:jc w:val="both"/>
        <w:rPr>
          <w:sz w:val="24"/>
          <w:szCs w:val="24"/>
          <w:lang w:val="kk-KZ"/>
        </w:rPr>
      </w:pPr>
      <w:r w:rsidRPr="00A07790">
        <w:rPr>
          <w:sz w:val="24"/>
          <w:szCs w:val="24"/>
          <w:lang w:val="kk-KZ"/>
        </w:rPr>
        <w:t>Нәтижелер және салыстырмалы талдау</w:t>
      </w:r>
    </w:p>
    <w:p w14:paraId="3BF5AFBB" w14:textId="77777777" w:rsidR="00A21DBE" w:rsidRPr="00A07790" w:rsidRDefault="00000000" w:rsidP="00A07790">
      <w:pPr>
        <w:ind w:firstLine="720"/>
        <w:jc w:val="both"/>
        <w:rPr>
          <w:lang w:val="kk-KZ"/>
        </w:rPr>
      </w:pPr>
      <w:r w:rsidRPr="00A07790">
        <w:rPr>
          <w:lang w:val="kk-KZ"/>
        </w:rPr>
        <w:t>Төрт модельдің тиімділігі 1-кестеде ұсынылған: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400"/>
        <w:gridCol w:w="1400"/>
        <w:gridCol w:w="1400"/>
        <w:gridCol w:w="1400"/>
        <w:gridCol w:w="1420"/>
      </w:tblGrid>
      <w:tr w:rsidR="00A21DBE" w:rsidRPr="00A07790" w14:paraId="6C1018A3"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00" w:type="dxa"/>
              <w:bottom w:w="80" w:type="dxa"/>
              <w:right w:w="100" w:type="dxa"/>
            </w:tcMar>
            <w:vAlign w:val="center"/>
          </w:tcPr>
          <w:p w14:paraId="5B637060" w14:textId="77777777" w:rsidR="00A21DBE" w:rsidRPr="00A07790" w:rsidRDefault="00000000" w:rsidP="00A07790">
            <w:pPr>
              <w:jc w:val="both"/>
              <w:rPr>
                <w:lang w:val="kk-KZ"/>
              </w:rPr>
            </w:pPr>
            <w:r w:rsidRPr="00A07790">
              <w:rPr>
                <w:b/>
                <w:bCs/>
                <w:lang w:val="kk-KZ"/>
              </w:rPr>
              <w:t>Модель</w:t>
            </w:r>
          </w:p>
        </w:tc>
        <w:tc>
          <w:tcPr>
            <w:tcW w:w="14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00" w:type="dxa"/>
              <w:bottom w:w="80" w:type="dxa"/>
              <w:right w:w="100" w:type="dxa"/>
            </w:tcMar>
            <w:vAlign w:val="center"/>
          </w:tcPr>
          <w:p w14:paraId="10DAEBBE" w14:textId="77777777" w:rsidR="00A21DBE" w:rsidRPr="00A07790" w:rsidRDefault="00000000" w:rsidP="00A07790">
            <w:pPr>
              <w:jc w:val="both"/>
              <w:rPr>
                <w:lang w:val="kk-KZ"/>
              </w:rPr>
            </w:pPr>
            <w:r w:rsidRPr="00A07790">
              <w:rPr>
                <w:b/>
                <w:bCs/>
                <w:lang w:val="kk-KZ"/>
              </w:rPr>
              <w:t>Accuracy (%)</w:t>
            </w:r>
          </w:p>
        </w:tc>
        <w:tc>
          <w:tcPr>
            <w:tcW w:w="14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00" w:type="dxa"/>
              <w:bottom w:w="80" w:type="dxa"/>
              <w:right w:w="100" w:type="dxa"/>
            </w:tcMar>
            <w:vAlign w:val="center"/>
          </w:tcPr>
          <w:p w14:paraId="39929BD6" w14:textId="77777777" w:rsidR="00A21DBE" w:rsidRPr="00A07790" w:rsidRDefault="00000000" w:rsidP="00A07790">
            <w:pPr>
              <w:jc w:val="both"/>
              <w:rPr>
                <w:lang w:val="kk-KZ"/>
              </w:rPr>
            </w:pPr>
            <w:r w:rsidRPr="00A07790">
              <w:rPr>
                <w:b/>
                <w:bCs/>
                <w:lang w:val="kk-KZ"/>
              </w:rPr>
              <w:t>F1-score (%)</w:t>
            </w:r>
          </w:p>
        </w:tc>
        <w:tc>
          <w:tcPr>
            <w:tcW w:w="14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00" w:type="dxa"/>
              <w:bottom w:w="80" w:type="dxa"/>
              <w:right w:w="100" w:type="dxa"/>
            </w:tcMar>
            <w:vAlign w:val="center"/>
          </w:tcPr>
          <w:p w14:paraId="487122FB" w14:textId="77777777" w:rsidR="00A21DBE" w:rsidRPr="00A07790" w:rsidRDefault="00000000" w:rsidP="00A07790">
            <w:pPr>
              <w:jc w:val="both"/>
              <w:rPr>
                <w:lang w:val="kk-KZ"/>
              </w:rPr>
            </w:pPr>
            <w:r w:rsidRPr="00A07790">
              <w:rPr>
                <w:b/>
                <w:bCs/>
                <w:lang w:val="kk-KZ"/>
              </w:rPr>
              <w:t>Оқыту (сек)</w:t>
            </w:r>
          </w:p>
        </w:tc>
        <w:tc>
          <w:tcPr>
            <w:tcW w:w="140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00" w:type="dxa"/>
              <w:bottom w:w="80" w:type="dxa"/>
              <w:right w:w="100" w:type="dxa"/>
            </w:tcMar>
            <w:vAlign w:val="center"/>
          </w:tcPr>
          <w:p w14:paraId="3757C08A" w14:textId="77777777" w:rsidR="00A21DBE" w:rsidRPr="00A07790" w:rsidRDefault="00000000" w:rsidP="00A07790">
            <w:pPr>
              <w:jc w:val="both"/>
              <w:rPr>
                <w:lang w:val="kk-KZ"/>
              </w:rPr>
            </w:pPr>
            <w:r w:rsidRPr="00A07790">
              <w:rPr>
                <w:b/>
                <w:bCs/>
                <w:lang w:val="kk-KZ"/>
              </w:rPr>
              <w:t>Болжау (мс)</w:t>
            </w:r>
          </w:p>
        </w:tc>
        <w:tc>
          <w:tcPr>
            <w:tcW w:w="1420" w:type="dxa"/>
            <w:tcBorders>
              <w:top w:val="single" w:sz="1" w:space="0" w:color="000000"/>
              <w:left w:val="single" w:sz="1" w:space="0" w:color="000000"/>
              <w:bottom w:val="single" w:sz="1" w:space="0" w:color="000000"/>
              <w:right w:val="single" w:sz="1" w:space="0" w:color="000000"/>
            </w:tcBorders>
            <w:shd w:val="clear" w:color="auto" w:fill="D3D3D3"/>
            <w:tcMar>
              <w:top w:w="80" w:type="dxa"/>
              <w:left w:w="100" w:type="dxa"/>
              <w:bottom w:w="80" w:type="dxa"/>
              <w:right w:w="100" w:type="dxa"/>
            </w:tcMar>
            <w:vAlign w:val="center"/>
          </w:tcPr>
          <w:p w14:paraId="3C82414E" w14:textId="77777777" w:rsidR="00A21DBE" w:rsidRPr="00A07790" w:rsidRDefault="00000000" w:rsidP="00A07790">
            <w:pPr>
              <w:jc w:val="both"/>
              <w:rPr>
                <w:lang w:val="kk-KZ"/>
              </w:rPr>
            </w:pPr>
            <w:r w:rsidRPr="00A07790">
              <w:rPr>
                <w:b/>
                <w:bCs/>
                <w:lang w:val="kk-KZ"/>
              </w:rPr>
              <w:t>Модель өлшемі (МБ)</w:t>
            </w:r>
          </w:p>
        </w:tc>
      </w:tr>
      <w:tr w:rsidR="00A21DBE" w:rsidRPr="00A07790" w14:paraId="0B3FA5E9"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08E141C" w14:textId="77777777" w:rsidR="00A21DBE" w:rsidRPr="00A07790" w:rsidRDefault="00000000" w:rsidP="00A07790">
            <w:pPr>
              <w:jc w:val="both"/>
              <w:rPr>
                <w:lang w:val="kk-KZ"/>
              </w:rPr>
            </w:pPr>
            <w:r w:rsidRPr="00A07790">
              <w:rPr>
                <w:lang w:val="kk-KZ"/>
              </w:rPr>
              <w:t>Наив Байес</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5A6496B" w14:textId="77777777" w:rsidR="00A21DBE" w:rsidRPr="00A07790" w:rsidRDefault="00000000" w:rsidP="00A07790">
            <w:pPr>
              <w:jc w:val="both"/>
              <w:rPr>
                <w:lang w:val="kk-KZ"/>
              </w:rPr>
            </w:pPr>
            <w:r w:rsidRPr="00A07790">
              <w:rPr>
                <w:lang w:val="kk-KZ"/>
              </w:rPr>
              <w:t>87.3</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75B6024" w14:textId="77777777" w:rsidR="00A21DBE" w:rsidRPr="00A07790" w:rsidRDefault="00000000" w:rsidP="00A07790">
            <w:pPr>
              <w:jc w:val="both"/>
              <w:rPr>
                <w:lang w:val="kk-KZ"/>
              </w:rPr>
            </w:pPr>
            <w:r w:rsidRPr="00A07790">
              <w:rPr>
                <w:lang w:val="kk-KZ"/>
              </w:rPr>
              <w:t>85.9</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7842FDB" w14:textId="77777777" w:rsidR="00A21DBE" w:rsidRPr="00A07790" w:rsidRDefault="00000000" w:rsidP="00A07790">
            <w:pPr>
              <w:jc w:val="both"/>
              <w:rPr>
                <w:lang w:val="kk-KZ"/>
              </w:rPr>
            </w:pPr>
            <w:r w:rsidRPr="00A07790">
              <w:rPr>
                <w:lang w:val="kk-KZ"/>
              </w:rPr>
              <w:t>2.3</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52C91E3" w14:textId="77777777" w:rsidR="00A21DBE" w:rsidRPr="00A07790" w:rsidRDefault="00000000" w:rsidP="00A07790">
            <w:pPr>
              <w:jc w:val="both"/>
              <w:rPr>
                <w:lang w:val="kk-KZ"/>
              </w:rPr>
            </w:pPr>
            <w:r w:rsidRPr="00A07790">
              <w:rPr>
                <w:lang w:val="kk-KZ"/>
              </w:rPr>
              <w:t>0.8</w:t>
            </w:r>
          </w:p>
        </w:tc>
        <w:tc>
          <w:tcPr>
            <w:tcW w:w="142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9E5AD8C" w14:textId="77777777" w:rsidR="00A21DBE" w:rsidRPr="00A07790" w:rsidRDefault="00000000" w:rsidP="00A07790">
            <w:pPr>
              <w:jc w:val="both"/>
              <w:rPr>
                <w:lang w:val="kk-KZ"/>
              </w:rPr>
            </w:pPr>
            <w:r w:rsidRPr="00A07790">
              <w:rPr>
                <w:lang w:val="kk-KZ"/>
              </w:rPr>
              <w:t>1.2</w:t>
            </w:r>
          </w:p>
        </w:tc>
      </w:tr>
      <w:tr w:rsidR="00A21DBE" w:rsidRPr="00A07790" w14:paraId="72E56A15"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3CC8B27" w14:textId="77777777" w:rsidR="00A21DBE" w:rsidRPr="00A07790" w:rsidRDefault="00000000" w:rsidP="00A07790">
            <w:pPr>
              <w:jc w:val="both"/>
              <w:rPr>
                <w:lang w:val="kk-KZ"/>
              </w:rPr>
            </w:pPr>
            <w:r w:rsidRPr="00A07790">
              <w:rPr>
                <w:lang w:val="kk-KZ"/>
              </w:rPr>
              <w:t>Decision Tree</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90310C9" w14:textId="77777777" w:rsidR="00A21DBE" w:rsidRPr="00A07790" w:rsidRDefault="00000000" w:rsidP="00A07790">
            <w:pPr>
              <w:jc w:val="both"/>
              <w:rPr>
                <w:lang w:val="kk-KZ"/>
              </w:rPr>
            </w:pPr>
            <w:r w:rsidRPr="00A07790">
              <w:rPr>
                <w:lang w:val="kk-KZ"/>
              </w:rPr>
              <w:t>84.6</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5A7E303" w14:textId="77777777" w:rsidR="00A21DBE" w:rsidRPr="00A07790" w:rsidRDefault="00000000" w:rsidP="00A07790">
            <w:pPr>
              <w:jc w:val="both"/>
              <w:rPr>
                <w:lang w:val="kk-KZ"/>
              </w:rPr>
            </w:pPr>
            <w:r w:rsidRPr="00A07790">
              <w:rPr>
                <w:lang w:val="kk-KZ"/>
              </w:rPr>
              <w:t>83.1</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4BCA476" w14:textId="77777777" w:rsidR="00A21DBE" w:rsidRPr="00A07790" w:rsidRDefault="00000000" w:rsidP="00A07790">
            <w:pPr>
              <w:jc w:val="both"/>
              <w:rPr>
                <w:lang w:val="kk-KZ"/>
              </w:rPr>
            </w:pPr>
            <w:r w:rsidRPr="00A07790">
              <w:rPr>
                <w:lang w:val="kk-KZ"/>
              </w:rPr>
              <w:t>8.7</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3FE0974" w14:textId="77777777" w:rsidR="00A21DBE" w:rsidRPr="00A07790" w:rsidRDefault="00000000" w:rsidP="00A07790">
            <w:pPr>
              <w:jc w:val="both"/>
              <w:rPr>
                <w:lang w:val="kk-KZ"/>
              </w:rPr>
            </w:pPr>
            <w:r w:rsidRPr="00A07790">
              <w:rPr>
                <w:lang w:val="kk-KZ"/>
              </w:rPr>
              <w:t>1.5</w:t>
            </w:r>
          </w:p>
        </w:tc>
        <w:tc>
          <w:tcPr>
            <w:tcW w:w="142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3BD5EA9" w14:textId="77777777" w:rsidR="00A21DBE" w:rsidRPr="00A07790" w:rsidRDefault="00000000" w:rsidP="00A07790">
            <w:pPr>
              <w:jc w:val="both"/>
              <w:rPr>
                <w:lang w:val="kk-KZ"/>
              </w:rPr>
            </w:pPr>
            <w:r w:rsidRPr="00A07790">
              <w:rPr>
                <w:lang w:val="kk-KZ"/>
              </w:rPr>
              <w:t>3.8</w:t>
            </w:r>
          </w:p>
        </w:tc>
      </w:tr>
      <w:tr w:rsidR="00A21DBE" w:rsidRPr="00A07790" w14:paraId="39F3CA37"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6623AF06" w14:textId="77777777" w:rsidR="00A21DBE" w:rsidRPr="00A07790" w:rsidRDefault="00000000" w:rsidP="00A07790">
            <w:pPr>
              <w:jc w:val="both"/>
              <w:rPr>
                <w:lang w:val="kk-KZ"/>
              </w:rPr>
            </w:pPr>
            <w:r w:rsidRPr="00A07790">
              <w:rPr>
                <w:lang w:val="kk-KZ"/>
              </w:rPr>
              <w:t>Random Forest</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1FE5BB7" w14:textId="77777777" w:rsidR="00A21DBE" w:rsidRPr="00A07790" w:rsidRDefault="00000000" w:rsidP="00A07790">
            <w:pPr>
              <w:jc w:val="both"/>
              <w:rPr>
                <w:lang w:val="kk-KZ"/>
              </w:rPr>
            </w:pPr>
            <w:r w:rsidRPr="00A07790">
              <w:rPr>
                <w:lang w:val="kk-KZ"/>
              </w:rPr>
              <w:t>91.2</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1611297D" w14:textId="77777777" w:rsidR="00A21DBE" w:rsidRPr="00A07790" w:rsidRDefault="00000000" w:rsidP="00A07790">
            <w:pPr>
              <w:jc w:val="both"/>
              <w:rPr>
                <w:lang w:val="kk-KZ"/>
              </w:rPr>
            </w:pPr>
            <w:r w:rsidRPr="00A07790">
              <w:rPr>
                <w:lang w:val="kk-KZ"/>
              </w:rPr>
              <w:t>90.4</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2B71681F" w14:textId="77777777" w:rsidR="00A21DBE" w:rsidRPr="00A07790" w:rsidRDefault="00000000" w:rsidP="00A07790">
            <w:pPr>
              <w:jc w:val="both"/>
              <w:rPr>
                <w:lang w:val="kk-KZ"/>
              </w:rPr>
            </w:pPr>
            <w:r w:rsidRPr="00A07790">
              <w:rPr>
                <w:lang w:val="kk-KZ"/>
              </w:rPr>
              <w:t>127.5</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38B43139" w14:textId="77777777" w:rsidR="00A21DBE" w:rsidRPr="00A07790" w:rsidRDefault="00000000" w:rsidP="00A07790">
            <w:pPr>
              <w:jc w:val="both"/>
              <w:rPr>
                <w:lang w:val="kk-KZ"/>
              </w:rPr>
            </w:pPr>
            <w:r w:rsidRPr="00A07790">
              <w:rPr>
                <w:lang w:val="kk-KZ"/>
              </w:rPr>
              <w:t>45.3</w:t>
            </w:r>
          </w:p>
        </w:tc>
        <w:tc>
          <w:tcPr>
            <w:tcW w:w="142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3D127E1" w14:textId="77777777" w:rsidR="00A21DBE" w:rsidRPr="00A07790" w:rsidRDefault="00000000" w:rsidP="00A07790">
            <w:pPr>
              <w:jc w:val="both"/>
              <w:rPr>
                <w:lang w:val="kk-KZ"/>
              </w:rPr>
            </w:pPr>
            <w:r w:rsidRPr="00A07790">
              <w:rPr>
                <w:lang w:val="kk-KZ"/>
              </w:rPr>
              <w:t>78.5</w:t>
            </w:r>
          </w:p>
        </w:tc>
      </w:tr>
      <w:tr w:rsidR="00A21DBE" w:rsidRPr="00A07790" w14:paraId="285CE194"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58A173F9" w14:textId="77777777" w:rsidR="00A21DBE" w:rsidRPr="00A07790" w:rsidRDefault="00000000" w:rsidP="00A07790">
            <w:pPr>
              <w:jc w:val="both"/>
              <w:rPr>
                <w:lang w:val="kk-KZ"/>
              </w:rPr>
            </w:pPr>
            <w:r w:rsidRPr="00A07790">
              <w:rPr>
                <w:lang w:val="kk-KZ"/>
              </w:rPr>
              <w:t>SVM (linear)</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4EB090C" w14:textId="77777777" w:rsidR="00A21DBE" w:rsidRPr="00A07790" w:rsidRDefault="00000000" w:rsidP="00A07790">
            <w:pPr>
              <w:jc w:val="both"/>
              <w:rPr>
                <w:lang w:val="kk-KZ"/>
              </w:rPr>
            </w:pPr>
            <w:r w:rsidRPr="00A07790">
              <w:rPr>
                <w:lang w:val="kk-KZ"/>
              </w:rPr>
              <w:t>89.7</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7C6F94A" w14:textId="77777777" w:rsidR="00A21DBE" w:rsidRPr="00A07790" w:rsidRDefault="00000000" w:rsidP="00A07790">
            <w:pPr>
              <w:jc w:val="both"/>
              <w:rPr>
                <w:lang w:val="kk-KZ"/>
              </w:rPr>
            </w:pPr>
            <w:r w:rsidRPr="00A07790">
              <w:rPr>
                <w:lang w:val="kk-KZ"/>
              </w:rPr>
              <w:t>88.9</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77563CE2" w14:textId="77777777" w:rsidR="00A21DBE" w:rsidRPr="00A07790" w:rsidRDefault="00000000" w:rsidP="00A07790">
            <w:pPr>
              <w:jc w:val="both"/>
              <w:rPr>
                <w:lang w:val="kk-KZ"/>
              </w:rPr>
            </w:pPr>
            <w:r w:rsidRPr="00A07790">
              <w:rPr>
                <w:lang w:val="kk-KZ"/>
              </w:rPr>
              <w:t>156.2</w:t>
            </w:r>
          </w:p>
        </w:tc>
        <w:tc>
          <w:tcPr>
            <w:tcW w:w="140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426AA25D" w14:textId="77777777" w:rsidR="00A21DBE" w:rsidRPr="00A07790" w:rsidRDefault="00000000" w:rsidP="00A07790">
            <w:pPr>
              <w:jc w:val="both"/>
              <w:rPr>
                <w:lang w:val="kk-KZ"/>
              </w:rPr>
            </w:pPr>
            <w:r w:rsidRPr="00A07790">
              <w:rPr>
                <w:lang w:val="kk-KZ"/>
              </w:rPr>
              <w:t>12.7</w:t>
            </w:r>
          </w:p>
        </w:tc>
        <w:tc>
          <w:tcPr>
            <w:tcW w:w="1420" w:type="dxa"/>
            <w:tcBorders>
              <w:top w:val="single" w:sz="1" w:space="0" w:color="000000"/>
              <w:left w:val="single" w:sz="1" w:space="0" w:color="000000"/>
              <w:bottom w:val="single" w:sz="1" w:space="0" w:color="000000"/>
              <w:right w:val="single" w:sz="1" w:space="0" w:color="000000"/>
            </w:tcBorders>
            <w:tcMar>
              <w:top w:w="80" w:type="dxa"/>
              <w:left w:w="100" w:type="dxa"/>
              <w:bottom w:w="80" w:type="dxa"/>
              <w:right w:w="100" w:type="dxa"/>
            </w:tcMar>
          </w:tcPr>
          <w:p w14:paraId="0FE391CB" w14:textId="77777777" w:rsidR="00A21DBE" w:rsidRPr="00A07790" w:rsidRDefault="00000000" w:rsidP="00A07790">
            <w:pPr>
              <w:jc w:val="both"/>
              <w:rPr>
                <w:lang w:val="kk-KZ"/>
              </w:rPr>
            </w:pPr>
            <w:r w:rsidRPr="00A07790">
              <w:rPr>
                <w:lang w:val="kk-KZ"/>
              </w:rPr>
              <w:t>24.3</w:t>
            </w:r>
          </w:p>
        </w:tc>
      </w:tr>
    </w:tbl>
    <w:p w14:paraId="0E46B386" w14:textId="77777777" w:rsidR="00A21DBE" w:rsidRPr="00A07790" w:rsidRDefault="00000000" w:rsidP="00A07790">
      <w:pPr>
        <w:jc w:val="both"/>
        <w:rPr>
          <w:lang w:val="kk-KZ"/>
        </w:rPr>
      </w:pPr>
      <w:r w:rsidRPr="00A07790">
        <w:rPr>
          <w:i/>
          <w:iCs/>
          <w:lang w:val="kk-KZ"/>
        </w:rPr>
        <w:t>Кесте 1 – Модельдердің салыстырмалы сипаттамасы</w:t>
      </w:r>
    </w:p>
    <w:p w14:paraId="3071DB45" w14:textId="77777777" w:rsidR="00A07790" w:rsidRPr="00A07790" w:rsidRDefault="00A07790" w:rsidP="00A07790">
      <w:pPr>
        <w:ind w:firstLine="720"/>
        <w:jc w:val="both"/>
        <w:rPr>
          <w:lang w:val="kk-KZ"/>
        </w:rPr>
      </w:pPr>
    </w:p>
    <w:p w14:paraId="4961DD77" w14:textId="3C76B105" w:rsidR="00A21DBE" w:rsidRPr="00A07790" w:rsidRDefault="00000000" w:rsidP="00A07790">
      <w:pPr>
        <w:ind w:firstLine="720"/>
        <w:jc w:val="both"/>
        <w:rPr>
          <w:lang w:val="kk-KZ"/>
        </w:rPr>
      </w:pPr>
      <w:r w:rsidRPr="00A07790">
        <w:rPr>
          <w:lang w:val="kk-KZ"/>
        </w:rPr>
        <w:t>Нәтижелер бойынша талдау: Random Forest ең жоғары дәлдікті (91.2%) көрсетсе де, наив Байес оқыту жылдамдығы бойынша 55 есе жылдам (2.3 сек vs 127.5 сек) және болжау жасау жылдамдығы бойынша 56 есе жылдам (0.8 мс vs 45.3 мс) жұмыс істейді. Модель өлшемі бойынша наив Байес Random Forest-тан 65 есе кішкентай (1.2 МБ vs 78.5 МБ).</w:t>
      </w:r>
    </w:p>
    <w:p w14:paraId="4A7A0A80" w14:textId="77777777" w:rsidR="00A21DBE" w:rsidRPr="00A07790" w:rsidRDefault="00000000" w:rsidP="00A07790">
      <w:pPr>
        <w:ind w:firstLine="720"/>
        <w:jc w:val="both"/>
        <w:rPr>
          <w:lang w:val="kk-KZ"/>
        </w:rPr>
      </w:pPr>
      <w:r w:rsidRPr="00A07790">
        <w:rPr>
          <w:lang w:val="kk-KZ"/>
        </w:rPr>
        <w:t>Дәлдік айырмашылығы тек 3.9% құрайды, бірақ жылдамдық пен ресурстар тұтынуы бойынша айтарлықтай артықшылықтар бар. Бұл наив Байесті нақты уақыт режимінде жұмыс істейтін, шектеулі есте сақтау ресурстары бар жүйелер үшін тамаша таңдау етеді.</w:t>
      </w:r>
    </w:p>
    <w:p w14:paraId="46F1BC66" w14:textId="77777777" w:rsidR="00A21DBE" w:rsidRPr="00A07790" w:rsidRDefault="00000000" w:rsidP="00A07790">
      <w:pPr>
        <w:ind w:firstLine="720"/>
        <w:jc w:val="both"/>
        <w:rPr>
          <w:lang w:val="kk-KZ"/>
        </w:rPr>
      </w:pPr>
      <w:r w:rsidRPr="00A07790">
        <w:rPr>
          <w:lang w:val="kk-KZ"/>
        </w:rPr>
        <w:t>Осалдық түрлері бойынша дәлдік: SQL инъекциясы – 92.1%, XSS – 89.4%, CSRF – 86.7%, Code Injection – 88.3%, Path Traversal – 83.5%, Command Injection – 87.9%, Authentication Bypass – 85.2%. Кең таралған осалдықтар (SQL, XSS) үшін модель өте жақсы жұмыс істеді, ал сирек кездесетін түрлер үшін дәлдік төмен болды.</w:t>
      </w:r>
    </w:p>
    <w:p w14:paraId="42D55E1C" w14:textId="77777777" w:rsidR="00A21DBE" w:rsidRPr="00A07790" w:rsidRDefault="00000000" w:rsidP="00A07790">
      <w:pPr>
        <w:ind w:firstLine="720"/>
        <w:jc w:val="both"/>
        <w:rPr>
          <w:lang w:val="kk-KZ"/>
        </w:rPr>
      </w:pPr>
      <w:r w:rsidRPr="00A07790">
        <w:rPr>
          <w:lang w:val="kk-KZ"/>
        </w:rPr>
        <w:t>Басқа зерттеулермен салыстыру: біздің наив Байес моделіміз Shar және Tan (2013) нәтижелерінен 1.4% жақсы, бірақ Liu et al. (2019) терең оқыту моделінен 6.2% төмен. Алайда біздің модель 200 есе жылдам және 150 есе аз ресурс талап етеді.</w:t>
      </w:r>
    </w:p>
    <w:p w14:paraId="5C15CF66" w14:textId="77777777" w:rsidR="00A07790" w:rsidRPr="00A07790" w:rsidRDefault="00A07790" w:rsidP="00A07790">
      <w:pPr>
        <w:pStyle w:val="2"/>
        <w:spacing w:before="0" w:after="0"/>
        <w:jc w:val="both"/>
        <w:rPr>
          <w:sz w:val="24"/>
          <w:szCs w:val="24"/>
          <w:lang w:val="kk-KZ"/>
        </w:rPr>
      </w:pPr>
    </w:p>
    <w:p w14:paraId="0E8835D6" w14:textId="1AF5A05D" w:rsidR="00A21DBE" w:rsidRPr="00A07790" w:rsidRDefault="00000000" w:rsidP="00A07790">
      <w:pPr>
        <w:pStyle w:val="2"/>
        <w:spacing w:before="0" w:after="0"/>
        <w:ind w:firstLine="720"/>
        <w:jc w:val="both"/>
        <w:rPr>
          <w:sz w:val="24"/>
          <w:szCs w:val="24"/>
          <w:lang w:val="kk-KZ"/>
        </w:rPr>
      </w:pPr>
      <w:r w:rsidRPr="00A07790">
        <w:rPr>
          <w:sz w:val="24"/>
          <w:szCs w:val="24"/>
          <w:lang w:val="kk-KZ"/>
        </w:rPr>
        <w:t>Талқылау</w:t>
      </w:r>
    </w:p>
    <w:p w14:paraId="1A86082B" w14:textId="77777777" w:rsidR="00A21DBE" w:rsidRPr="00A07790" w:rsidRDefault="00000000" w:rsidP="00A07790">
      <w:pPr>
        <w:ind w:firstLine="720"/>
        <w:jc w:val="both"/>
        <w:rPr>
          <w:lang w:val="kk-KZ"/>
        </w:rPr>
      </w:pPr>
      <w:r w:rsidRPr="00A07790">
        <w:rPr>
          <w:lang w:val="kk-KZ"/>
        </w:rPr>
        <w:t xml:space="preserve">Наив Байес классификаторы веб-осалдықтарды жіктеу үшін дәлдік пен есептеу тиімділігі арасында жақсы баланс ұсынады. Басты артықшылықтары: өте жылдам оқыту және болжау, аз есте сақтау қажеттілігі, модельдің қарапайымдылығы және түсініктілігі, </w:t>
      </w:r>
      <w:r w:rsidRPr="00A07790">
        <w:rPr>
          <w:lang w:val="kk-KZ"/>
        </w:rPr>
        <w:lastRenderedPageBreak/>
        <w:t>гиперпараметрлерді баптау қажеттілігінің болмауы, көп класты классификацияға оңай бейімделуі.</w:t>
      </w:r>
    </w:p>
    <w:p w14:paraId="22F420A8" w14:textId="77777777" w:rsidR="00A21DBE" w:rsidRPr="00A07790" w:rsidRDefault="00000000" w:rsidP="00A07790">
      <w:pPr>
        <w:ind w:firstLine="720"/>
        <w:jc w:val="both"/>
        <w:rPr>
          <w:lang w:val="kk-KZ"/>
        </w:rPr>
      </w:pPr>
      <w:r w:rsidRPr="00A07790">
        <w:rPr>
          <w:lang w:val="kk-KZ"/>
        </w:rPr>
        <w:t>Практикалық қолдану сценарийлері: нақты уақыт режиміндегі мониторинг жүйелері (жылдам реакция қажет), шағын және орташа бизнес үшін қауіпсіздік құралдары (шектеулі ресурстар), жаңа CVE-лерді автоматты түрде сұрыптау, күрделі модельдер үшін бастапқы фильтр ретінде қолдану.</w:t>
      </w:r>
    </w:p>
    <w:p w14:paraId="0A958801" w14:textId="77777777" w:rsidR="00A21DBE" w:rsidRPr="00A07790" w:rsidRDefault="00000000" w:rsidP="00A07790">
      <w:pPr>
        <w:ind w:firstLine="720"/>
        <w:jc w:val="both"/>
        <w:rPr>
          <w:lang w:val="kk-KZ"/>
        </w:rPr>
      </w:pPr>
      <w:r w:rsidRPr="00A07790">
        <w:rPr>
          <w:lang w:val="kk-KZ"/>
        </w:rPr>
        <w:t>Шектеулер: ерекшеліктердің тәуелсіздігі туралы болжам әрқашан орындалмайды, мәтіндегі сөздердің реті мен контексті толық ескерілмейді, күрделі көп деңгейлі шабуылдарды анықтау қиындау, дисбалансталған деректер жиынтығында тиімділік төмендейді.</w:t>
      </w:r>
    </w:p>
    <w:p w14:paraId="258F3FF8" w14:textId="77777777" w:rsidR="00A21DBE" w:rsidRPr="00A07790" w:rsidRDefault="00000000" w:rsidP="00A07790">
      <w:pPr>
        <w:ind w:firstLine="720"/>
        <w:jc w:val="both"/>
        <w:rPr>
          <w:lang w:val="kk-KZ"/>
        </w:rPr>
      </w:pPr>
      <w:r w:rsidRPr="00A07790">
        <w:rPr>
          <w:lang w:val="kk-KZ"/>
        </w:rPr>
        <w:t>Жақсарту жолдары: ансамбль әдістерін қолдану (наив Байес + Random Forest немесе SVM), мәтіндік ерекшеліктерді байыту (n-gram, TF-IDF өлшемдерін арттыру), қосымша метамәліметтерді қосу (CVSS балдары, жарияланған күні, қолданылатын бағдарлама), SMOTE арқылы дисбалансты жою, cross-domain оқытуды қолдану.</w:t>
      </w:r>
    </w:p>
    <w:p w14:paraId="7A9F55C3" w14:textId="77777777" w:rsidR="00A07790" w:rsidRPr="00A07790" w:rsidRDefault="00A07790" w:rsidP="00A07790">
      <w:pPr>
        <w:pStyle w:val="2"/>
        <w:spacing w:before="0" w:after="0"/>
        <w:ind w:firstLine="720"/>
        <w:jc w:val="both"/>
        <w:rPr>
          <w:sz w:val="24"/>
          <w:szCs w:val="24"/>
          <w:lang w:val="kk-KZ"/>
        </w:rPr>
      </w:pPr>
    </w:p>
    <w:p w14:paraId="0395CA04" w14:textId="4BC25E0F" w:rsidR="00A21DBE" w:rsidRPr="00A07790" w:rsidRDefault="00000000" w:rsidP="00A07790">
      <w:pPr>
        <w:pStyle w:val="2"/>
        <w:spacing w:before="0" w:after="0"/>
        <w:ind w:firstLine="720"/>
        <w:jc w:val="both"/>
        <w:rPr>
          <w:sz w:val="24"/>
          <w:szCs w:val="24"/>
          <w:lang w:val="kk-KZ"/>
        </w:rPr>
      </w:pPr>
      <w:r w:rsidRPr="00A07790">
        <w:rPr>
          <w:sz w:val="24"/>
          <w:szCs w:val="24"/>
          <w:lang w:val="kk-KZ"/>
        </w:rPr>
        <w:t>Қорытынды</w:t>
      </w:r>
    </w:p>
    <w:p w14:paraId="2473A26B" w14:textId="77777777" w:rsidR="00A21DBE" w:rsidRPr="00A07790" w:rsidRDefault="00000000" w:rsidP="00A07790">
      <w:pPr>
        <w:ind w:firstLine="720"/>
        <w:jc w:val="both"/>
        <w:rPr>
          <w:lang w:val="kk-KZ"/>
        </w:rPr>
      </w:pPr>
      <w:r w:rsidRPr="00A07790">
        <w:rPr>
          <w:lang w:val="kk-KZ"/>
        </w:rPr>
        <w:t>Зерттеу нәтижелері наив Байес классификаторының веб-сайттардың осалдықтарын мониторингтеу және талдау жүйесінде тиімді қолданылатынын көрсетті. Әдіс 87.3% дәлдікпен осалдықтарды дұрыс жіктеді, бұл практикалық қолдану үшін жеткілікті деңгей. Басқа әдістермен салыстырғанда, наив Байес дәлдік бойынша Random Forest-тан тек 3.9% төмен, бірақ есептеу тиімділігі бойынша айтарлықтай артықшылыққа ие.</w:t>
      </w:r>
    </w:p>
    <w:p w14:paraId="032AA7BC" w14:textId="77777777" w:rsidR="00A21DBE" w:rsidRPr="00A07790" w:rsidRDefault="00000000" w:rsidP="00A07790">
      <w:pPr>
        <w:ind w:firstLine="720"/>
        <w:jc w:val="both"/>
        <w:rPr>
          <w:lang w:val="kk-KZ"/>
        </w:rPr>
      </w:pPr>
      <w:r w:rsidRPr="00A07790">
        <w:rPr>
          <w:lang w:val="kk-KZ"/>
        </w:rPr>
        <w:t>Әзірленген модель CVE дерекқорынан келетін жаңа осалдықтарды автоматты түрде жіктеуге, қауіпсіздік талдаушыларға приоритеттерді анықтауға және инцидентке реакция уақытын қысқартуға мүмкіндік береді. Өте жылдам өңдеу жылдамдығы (0.8 мс) және аз ресурс талаптары (1.2 МБ) модельді нақты уақыт режиміндегі мониторинг жүйелеріне интеграциялауға қолайлы етеді.</w:t>
      </w:r>
    </w:p>
    <w:p w14:paraId="16718801" w14:textId="77777777" w:rsidR="00A21DBE" w:rsidRPr="00A07790" w:rsidRDefault="00000000" w:rsidP="00A07790">
      <w:pPr>
        <w:ind w:firstLine="720"/>
        <w:jc w:val="both"/>
        <w:rPr>
          <w:lang w:val="kk-KZ"/>
        </w:rPr>
      </w:pPr>
      <w:r w:rsidRPr="00A07790">
        <w:rPr>
          <w:lang w:val="kk-KZ"/>
        </w:rPr>
        <w:t>Салыстырмалы талдау көрсеткендей, наив Байес шағын және орташа компаниялар үшін оңтайлы шешім болып табылады, өйткені ол қымбат есептеу ресурстарын талап етпейді және қарапайым іске асырылады. Үлкен корпорациялар үшін наив Байесті бірінші деңгейдегі жылдам фильтр ретінде, ал Random Forest немесе терең оқыту модельдерін екінші деңгейдегі тереңірек талдау үшін қолдануға болады.</w:t>
      </w:r>
    </w:p>
    <w:p w14:paraId="1C7B4464" w14:textId="77777777" w:rsidR="00A21DBE" w:rsidRPr="00A07790" w:rsidRDefault="00000000" w:rsidP="00A07790">
      <w:pPr>
        <w:ind w:firstLine="720"/>
        <w:jc w:val="both"/>
        <w:rPr>
          <w:lang w:val="kk-KZ"/>
        </w:rPr>
      </w:pPr>
      <w:r w:rsidRPr="00A07790">
        <w:rPr>
          <w:lang w:val="kk-KZ"/>
        </w:rPr>
        <w:t>Келешек зерттеулер гибридті модельдер құруға, түрлі деректер көздерін біріктіруге (логтар, трафик талдауы, статикалық код талдау), және трансформер архитектураларымен (BERT, RoBERTa) біріктіруге бағытталуы керек.</w:t>
      </w:r>
    </w:p>
    <w:p w14:paraId="1350F754" w14:textId="77777777" w:rsidR="00A07790" w:rsidRDefault="00A07790" w:rsidP="00A07790">
      <w:pPr>
        <w:pStyle w:val="2"/>
        <w:spacing w:before="0" w:after="0"/>
        <w:jc w:val="both"/>
        <w:rPr>
          <w:sz w:val="24"/>
          <w:szCs w:val="24"/>
          <w:lang w:val="kk-KZ"/>
        </w:rPr>
      </w:pPr>
    </w:p>
    <w:p w14:paraId="3FFB7962" w14:textId="4DAA24C2" w:rsidR="00A21DBE" w:rsidRPr="00A07790" w:rsidRDefault="00000000" w:rsidP="00A07790">
      <w:pPr>
        <w:pStyle w:val="2"/>
        <w:spacing w:before="0" w:after="0"/>
        <w:ind w:firstLine="720"/>
        <w:jc w:val="both"/>
        <w:rPr>
          <w:sz w:val="24"/>
          <w:szCs w:val="24"/>
        </w:rPr>
      </w:pPr>
      <w:proofErr w:type="spellStart"/>
      <w:r w:rsidRPr="00A07790">
        <w:rPr>
          <w:sz w:val="24"/>
          <w:szCs w:val="24"/>
        </w:rPr>
        <w:t>Әдебиеттер</w:t>
      </w:r>
      <w:proofErr w:type="spellEnd"/>
      <w:r w:rsidRPr="00A07790">
        <w:rPr>
          <w:sz w:val="24"/>
          <w:szCs w:val="24"/>
        </w:rPr>
        <w:t xml:space="preserve"> </w:t>
      </w:r>
      <w:proofErr w:type="spellStart"/>
      <w:r w:rsidRPr="00A07790">
        <w:rPr>
          <w:sz w:val="24"/>
          <w:szCs w:val="24"/>
        </w:rPr>
        <w:t>тізімі</w:t>
      </w:r>
      <w:proofErr w:type="spellEnd"/>
    </w:p>
    <w:p w14:paraId="2D6C8243" w14:textId="77777777" w:rsidR="00A21DBE" w:rsidRPr="00A07790" w:rsidRDefault="00000000" w:rsidP="00A07790">
      <w:pPr>
        <w:jc w:val="both"/>
      </w:pPr>
      <w:r w:rsidRPr="00A07790">
        <w:t xml:space="preserve">1. MITRE Corporation. Common </w:t>
      </w:r>
      <w:proofErr w:type="spellStart"/>
      <w:r w:rsidRPr="00A07790">
        <w:t>Vulnerabilities</w:t>
      </w:r>
      <w:proofErr w:type="spellEnd"/>
      <w:r w:rsidRPr="00A07790">
        <w:t xml:space="preserve"> </w:t>
      </w:r>
      <w:proofErr w:type="spellStart"/>
      <w:r w:rsidRPr="00A07790">
        <w:t>and</w:t>
      </w:r>
      <w:proofErr w:type="spellEnd"/>
      <w:r w:rsidRPr="00A07790">
        <w:t xml:space="preserve"> </w:t>
      </w:r>
      <w:proofErr w:type="spellStart"/>
      <w:r w:rsidRPr="00A07790">
        <w:t>Exposures</w:t>
      </w:r>
      <w:proofErr w:type="spellEnd"/>
      <w:r w:rsidRPr="00A07790">
        <w:t xml:space="preserve"> (CVE) Database. https://cve.mitre.org/ (</w:t>
      </w:r>
      <w:proofErr w:type="spellStart"/>
      <w:r w:rsidRPr="00A07790">
        <w:t>қаралған</w:t>
      </w:r>
      <w:proofErr w:type="spellEnd"/>
      <w:r w:rsidRPr="00A07790">
        <w:t xml:space="preserve"> </w:t>
      </w:r>
      <w:proofErr w:type="spellStart"/>
      <w:r w:rsidRPr="00A07790">
        <w:t>күні</w:t>
      </w:r>
      <w:proofErr w:type="spellEnd"/>
      <w:r w:rsidRPr="00A07790">
        <w:t>: 05.02.2026)</w:t>
      </w:r>
    </w:p>
    <w:p w14:paraId="36CE2021" w14:textId="77777777" w:rsidR="00A21DBE" w:rsidRPr="00A07790" w:rsidRDefault="00000000" w:rsidP="00A07790">
      <w:pPr>
        <w:jc w:val="both"/>
      </w:pPr>
      <w:r w:rsidRPr="00A07790">
        <w:t xml:space="preserve">2. </w:t>
      </w:r>
      <w:proofErr w:type="spellStart"/>
      <w:r w:rsidRPr="00A07790">
        <w:t>Rish</w:t>
      </w:r>
      <w:proofErr w:type="spellEnd"/>
      <w:r w:rsidRPr="00A07790">
        <w:t xml:space="preserve">, I. </w:t>
      </w:r>
      <w:proofErr w:type="spellStart"/>
      <w:r w:rsidRPr="00A07790">
        <w:t>An</w:t>
      </w:r>
      <w:proofErr w:type="spellEnd"/>
      <w:r w:rsidRPr="00A07790">
        <w:t xml:space="preserve"> </w:t>
      </w:r>
      <w:proofErr w:type="spellStart"/>
      <w:r w:rsidRPr="00A07790">
        <w:t>empirical</w:t>
      </w:r>
      <w:proofErr w:type="spellEnd"/>
      <w:r w:rsidRPr="00A07790">
        <w:t xml:space="preserve"> </w:t>
      </w:r>
      <w:proofErr w:type="spellStart"/>
      <w:r w:rsidRPr="00A07790">
        <w:t>study</w:t>
      </w:r>
      <w:proofErr w:type="spellEnd"/>
      <w:r w:rsidRPr="00A07790">
        <w:t xml:space="preserve"> </w:t>
      </w:r>
      <w:proofErr w:type="spellStart"/>
      <w:r w:rsidRPr="00A07790">
        <w:t>of</w:t>
      </w:r>
      <w:proofErr w:type="spellEnd"/>
      <w:r w:rsidRPr="00A07790">
        <w:t xml:space="preserve"> </w:t>
      </w:r>
      <w:proofErr w:type="spellStart"/>
      <w:r w:rsidRPr="00A07790">
        <w:t>the</w:t>
      </w:r>
      <w:proofErr w:type="spellEnd"/>
      <w:r w:rsidRPr="00A07790">
        <w:t xml:space="preserve"> </w:t>
      </w:r>
      <w:proofErr w:type="spellStart"/>
      <w:r w:rsidRPr="00A07790">
        <w:t>naive</w:t>
      </w:r>
      <w:proofErr w:type="spellEnd"/>
      <w:r w:rsidRPr="00A07790">
        <w:t xml:space="preserve"> </w:t>
      </w:r>
      <w:proofErr w:type="spellStart"/>
      <w:r w:rsidRPr="00A07790">
        <w:t>Bayes</w:t>
      </w:r>
      <w:proofErr w:type="spellEnd"/>
      <w:r w:rsidRPr="00A07790">
        <w:t xml:space="preserve"> </w:t>
      </w:r>
      <w:proofErr w:type="spellStart"/>
      <w:r w:rsidRPr="00A07790">
        <w:t>classifier</w:t>
      </w:r>
      <w:proofErr w:type="spellEnd"/>
      <w:r w:rsidRPr="00A07790">
        <w:t xml:space="preserve"> // IJCAI </w:t>
      </w:r>
      <w:proofErr w:type="spellStart"/>
      <w:r w:rsidRPr="00A07790">
        <w:t>Workshop</w:t>
      </w:r>
      <w:proofErr w:type="spellEnd"/>
      <w:r w:rsidRPr="00A07790">
        <w:t xml:space="preserve"> </w:t>
      </w:r>
      <w:proofErr w:type="spellStart"/>
      <w:r w:rsidRPr="00A07790">
        <w:t>on</w:t>
      </w:r>
      <w:proofErr w:type="spellEnd"/>
      <w:r w:rsidRPr="00A07790">
        <w:t xml:space="preserve"> </w:t>
      </w:r>
      <w:proofErr w:type="spellStart"/>
      <w:r w:rsidRPr="00A07790">
        <w:t>Empirical</w:t>
      </w:r>
      <w:proofErr w:type="spellEnd"/>
      <w:r w:rsidRPr="00A07790">
        <w:t xml:space="preserve"> </w:t>
      </w:r>
      <w:proofErr w:type="spellStart"/>
      <w:r w:rsidRPr="00A07790">
        <w:t>Methods</w:t>
      </w:r>
      <w:proofErr w:type="spellEnd"/>
      <w:r w:rsidRPr="00A07790">
        <w:t xml:space="preserve"> </w:t>
      </w:r>
      <w:proofErr w:type="spellStart"/>
      <w:r w:rsidRPr="00A07790">
        <w:t>in</w:t>
      </w:r>
      <w:proofErr w:type="spellEnd"/>
      <w:r w:rsidRPr="00A07790">
        <w:t xml:space="preserve"> </w:t>
      </w:r>
      <w:proofErr w:type="spellStart"/>
      <w:r w:rsidRPr="00A07790">
        <w:t>Artificial</w:t>
      </w:r>
      <w:proofErr w:type="spellEnd"/>
      <w:r w:rsidRPr="00A07790">
        <w:t xml:space="preserve"> Intelligence. – 2001. – </w:t>
      </w:r>
      <w:proofErr w:type="spellStart"/>
      <w:r w:rsidRPr="00A07790">
        <w:t>Vol</w:t>
      </w:r>
      <w:proofErr w:type="spellEnd"/>
      <w:r w:rsidRPr="00A07790">
        <w:t>. 3. – P. 41-46.</w:t>
      </w:r>
    </w:p>
    <w:p w14:paraId="1CB35906" w14:textId="77777777" w:rsidR="00A21DBE" w:rsidRPr="00A07790" w:rsidRDefault="00000000" w:rsidP="00A07790">
      <w:pPr>
        <w:jc w:val="both"/>
      </w:pPr>
      <w:r w:rsidRPr="00A07790">
        <w:t xml:space="preserve">3. </w:t>
      </w:r>
      <w:proofErr w:type="spellStart"/>
      <w:r w:rsidRPr="00A07790">
        <w:t>Bisht</w:t>
      </w:r>
      <w:proofErr w:type="spellEnd"/>
      <w:r w:rsidRPr="00A07790">
        <w:t xml:space="preserve">, K., </w:t>
      </w:r>
      <w:proofErr w:type="spellStart"/>
      <w:r w:rsidRPr="00A07790">
        <w:t>Sharma</w:t>
      </w:r>
      <w:proofErr w:type="spellEnd"/>
      <w:r w:rsidRPr="00A07790">
        <w:t xml:space="preserve">, A. </w:t>
      </w:r>
      <w:proofErr w:type="spellStart"/>
      <w:r w:rsidRPr="00A07790">
        <w:t>Vulnerability</w:t>
      </w:r>
      <w:proofErr w:type="spellEnd"/>
      <w:r w:rsidRPr="00A07790">
        <w:t xml:space="preserve"> </w:t>
      </w:r>
      <w:proofErr w:type="spellStart"/>
      <w:r w:rsidRPr="00A07790">
        <w:t>Detection</w:t>
      </w:r>
      <w:proofErr w:type="spellEnd"/>
      <w:r w:rsidRPr="00A07790">
        <w:t xml:space="preserve"> </w:t>
      </w:r>
      <w:proofErr w:type="spellStart"/>
      <w:r w:rsidRPr="00A07790">
        <w:t>in</w:t>
      </w:r>
      <w:proofErr w:type="spellEnd"/>
      <w:r w:rsidRPr="00A07790">
        <w:t xml:space="preserve"> Web Applications </w:t>
      </w:r>
      <w:proofErr w:type="spellStart"/>
      <w:r w:rsidRPr="00A07790">
        <w:t>using</w:t>
      </w:r>
      <w:proofErr w:type="spellEnd"/>
      <w:r w:rsidRPr="00A07790">
        <w:t xml:space="preserve"> Machine Learning // International Journal </w:t>
      </w:r>
      <w:proofErr w:type="spellStart"/>
      <w:r w:rsidRPr="00A07790">
        <w:t>of</w:t>
      </w:r>
      <w:proofErr w:type="spellEnd"/>
      <w:r w:rsidRPr="00A07790">
        <w:t xml:space="preserve"> Computer Applications. – 2020. – </w:t>
      </w:r>
      <w:proofErr w:type="spellStart"/>
      <w:r w:rsidRPr="00A07790">
        <w:t>Vol</w:t>
      </w:r>
      <w:proofErr w:type="spellEnd"/>
      <w:r w:rsidRPr="00A07790">
        <w:t>. 178. – No. 6. – P. 15-22.</w:t>
      </w:r>
    </w:p>
    <w:p w14:paraId="276AF626" w14:textId="77777777" w:rsidR="00A21DBE" w:rsidRPr="00A07790" w:rsidRDefault="00000000" w:rsidP="00A07790">
      <w:pPr>
        <w:jc w:val="both"/>
      </w:pPr>
      <w:r w:rsidRPr="00A07790">
        <w:t xml:space="preserve">4. </w:t>
      </w:r>
      <w:proofErr w:type="spellStart"/>
      <w:r w:rsidRPr="00A07790">
        <w:t>Shar</w:t>
      </w:r>
      <w:proofErr w:type="spellEnd"/>
      <w:r w:rsidRPr="00A07790">
        <w:t xml:space="preserve">, L.K., </w:t>
      </w:r>
      <w:proofErr w:type="spellStart"/>
      <w:r w:rsidRPr="00A07790">
        <w:t>Tan</w:t>
      </w:r>
      <w:proofErr w:type="spellEnd"/>
      <w:r w:rsidRPr="00A07790">
        <w:t xml:space="preserve">, H.B.K. </w:t>
      </w:r>
      <w:proofErr w:type="spellStart"/>
      <w:r w:rsidRPr="00A07790">
        <w:t>Predicting</w:t>
      </w:r>
      <w:proofErr w:type="spellEnd"/>
      <w:r w:rsidRPr="00A07790">
        <w:t xml:space="preserve"> SQL </w:t>
      </w:r>
      <w:proofErr w:type="spellStart"/>
      <w:r w:rsidRPr="00A07790">
        <w:t>Injection</w:t>
      </w:r>
      <w:proofErr w:type="spellEnd"/>
      <w:r w:rsidRPr="00A07790">
        <w:t xml:space="preserve"> </w:t>
      </w:r>
      <w:proofErr w:type="spellStart"/>
      <w:r w:rsidRPr="00A07790">
        <w:t>and</w:t>
      </w:r>
      <w:proofErr w:type="spellEnd"/>
      <w:r w:rsidRPr="00A07790">
        <w:t xml:space="preserve"> Cross </w:t>
      </w:r>
      <w:proofErr w:type="spellStart"/>
      <w:r w:rsidRPr="00A07790">
        <w:t>Site</w:t>
      </w:r>
      <w:proofErr w:type="spellEnd"/>
      <w:r w:rsidRPr="00A07790">
        <w:t xml:space="preserve"> </w:t>
      </w:r>
      <w:proofErr w:type="spellStart"/>
      <w:r w:rsidRPr="00A07790">
        <w:t>Scripting</w:t>
      </w:r>
      <w:proofErr w:type="spellEnd"/>
      <w:r w:rsidRPr="00A07790">
        <w:t xml:space="preserve"> </w:t>
      </w:r>
      <w:proofErr w:type="spellStart"/>
      <w:r w:rsidRPr="00A07790">
        <w:t>Vulnerabilities</w:t>
      </w:r>
      <w:proofErr w:type="spellEnd"/>
      <w:r w:rsidRPr="00A07790">
        <w:t xml:space="preserve"> </w:t>
      </w:r>
      <w:proofErr w:type="spellStart"/>
      <w:r w:rsidRPr="00A07790">
        <w:t>Through</w:t>
      </w:r>
      <w:proofErr w:type="spellEnd"/>
      <w:r w:rsidRPr="00A07790">
        <w:t xml:space="preserve"> Mining </w:t>
      </w:r>
      <w:proofErr w:type="spellStart"/>
      <w:r w:rsidRPr="00A07790">
        <w:t>Input</w:t>
      </w:r>
      <w:proofErr w:type="spellEnd"/>
      <w:r w:rsidRPr="00A07790">
        <w:t xml:space="preserve"> </w:t>
      </w:r>
      <w:proofErr w:type="spellStart"/>
      <w:r w:rsidRPr="00A07790">
        <w:t>Sanitization</w:t>
      </w:r>
      <w:proofErr w:type="spellEnd"/>
      <w:r w:rsidRPr="00A07790">
        <w:t xml:space="preserve"> </w:t>
      </w:r>
      <w:proofErr w:type="spellStart"/>
      <w:r w:rsidRPr="00A07790">
        <w:t>Patterns</w:t>
      </w:r>
      <w:proofErr w:type="spellEnd"/>
      <w:r w:rsidRPr="00A07790">
        <w:t xml:space="preserve"> // Information </w:t>
      </w:r>
      <w:proofErr w:type="spellStart"/>
      <w:r w:rsidRPr="00A07790">
        <w:t>and</w:t>
      </w:r>
      <w:proofErr w:type="spellEnd"/>
      <w:r w:rsidRPr="00A07790">
        <w:t xml:space="preserve"> Software Technology. – 2013. – </w:t>
      </w:r>
      <w:proofErr w:type="spellStart"/>
      <w:r w:rsidRPr="00A07790">
        <w:t>Vol</w:t>
      </w:r>
      <w:proofErr w:type="spellEnd"/>
      <w:r w:rsidRPr="00A07790">
        <w:t>. 55. – No. 10. – P. 1767-1780.</w:t>
      </w:r>
    </w:p>
    <w:p w14:paraId="4D71E7C5" w14:textId="77777777" w:rsidR="00A21DBE" w:rsidRPr="00A07790" w:rsidRDefault="00000000" w:rsidP="00A07790">
      <w:pPr>
        <w:jc w:val="both"/>
      </w:pPr>
      <w:r w:rsidRPr="00A07790">
        <w:lastRenderedPageBreak/>
        <w:t xml:space="preserve">5. </w:t>
      </w:r>
      <w:proofErr w:type="spellStart"/>
      <w:r w:rsidRPr="00A07790">
        <w:t>Liu</w:t>
      </w:r>
      <w:proofErr w:type="spellEnd"/>
      <w:r w:rsidRPr="00A07790">
        <w:t xml:space="preserve">, Y., </w:t>
      </w:r>
      <w:proofErr w:type="spellStart"/>
      <w:r w:rsidRPr="00A07790">
        <w:t>Wang</w:t>
      </w:r>
      <w:proofErr w:type="spellEnd"/>
      <w:r w:rsidRPr="00A07790">
        <w:t xml:space="preserve">, S., </w:t>
      </w:r>
      <w:proofErr w:type="spellStart"/>
      <w:r w:rsidRPr="00A07790">
        <w:t>Zhang</w:t>
      </w:r>
      <w:proofErr w:type="spellEnd"/>
      <w:r w:rsidRPr="00A07790">
        <w:t xml:space="preserve">, M. Deep Learning </w:t>
      </w:r>
      <w:proofErr w:type="spellStart"/>
      <w:r w:rsidRPr="00A07790">
        <w:t>for</w:t>
      </w:r>
      <w:proofErr w:type="spellEnd"/>
      <w:r w:rsidRPr="00A07790">
        <w:t xml:space="preserve"> </w:t>
      </w:r>
      <w:proofErr w:type="spellStart"/>
      <w:r w:rsidRPr="00A07790">
        <w:t>Vulnerability</w:t>
      </w:r>
      <w:proofErr w:type="spellEnd"/>
      <w:r w:rsidRPr="00A07790">
        <w:t xml:space="preserve"> </w:t>
      </w:r>
      <w:proofErr w:type="spellStart"/>
      <w:r w:rsidRPr="00A07790">
        <w:t>Detection</w:t>
      </w:r>
      <w:proofErr w:type="spellEnd"/>
      <w:r w:rsidRPr="00A07790">
        <w:t xml:space="preserve">: A </w:t>
      </w:r>
      <w:proofErr w:type="spellStart"/>
      <w:r w:rsidRPr="00A07790">
        <w:t>Comprehensive</w:t>
      </w:r>
      <w:proofErr w:type="spellEnd"/>
      <w:r w:rsidRPr="00A07790">
        <w:t xml:space="preserve"> Survey // IEEE Access. – 2019. – </w:t>
      </w:r>
      <w:proofErr w:type="spellStart"/>
      <w:r w:rsidRPr="00A07790">
        <w:t>Vol</w:t>
      </w:r>
      <w:proofErr w:type="spellEnd"/>
      <w:r w:rsidRPr="00A07790">
        <w:t>. 7. – P. 142800-142820.</w:t>
      </w:r>
    </w:p>
    <w:p w14:paraId="25D553D9" w14:textId="77777777" w:rsidR="00A21DBE" w:rsidRPr="00A07790" w:rsidRDefault="00000000" w:rsidP="00A07790">
      <w:pPr>
        <w:jc w:val="both"/>
      </w:pPr>
      <w:r w:rsidRPr="00A07790">
        <w:t xml:space="preserve">6. </w:t>
      </w:r>
      <w:proofErr w:type="spellStart"/>
      <w:r w:rsidRPr="00A07790">
        <w:t>Zhang</w:t>
      </w:r>
      <w:proofErr w:type="spellEnd"/>
      <w:r w:rsidRPr="00A07790">
        <w:t xml:space="preserve">, H. The </w:t>
      </w:r>
      <w:proofErr w:type="spellStart"/>
      <w:r w:rsidRPr="00A07790">
        <w:t>Optimality</w:t>
      </w:r>
      <w:proofErr w:type="spellEnd"/>
      <w:r w:rsidRPr="00A07790">
        <w:t xml:space="preserve"> </w:t>
      </w:r>
      <w:proofErr w:type="spellStart"/>
      <w:r w:rsidRPr="00A07790">
        <w:t>of</w:t>
      </w:r>
      <w:proofErr w:type="spellEnd"/>
      <w:r w:rsidRPr="00A07790">
        <w:t xml:space="preserve"> </w:t>
      </w:r>
      <w:proofErr w:type="spellStart"/>
      <w:r w:rsidRPr="00A07790">
        <w:t>Naive</w:t>
      </w:r>
      <w:proofErr w:type="spellEnd"/>
      <w:r w:rsidRPr="00A07790">
        <w:t xml:space="preserve"> </w:t>
      </w:r>
      <w:proofErr w:type="spellStart"/>
      <w:r w:rsidRPr="00A07790">
        <w:t>Bayes</w:t>
      </w:r>
      <w:proofErr w:type="spellEnd"/>
      <w:r w:rsidRPr="00A07790">
        <w:t xml:space="preserve"> // </w:t>
      </w:r>
      <w:proofErr w:type="spellStart"/>
      <w:r w:rsidRPr="00A07790">
        <w:t>Proceedings</w:t>
      </w:r>
      <w:proofErr w:type="spellEnd"/>
      <w:r w:rsidRPr="00A07790">
        <w:t xml:space="preserve"> </w:t>
      </w:r>
      <w:proofErr w:type="spellStart"/>
      <w:r w:rsidRPr="00A07790">
        <w:t>of</w:t>
      </w:r>
      <w:proofErr w:type="spellEnd"/>
      <w:r w:rsidRPr="00A07790">
        <w:t xml:space="preserve"> </w:t>
      </w:r>
      <w:proofErr w:type="spellStart"/>
      <w:r w:rsidRPr="00A07790">
        <w:t>the</w:t>
      </w:r>
      <w:proofErr w:type="spellEnd"/>
      <w:r w:rsidRPr="00A07790">
        <w:t xml:space="preserve"> 17th International FLAIRS Conference. – 2004. – P. 562-567.</w:t>
      </w:r>
    </w:p>
    <w:p w14:paraId="03FE7929" w14:textId="77777777" w:rsidR="00A21DBE" w:rsidRPr="00A07790" w:rsidRDefault="00000000" w:rsidP="00A07790">
      <w:pPr>
        <w:jc w:val="both"/>
      </w:pPr>
      <w:r w:rsidRPr="00A07790">
        <w:t xml:space="preserve">7. </w:t>
      </w:r>
      <w:proofErr w:type="spellStart"/>
      <w:r w:rsidRPr="00A07790">
        <w:t>Zhang</w:t>
      </w:r>
      <w:proofErr w:type="spellEnd"/>
      <w:r w:rsidRPr="00A07790">
        <w:t xml:space="preserve">, T., </w:t>
      </w:r>
      <w:proofErr w:type="spellStart"/>
      <w:r w:rsidRPr="00A07790">
        <w:t>Kumar</w:t>
      </w:r>
      <w:proofErr w:type="spellEnd"/>
      <w:r w:rsidRPr="00A07790">
        <w:t xml:space="preserve">, V. Ensemble </w:t>
      </w:r>
      <w:proofErr w:type="spellStart"/>
      <w:r w:rsidRPr="00A07790">
        <w:t>Methods</w:t>
      </w:r>
      <w:proofErr w:type="spellEnd"/>
      <w:r w:rsidRPr="00A07790">
        <w:t xml:space="preserve"> </w:t>
      </w:r>
      <w:proofErr w:type="spellStart"/>
      <w:r w:rsidRPr="00A07790">
        <w:t>for</w:t>
      </w:r>
      <w:proofErr w:type="spellEnd"/>
      <w:r w:rsidRPr="00A07790">
        <w:t xml:space="preserve"> </w:t>
      </w:r>
      <w:proofErr w:type="spellStart"/>
      <w:r w:rsidRPr="00A07790">
        <w:t>Vulnerability</w:t>
      </w:r>
      <w:proofErr w:type="spellEnd"/>
      <w:r w:rsidRPr="00A07790">
        <w:t xml:space="preserve"> </w:t>
      </w:r>
      <w:proofErr w:type="spellStart"/>
      <w:r w:rsidRPr="00A07790">
        <w:t>Classification</w:t>
      </w:r>
      <w:proofErr w:type="spellEnd"/>
      <w:r w:rsidRPr="00A07790">
        <w:t xml:space="preserve"> </w:t>
      </w:r>
      <w:proofErr w:type="spellStart"/>
      <w:r w:rsidRPr="00A07790">
        <w:t>in</w:t>
      </w:r>
      <w:proofErr w:type="spellEnd"/>
      <w:r w:rsidRPr="00A07790">
        <w:t xml:space="preserve"> </w:t>
      </w:r>
      <w:proofErr w:type="spellStart"/>
      <w:r w:rsidRPr="00A07790">
        <w:t>IoT</w:t>
      </w:r>
      <w:proofErr w:type="spellEnd"/>
      <w:r w:rsidRPr="00A07790">
        <w:t xml:space="preserve"> Systems // Journal </w:t>
      </w:r>
      <w:proofErr w:type="spellStart"/>
      <w:r w:rsidRPr="00A07790">
        <w:t>of</w:t>
      </w:r>
      <w:proofErr w:type="spellEnd"/>
      <w:r w:rsidRPr="00A07790">
        <w:t xml:space="preserve"> </w:t>
      </w:r>
      <w:proofErr w:type="spellStart"/>
      <w:r w:rsidRPr="00A07790">
        <w:t>Cybersecurity</w:t>
      </w:r>
      <w:proofErr w:type="spellEnd"/>
      <w:r w:rsidRPr="00A07790">
        <w:t xml:space="preserve">. – 2021. – </w:t>
      </w:r>
      <w:proofErr w:type="spellStart"/>
      <w:r w:rsidRPr="00A07790">
        <w:t>Vol</w:t>
      </w:r>
      <w:proofErr w:type="spellEnd"/>
      <w:r w:rsidRPr="00A07790">
        <w:t>. 7. – No. 1. – P. 1-15.</w:t>
      </w:r>
    </w:p>
    <w:p w14:paraId="547ADEC1" w14:textId="77777777" w:rsidR="00A21DBE" w:rsidRPr="00A07790" w:rsidRDefault="00000000" w:rsidP="00A07790">
      <w:pPr>
        <w:jc w:val="both"/>
      </w:pPr>
      <w:r w:rsidRPr="00A07790">
        <w:t xml:space="preserve">8. </w:t>
      </w:r>
      <w:proofErr w:type="spellStart"/>
      <w:r w:rsidRPr="00A07790">
        <w:t>Manning</w:t>
      </w:r>
      <w:proofErr w:type="spellEnd"/>
      <w:r w:rsidRPr="00A07790">
        <w:t xml:space="preserve">, C.D., </w:t>
      </w:r>
      <w:proofErr w:type="spellStart"/>
      <w:r w:rsidRPr="00A07790">
        <w:t>Raghavan</w:t>
      </w:r>
      <w:proofErr w:type="spellEnd"/>
      <w:r w:rsidRPr="00A07790">
        <w:t xml:space="preserve">, P., </w:t>
      </w:r>
      <w:proofErr w:type="spellStart"/>
      <w:r w:rsidRPr="00A07790">
        <w:t>Schütze</w:t>
      </w:r>
      <w:proofErr w:type="spellEnd"/>
      <w:r w:rsidRPr="00A07790">
        <w:t xml:space="preserve">, H. </w:t>
      </w:r>
      <w:proofErr w:type="spellStart"/>
      <w:r w:rsidRPr="00A07790">
        <w:t>Introduction</w:t>
      </w:r>
      <w:proofErr w:type="spellEnd"/>
      <w:r w:rsidRPr="00A07790">
        <w:t xml:space="preserve"> </w:t>
      </w:r>
      <w:proofErr w:type="spellStart"/>
      <w:r w:rsidRPr="00A07790">
        <w:t>to</w:t>
      </w:r>
      <w:proofErr w:type="spellEnd"/>
      <w:r w:rsidRPr="00A07790">
        <w:t xml:space="preserve"> Information </w:t>
      </w:r>
      <w:proofErr w:type="spellStart"/>
      <w:r w:rsidRPr="00A07790">
        <w:t>Retrieval</w:t>
      </w:r>
      <w:proofErr w:type="spellEnd"/>
      <w:r w:rsidRPr="00A07790">
        <w:t>. – Cambridge University Press, 2008. – 506 p.</w:t>
      </w:r>
    </w:p>
    <w:sectPr w:rsidR="00A21DBE" w:rsidRPr="00A077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A4CFE"/>
    <w:multiLevelType w:val="hybridMultilevel"/>
    <w:tmpl w:val="CA0A5D62"/>
    <w:lvl w:ilvl="0" w:tplc="D8DCF5E6">
      <w:start w:val="1"/>
      <w:numFmt w:val="bullet"/>
      <w:lvlText w:val="●"/>
      <w:lvlJc w:val="left"/>
      <w:pPr>
        <w:ind w:left="720" w:hanging="360"/>
      </w:pPr>
    </w:lvl>
    <w:lvl w:ilvl="1" w:tplc="02AE2B52">
      <w:start w:val="1"/>
      <w:numFmt w:val="bullet"/>
      <w:lvlText w:val="○"/>
      <w:lvlJc w:val="left"/>
      <w:pPr>
        <w:ind w:left="1440" w:hanging="360"/>
      </w:pPr>
    </w:lvl>
    <w:lvl w:ilvl="2" w:tplc="75D8559C">
      <w:start w:val="1"/>
      <w:numFmt w:val="bullet"/>
      <w:lvlText w:val="■"/>
      <w:lvlJc w:val="left"/>
      <w:pPr>
        <w:ind w:left="2160" w:hanging="360"/>
      </w:pPr>
    </w:lvl>
    <w:lvl w:ilvl="3" w:tplc="9F3AE7DE">
      <w:start w:val="1"/>
      <w:numFmt w:val="bullet"/>
      <w:lvlText w:val="●"/>
      <w:lvlJc w:val="left"/>
      <w:pPr>
        <w:ind w:left="2880" w:hanging="360"/>
      </w:pPr>
    </w:lvl>
    <w:lvl w:ilvl="4" w:tplc="F1A4B8F0">
      <w:start w:val="1"/>
      <w:numFmt w:val="bullet"/>
      <w:lvlText w:val="○"/>
      <w:lvlJc w:val="left"/>
      <w:pPr>
        <w:ind w:left="3600" w:hanging="360"/>
      </w:pPr>
    </w:lvl>
    <w:lvl w:ilvl="5" w:tplc="6D4EC6CA">
      <w:start w:val="1"/>
      <w:numFmt w:val="bullet"/>
      <w:lvlText w:val="■"/>
      <w:lvlJc w:val="left"/>
      <w:pPr>
        <w:ind w:left="4320" w:hanging="360"/>
      </w:pPr>
    </w:lvl>
    <w:lvl w:ilvl="6" w:tplc="BE565DC6">
      <w:start w:val="1"/>
      <w:numFmt w:val="bullet"/>
      <w:lvlText w:val="●"/>
      <w:lvlJc w:val="left"/>
      <w:pPr>
        <w:ind w:left="5040" w:hanging="360"/>
      </w:pPr>
    </w:lvl>
    <w:lvl w:ilvl="7" w:tplc="F1DC0520">
      <w:start w:val="1"/>
      <w:numFmt w:val="bullet"/>
      <w:lvlText w:val="●"/>
      <w:lvlJc w:val="left"/>
      <w:pPr>
        <w:ind w:left="5760" w:hanging="360"/>
      </w:pPr>
    </w:lvl>
    <w:lvl w:ilvl="8" w:tplc="FEA0F782">
      <w:start w:val="1"/>
      <w:numFmt w:val="bullet"/>
      <w:lvlText w:val="●"/>
      <w:lvlJc w:val="left"/>
      <w:pPr>
        <w:ind w:left="6480" w:hanging="360"/>
      </w:pPr>
    </w:lvl>
  </w:abstractNum>
  <w:num w:numId="1" w16cid:durableId="1071808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DBE"/>
    <w:rsid w:val="005B3DA8"/>
    <w:rsid w:val="00A07790"/>
    <w:rsid w:val="00A21DBE"/>
    <w:rsid w:val="00DD511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A5FDD"/>
  <w15:docId w15:val="{7DA420B0-E8A0-40D7-854C-3842E1B46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120"/>
      <w:jc w:val="center"/>
      <w:outlineLvl w:val="0"/>
    </w:pPr>
    <w:rPr>
      <w:b/>
      <w:bCs/>
      <w:sz w:val="28"/>
      <w:szCs w:val="28"/>
    </w:rPr>
  </w:style>
  <w:style w:type="paragraph" w:styleId="2">
    <w:name w:val="heading 2"/>
    <w:uiPriority w:val="9"/>
    <w:unhideWhenUsed/>
    <w:qFormat/>
    <w:pPr>
      <w:spacing w:before="200" w:after="100"/>
      <w:outlineLvl w:val="1"/>
    </w:pPr>
    <w:rPr>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1320</Words>
  <Characters>7524</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Zhuldyz Seksenova</cp:lastModifiedBy>
  <cp:revision>2</cp:revision>
  <dcterms:created xsi:type="dcterms:W3CDTF">2026-02-09T05:28:00Z</dcterms:created>
  <dcterms:modified xsi:type="dcterms:W3CDTF">2026-02-09T05:28:00Z</dcterms:modified>
</cp:coreProperties>
</file>