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A5DA3" w14:textId="238C89EB" w:rsidR="00A444AB" w:rsidRPr="00FD2018" w:rsidRDefault="00A444AB" w:rsidP="006E36B1">
      <w:pPr>
        <w:jc w:val="center"/>
        <w:rPr>
          <w:b/>
          <w:bCs/>
        </w:rPr>
      </w:pPr>
      <w:r w:rsidRPr="00FD2018">
        <w:rPr>
          <w:b/>
          <w:bCs/>
        </w:rPr>
        <w:t>Instance vs. Local Variables in Java – A Beginner's Guide</w:t>
      </w:r>
    </w:p>
    <w:p w14:paraId="7E987E57" w14:textId="77777777" w:rsidR="00A444AB" w:rsidRPr="00A444AB" w:rsidRDefault="00A444AB" w:rsidP="006E36B1">
      <w:r w:rsidRPr="00A444AB">
        <w:t xml:space="preserve">If you're just getting started with Java, you’ve probably heard the word </w:t>
      </w:r>
      <w:r w:rsidRPr="00A444AB">
        <w:rPr>
          <w:i/>
          <w:iCs/>
        </w:rPr>
        <w:t>"variable"</w:t>
      </w:r>
      <w:r w:rsidRPr="00A444AB">
        <w:t xml:space="preserve"> a hundred times already. But what exactly are variables in Java, and why should you care whether they’re </w:t>
      </w:r>
      <w:r w:rsidRPr="00A444AB">
        <w:rPr>
          <w:i/>
          <w:iCs/>
        </w:rPr>
        <w:t>instance</w:t>
      </w:r>
      <w:r w:rsidRPr="00A444AB">
        <w:t xml:space="preserve"> or </w:t>
      </w:r>
      <w:r w:rsidRPr="00A444AB">
        <w:rPr>
          <w:i/>
          <w:iCs/>
        </w:rPr>
        <w:t>local</w:t>
      </w:r>
      <w:r w:rsidRPr="00A444AB">
        <w:t>?</w:t>
      </w:r>
    </w:p>
    <w:p w14:paraId="4FE2D0E9" w14:textId="7A44DD76" w:rsidR="00A444AB" w:rsidRPr="00A444AB" w:rsidRDefault="00A444AB" w:rsidP="006E36B1">
      <w:r w:rsidRPr="00A444AB">
        <w:t xml:space="preserve">Well, you're in the right place! In this post, we’re going to talk about </w:t>
      </w:r>
      <w:r w:rsidRPr="00A444AB">
        <w:rPr>
          <w:b/>
          <w:bCs/>
        </w:rPr>
        <w:t>what variables are</w:t>
      </w:r>
      <w:r w:rsidRPr="00A444AB">
        <w:t xml:space="preserve">, </w:t>
      </w:r>
      <w:r w:rsidRPr="00A444AB">
        <w:rPr>
          <w:b/>
          <w:bCs/>
        </w:rPr>
        <w:t>why they matter</w:t>
      </w:r>
      <w:r w:rsidRPr="00A444AB">
        <w:t xml:space="preserve">, and most importantly, we’ll break down the difference between </w:t>
      </w:r>
      <w:r w:rsidRPr="00A444AB">
        <w:rPr>
          <w:b/>
          <w:bCs/>
        </w:rPr>
        <w:t>instance variables</w:t>
      </w:r>
      <w:r w:rsidRPr="00A444AB">
        <w:t xml:space="preserve"> and </w:t>
      </w:r>
      <w:r w:rsidRPr="00A444AB">
        <w:rPr>
          <w:b/>
          <w:bCs/>
        </w:rPr>
        <w:t>local variables</w:t>
      </w:r>
      <w:r w:rsidRPr="00A444AB">
        <w:t xml:space="preserve"> — using clear examples and friendly explanations. Let's dive in.</w:t>
      </w:r>
    </w:p>
    <w:p w14:paraId="4B755E4C" w14:textId="06B204A8" w:rsidR="00A444AB" w:rsidRPr="00A444AB" w:rsidRDefault="00A444AB" w:rsidP="006E36B1">
      <w:pPr>
        <w:outlineLvl w:val="1"/>
        <w:rPr>
          <w:b/>
          <w:bCs/>
        </w:rPr>
      </w:pPr>
      <w:r w:rsidRPr="00A444AB">
        <w:rPr>
          <w:b/>
          <w:bCs/>
        </w:rPr>
        <w:t xml:space="preserve">What </w:t>
      </w:r>
      <w:r w:rsidR="00FD2018" w:rsidRPr="00A444AB">
        <w:rPr>
          <w:b/>
          <w:bCs/>
        </w:rPr>
        <w:t>are variables and why do we need them?</w:t>
      </w:r>
    </w:p>
    <w:p w14:paraId="70AF79C6" w14:textId="620388A8" w:rsidR="00A444AB" w:rsidRPr="00A444AB" w:rsidRDefault="00A444AB" w:rsidP="006E36B1">
      <w:r w:rsidRPr="00A444AB">
        <w:t xml:space="preserve">Think of variables as </w:t>
      </w:r>
      <w:r w:rsidRPr="00A444AB">
        <w:rPr>
          <w:b/>
          <w:bCs/>
        </w:rPr>
        <w:t>containers that hold data</w:t>
      </w:r>
      <w:r w:rsidRPr="00A444AB">
        <w:t xml:space="preserve">. In a Java program, you often need to </w:t>
      </w:r>
      <w:r w:rsidRPr="00A444AB">
        <w:rPr>
          <w:b/>
          <w:bCs/>
        </w:rPr>
        <w:t>store, change, and use information</w:t>
      </w:r>
      <w:r w:rsidR="00F73BCF" w:rsidRPr="00FD2018">
        <w:t>,</w:t>
      </w:r>
      <w:r w:rsidRPr="00A444AB">
        <w:t xml:space="preserve"> like a student’s name, the number of clicks on a button, or the result of a math operation. That</w:t>
      </w:r>
      <w:r w:rsidR="00FD2018">
        <w:t xml:space="preserve"> i</w:t>
      </w:r>
      <w:r w:rsidRPr="00A444AB">
        <w:t>s where variables come in.</w:t>
      </w:r>
    </w:p>
    <w:p w14:paraId="16DF9DEA" w14:textId="77777777" w:rsidR="00A444AB" w:rsidRPr="00A444AB" w:rsidRDefault="00A444AB" w:rsidP="006E36B1">
      <w:r w:rsidRPr="00A444AB">
        <w:t xml:space="preserve">Java categorizes variables based on </w:t>
      </w:r>
      <w:r w:rsidRPr="00A444AB">
        <w:rPr>
          <w:b/>
          <w:bCs/>
        </w:rPr>
        <w:t>scope (where they’re visible)</w:t>
      </w:r>
      <w:r w:rsidRPr="00A444AB">
        <w:t xml:space="preserve"> and </w:t>
      </w:r>
      <w:r w:rsidRPr="00A444AB">
        <w:rPr>
          <w:b/>
          <w:bCs/>
        </w:rPr>
        <w:t>lifetime (how long they live)</w:t>
      </w:r>
      <w:r w:rsidRPr="00A444AB">
        <w:t>. The two most common types you’ll encounter early on are:</w:t>
      </w:r>
    </w:p>
    <w:p w14:paraId="1BB9CC96" w14:textId="0A70D91A" w:rsidR="00A444AB" w:rsidRPr="00FD2018" w:rsidRDefault="00A444AB" w:rsidP="006E36B1">
      <w:pPr>
        <w:pStyle w:val="ListParagraph"/>
        <w:numPr>
          <w:ilvl w:val="0"/>
          <w:numId w:val="7"/>
        </w:numPr>
      </w:pPr>
      <w:r w:rsidRPr="00FD2018">
        <w:rPr>
          <w:b/>
          <w:bCs/>
        </w:rPr>
        <w:t>Instance variables</w:t>
      </w:r>
    </w:p>
    <w:p w14:paraId="41EA6145" w14:textId="4FDBF0D0" w:rsidR="00A444AB" w:rsidRPr="00FD2018" w:rsidRDefault="00A444AB" w:rsidP="006E36B1">
      <w:pPr>
        <w:pStyle w:val="ListParagraph"/>
        <w:numPr>
          <w:ilvl w:val="0"/>
          <w:numId w:val="7"/>
        </w:numPr>
      </w:pPr>
      <w:r w:rsidRPr="00FD2018">
        <w:rPr>
          <w:b/>
          <w:bCs/>
        </w:rPr>
        <w:t>Local variables</w:t>
      </w:r>
    </w:p>
    <w:p w14:paraId="57A2788B" w14:textId="77777777" w:rsidR="00A444AB" w:rsidRPr="00A444AB" w:rsidRDefault="00A444AB" w:rsidP="006E36B1">
      <w:r w:rsidRPr="00A444AB">
        <w:t>Let’s explore both in depth.</w:t>
      </w:r>
    </w:p>
    <w:p w14:paraId="42A7DC81" w14:textId="18D0B94F" w:rsidR="00A444AB" w:rsidRPr="00FD2018" w:rsidRDefault="00A444AB" w:rsidP="006E36B1">
      <w:pPr>
        <w:outlineLvl w:val="1"/>
        <w:rPr>
          <w:b/>
          <w:bCs/>
        </w:rPr>
      </w:pPr>
      <w:r w:rsidRPr="00A444AB">
        <w:rPr>
          <w:b/>
          <w:bCs/>
        </w:rPr>
        <w:t xml:space="preserve"> Instance Variables</w:t>
      </w:r>
    </w:p>
    <w:p w14:paraId="3231EA51" w14:textId="77777777" w:rsidR="00F256A8" w:rsidRPr="00F256A8" w:rsidRDefault="00F256A8" w:rsidP="006E36B1">
      <w:pPr>
        <w:outlineLvl w:val="2"/>
        <w:rPr>
          <w:b/>
          <w:bCs/>
        </w:rPr>
      </w:pPr>
      <w:r w:rsidRPr="00F256A8">
        <w:rPr>
          <w:rFonts w:ascii="Apple Color Emoji" w:hAnsi="Apple Color Emoji" w:cs="Apple Color Emoji"/>
          <w:b/>
          <w:bCs/>
        </w:rPr>
        <w:t>✅</w:t>
      </w:r>
      <w:r w:rsidRPr="00F256A8">
        <w:rPr>
          <w:b/>
          <w:bCs/>
        </w:rPr>
        <w:t xml:space="preserve"> Definition:</w:t>
      </w:r>
    </w:p>
    <w:p w14:paraId="3FF6FB85" w14:textId="77777777" w:rsidR="00F256A8" w:rsidRPr="00F256A8" w:rsidRDefault="00F256A8" w:rsidP="00F73BCF">
      <w:pPr>
        <w:numPr>
          <w:ilvl w:val="0"/>
          <w:numId w:val="10"/>
        </w:numPr>
      </w:pPr>
      <w:r w:rsidRPr="00F256A8">
        <w:t xml:space="preserve">Declared </w:t>
      </w:r>
      <w:r w:rsidRPr="00F256A8">
        <w:rPr>
          <w:b/>
          <w:bCs/>
        </w:rPr>
        <w:t>inside a class</w:t>
      </w:r>
      <w:r w:rsidRPr="00F256A8">
        <w:t xml:space="preserve">, but </w:t>
      </w:r>
      <w:r w:rsidRPr="00F256A8">
        <w:rPr>
          <w:b/>
          <w:bCs/>
        </w:rPr>
        <w:t>outside any method</w:t>
      </w:r>
      <w:r w:rsidRPr="00F256A8">
        <w:t>.</w:t>
      </w:r>
    </w:p>
    <w:p w14:paraId="011BEBD8" w14:textId="77777777" w:rsidR="00F256A8" w:rsidRPr="00F256A8" w:rsidRDefault="00F256A8" w:rsidP="00F73BCF">
      <w:pPr>
        <w:numPr>
          <w:ilvl w:val="0"/>
          <w:numId w:val="10"/>
        </w:numPr>
        <w:spacing w:before="100" w:beforeAutospacing="1" w:after="100" w:afterAutospacing="1"/>
      </w:pPr>
      <w:r w:rsidRPr="00F256A8">
        <w:t xml:space="preserve">Each </w:t>
      </w:r>
      <w:r w:rsidRPr="00F256A8">
        <w:rPr>
          <w:b/>
          <w:bCs/>
        </w:rPr>
        <w:t>object</w:t>
      </w:r>
      <w:r w:rsidRPr="00F256A8">
        <w:t xml:space="preserve"> gets its own copy.</w:t>
      </w:r>
    </w:p>
    <w:p w14:paraId="27337EBC" w14:textId="77777777" w:rsidR="00F256A8" w:rsidRPr="00F256A8" w:rsidRDefault="00F256A8" w:rsidP="00F73BCF">
      <w:pPr>
        <w:numPr>
          <w:ilvl w:val="0"/>
          <w:numId w:val="10"/>
        </w:numPr>
      </w:pPr>
      <w:r w:rsidRPr="00F256A8">
        <w:t>Can be accessed using this keyword (from non-static context).</w:t>
      </w:r>
    </w:p>
    <w:p w14:paraId="7D91ADCA" w14:textId="77777777" w:rsidR="00F256A8" w:rsidRPr="00F256A8" w:rsidRDefault="00F256A8" w:rsidP="006E36B1">
      <w:pPr>
        <w:outlineLvl w:val="2"/>
        <w:rPr>
          <w:b/>
          <w:bCs/>
        </w:rPr>
      </w:pPr>
      <w:r w:rsidRPr="00F256A8">
        <w:rPr>
          <w:rFonts w:ascii="Apple Color Emoji" w:hAnsi="Apple Color Emoji" w:cs="Apple Color Emoji"/>
          <w:b/>
          <w:bCs/>
        </w:rPr>
        <w:t>✅</w:t>
      </w:r>
      <w:r w:rsidRPr="00F256A8">
        <w:rPr>
          <w:b/>
          <w:bCs/>
        </w:rPr>
        <w:t xml:space="preserve"> Default values:</w:t>
      </w:r>
    </w:p>
    <w:p w14:paraId="58C50C44" w14:textId="77777777" w:rsidR="00F256A8" w:rsidRPr="00F256A8" w:rsidRDefault="00F256A8" w:rsidP="006E36B1">
      <w:pPr>
        <w:numPr>
          <w:ilvl w:val="0"/>
          <w:numId w:val="3"/>
        </w:numPr>
      </w:pPr>
      <w:r w:rsidRPr="00F256A8">
        <w:t>Java automatically assigns default values if not initialized:</w:t>
      </w:r>
    </w:p>
    <w:p w14:paraId="1A7461E6" w14:textId="77777777" w:rsidR="00F256A8" w:rsidRPr="00F256A8" w:rsidRDefault="00F256A8" w:rsidP="006E36B1">
      <w:pPr>
        <w:numPr>
          <w:ilvl w:val="1"/>
          <w:numId w:val="3"/>
        </w:numPr>
      </w:pPr>
      <w:r w:rsidRPr="00F256A8">
        <w:t>int → 0</w:t>
      </w:r>
    </w:p>
    <w:p w14:paraId="7DDC7C2F" w14:textId="77777777" w:rsidR="00F256A8" w:rsidRPr="00F256A8" w:rsidRDefault="00F256A8" w:rsidP="006E36B1">
      <w:pPr>
        <w:numPr>
          <w:ilvl w:val="1"/>
          <w:numId w:val="3"/>
        </w:numPr>
      </w:pPr>
      <w:r w:rsidRPr="00F256A8">
        <w:t>boolean → false</w:t>
      </w:r>
    </w:p>
    <w:p w14:paraId="0E9509CB" w14:textId="77777777" w:rsidR="00F256A8" w:rsidRPr="00FD2018" w:rsidRDefault="00F256A8" w:rsidP="006E36B1">
      <w:pPr>
        <w:numPr>
          <w:ilvl w:val="1"/>
          <w:numId w:val="3"/>
        </w:numPr>
      </w:pPr>
      <w:r w:rsidRPr="00F256A8">
        <w:t>Object references → null</w:t>
      </w:r>
    </w:p>
    <w:p w14:paraId="02DA4A78" w14:textId="47DA6EA1" w:rsidR="00E1681A" w:rsidRPr="00F256A8" w:rsidRDefault="00E1681A" w:rsidP="006E36B1">
      <w:pPr>
        <w:numPr>
          <w:ilvl w:val="1"/>
          <w:numId w:val="3"/>
        </w:numPr>
      </w:pPr>
      <w:r w:rsidRPr="00FD2018">
        <w:t xml:space="preserve">String </w:t>
      </w:r>
      <w:r w:rsidRPr="00F256A8">
        <w:t>→ null</w:t>
      </w:r>
    </w:p>
    <w:p w14:paraId="06A567D2" w14:textId="77777777" w:rsidR="00F256A8" w:rsidRPr="00F256A8" w:rsidRDefault="00F256A8" w:rsidP="006E36B1">
      <w:pPr>
        <w:outlineLvl w:val="2"/>
        <w:rPr>
          <w:b/>
          <w:bCs/>
        </w:rPr>
      </w:pPr>
      <w:r w:rsidRPr="00F256A8">
        <w:rPr>
          <w:rFonts w:ascii="Apple Color Emoji" w:hAnsi="Apple Color Emoji" w:cs="Apple Color Emoji"/>
          <w:b/>
          <w:bCs/>
        </w:rPr>
        <w:t>✅</w:t>
      </w:r>
      <w:r w:rsidRPr="00F256A8">
        <w:rPr>
          <w:b/>
          <w:bCs/>
        </w:rPr>
        <w:t xml:space="preserve"> Assignment:</w:t>
      </w:r>
    </w:p>
    <w:p w14:paraId="128CAA2D" w14:textId="77777777" w:rsidR="00F256A8" w:rsidRPr="00F256A8" w:rsidRDefault="00F256A8" w:rsidP="006E36B1">
      <w:r w:rsidRPr="00F256A8">
        <w:t>You can assign values:</w:t>
      </w:r>
    </w:p>
    <w:p w14:paraId="39692D61" w14:textId="77777777" w:rsidR="00F256A8" w:rsidRPr="00F256A8" w:rsidRDefault="00F256A8" w:rsidP="00F73BCF">
      <w:pPr>
        <w:numPr>
          <w:ilvl w:val="0"/>
          <w:numId w:val="11"/>
        </w:numPr>
      </w:pPr>
      <w:r w:rsidRPr="00F256A8">
        <w:t>During declaration</w:t>
      </w:r>
    </w:p>
    <w:p w14:paraId="4309F938" w14:textId="77777777" w:rsidR="00F256A8" w:rsidRPr="00FD2018" w:rsidRDefault="00F256A8" w:rsidP="00F73BCF">
      <w:pPr>
        <w:numPr>
          <w:ilvl w:val="0"/>
          <w:numId w:val="11"/>
        </w:numPr>
      </w:pPr>
      <w:r w:rsidRPr="00F256A8">
        <w:t>Inside a constructor</w:t>
      </w:r>
    </w:p>
    <w:p w14:paraId="527671F2" w14:textId="0022685A" w:rsidR="00F256A8" w:rsidRPr="00F256A8" w:rsidRDefault="00F256A8" w:rsidP="00F73BCF">
      <w:pPr>
        <w:numPr>
          <w:ilvl w:val="0"/>
          <w:numId w:val="11"/>
        </w:numPr>
      </w:pPr>
      <w:r w:rsidRPr="00F256A8">
        <w:t>Inside methods (usually via this)</w:t>
      </w:r>
    </w:p>
    <w:p w14:paraId="64A9967C" w14:textId="5E97F33C" w:rsidR="00F256A8" w:rsidRPr="00FD2018" w:rsidRDefault="00F256A8" w:rsidP="006E36B1">
      <w:pPr>
        <w:pStyle w:val="NormalWeb"/>
        <w:spacing w:before="0" w:beforeAutospacing="0" w:after="0" w:afterAutospacing="0"/>
        <w:rPr>
          <w:b/>
          <w:bCs/>
        </w:rPr>
      </w:pPr>
      <w:r w:rsidRPr="00FD2018">
        <w:rPr>
          <w:b/>
          <w:bCs/>
        </w:rPr>
        <w:t xml:space="preserve">Local </w:t>
      </w:r>
      <w:r w:rsidR="006E36B1" w:rsidRPr="00FD2018">
        <w:rPr>
          <w:b/>
          <w:bCs/>
        </w:rPr>
        <w:t>v</w:t>
      </w:r>
      <w:r w:rsidRPr="00FD2018">
        <w:rPr>
          <w:b/>
          <w:bCs/>
        </w:rPr>
        <w:t xml:space="preserve">ariables </w:t>
      </w:r>
    </w:p>
    <w:p w14:paraId="48791F20" w14:textId="77777777" w:rsidR="00F256A8" w:rsidRPr="00FD2018" w:rsidRDefault="00F256A8" w:rsidP="006E36B1">
      <w:pPr>
        <w:pStyle w:val="NormalWeb"/>
        <w:spacing w:before="0" w:beforeAutospacing="0" w:after="0" w:afterAutospacing="0"/>
      </w:pPr>
      <w:r w:rsidRPr="00FD2018">
        <w:rPr>
          <w:rFonts w:ascii="Apple Color Emoji" w:hAnsi="Apple Color Emoji" w:cs="Apple Color Emoji"/>
        </w:rPr>
        <w:t>✅</w:t>
      </w:r>
      <w:r w:rsidRPr="00FD2018">
        <w:t xml:space="preserve"> </w:t>
      </w:r>
      <w:r w:rsidRPr="00FD2018">
        <w:rPr>
          <w:b/>
          <w:bCs/>
        </w:rPr>
        <w:t>Definition:</w:t>
      </w:r>
      <w:r w:rsidRPr="00FD2018">
        <w:t xml:space="preserve"> </w:t>
      </w:r>
    </w:p>
    <w:p w14:paraId="35652C3C" w14:textId="58FEF7E6" w:rsidR="00F256A8" w:rsidRPr="00FD2018" w:rsidRDefault="00F256A8" w:rsidP="00F73BCF">
      <w:pPr>
        <w:pStyle w:val="NormalWeb"/>
        <w:numPr>
          <w:ilvl w:val="0"/>
          <w:numId w:val="13"/>
        </w:numPr>
        <w:spacing w:before="0" w:beforeAutospacing="0" w:after="0" w:afterAutospacing="0"/>
      </w:pPr>
      <w:r w:rsidRPr="00FD2018">
        <w:t>Declared inside methods, constructors, or blocks.</w:t>
      </w:r>
    </w:p>
    <w:p w14:paraId="055ED849" w14:textId="77777777" w:rsidR="00F256A8" w:rsidRPr="00FD2018" w:rsidRDefault="00F256A8" w:rsidP="00F73BCF">
      <w:pPr>
        <w:pStyle w:val="NormalWeb"/>
        <w:numPr>
          <w:ilvl w:val="0"/>
          <w:numId w:val="13"/>
        </w:numPr>
        <w:spacing w:before="0" w:beforeAutospacing="0" w:after="0" w:afterAutospacing="0"/>
      </w:pPr>
      <w:r w:rsidRPr="00FD2018">
        <w:t>Exist only during method execution (scope is limited).</w:t>
      </w:r>
    </w:p>
    <w:p w14:paraId="459B75D8" w14:textId="3C73BD69" w:rsidR="002F2C46" w:rsidRPr="00FD2018" w:rsidRDefault="002F2C46" w:rsidP="006E36B1">
      <w:pPr>
        <w:outlineLvl w:val="2"/>
        <w:rPr>
          <w:b/>
          <w:bCs/>
        </w:rPr>
      </w:pPr>
      <w:r w:rsidRPr="00FD2018">
        <w:rPr>
          <w:rFonts w:ascii="Apple Color Emoji" w:hAnsi="Apple Color Emoji" w:cs="Apple Color Emoji"/>
          <w:b/>
          <w:bCs/>
        </w:rPr>
        <w:t>✅</w:t>
      </w:r>
      <w:r w:rsidRPr="00FD2018">
        <w:rPr>
          <w:b/>
          <w:bCs/>
        </w:rPr>
        <w:t xml:space="preserve"> Default values:</w:t>
      </w:r>
    </w:p>
    <w:p w14:paraId="229C1DDF" w14:textId="15C51AA2" w:rsidR="00F256A8" w:rsidRPr="00FD2018" w:rsidRDefault="00F256A8" w:rsidP="006E36B1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FD2018">
        <w:t>No default value — must be explicitly initialized before use.</w:t>
      </w:r>
    </w:p>
    <w:p w14:paraId="02375D8B" w14:textId="77777777" w:rsidR="006E36B1" w:rsidRPr="00FD2018" w:rsidRDefault="00F256A8" w:rsidP="006E36B1">
      <w:pPr>
        <w:pStyle w:val="NormalWeb"/>
        <w:spacing w:before="0" w:beforeAutospacing="0" w:after="0" w:afterAutospacing="0"/>
      </w:pPr>
      <w:r w:rsidRPr="00FD2018">
        <w:rPr>
          <w:rFonts w:ascii="Apple Color Emoji" w:hAnsi="Apple Color Emoji" w:cs="Apple Color Emoji"/>
        </w:rPr>
        <w:t>✅</w:t>
      </w:r>
      <w:r w:rsidRPr="00FD2018">
        <w:t xml:space="preserve"> </w:t>
      </w:r>
      <w:r w:rsidRPr="00FD2018">
        <w:rPr>
          <w:b/>
          <w:bCs/>
        </w:rPr>
        <w:t>Assignment:</w:t>
      </w:r>
      <w:r w:rsidRPr="00FD2018">
        <w:t xml:space="preserve"> </w:t>
      </w:r>
    </w:p>
    <w:p w14:paraId="5A32B413" w14:textId="17145617" w:rsidR="00F256A8" w:rsidRPr="00FD2018" w:rsidRDefault="00F256A8" w:rsidP="00F73BCF">
      <w:pPr>
        <w:pStyle w:val="NormalWeb"/>
        <w:numPr>
          <w:ilvl w:val="0"/>
          <w:numId w:val="14"/>
        </w:numPr>
        <w:spacing w:before="0" w:beforeAutospacing="0" w:after="0" w:afterAutospacing="0"/>
      </w:pPr>
      <w:r w:rsidRPr="00FD2018">
        <w:t>You must assign them before using, or the compiler will throw an error.</w:t>
      </w:r>
    </w:p>
    <w:p w14:paraId="0FD54FC4" w14:textId="15A3F676" w:rsidR="00F73BCF" w:rsidRPr="00FD2018" w:rsidRDefault="00F73BCF" w:rsidP="006E36B1">
      <w:pPr>
        <w:pStyle w:val="NormalWeb"/>
        <w:spacing w:before="0" w:beforeAutospacing="0" w:after="0" w:afterAutospacing="0"/>
      </w:pPr>
      <w:r w:rsidRPr="00FD2018">
        <w:rPr>
          <w:noProof/>
          <w14:ligatures w14:val="standardContextual"/>
        </w:rPr>
        <w:lastRenderedPageBreak/>
        <w:drawing>
          <wp:inline distT="0" distB="0" distL="0" distR="0" wp14:anchorId="4E32BBEC" wp14:editId="6D8AF0C3">
            <wp:extent cx="5943600" cy="4031615"/>
            <wp:effectExtent l="0" t="0" r="0" b="0"/>
            <wp:docPr id="3051539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53947" name="Picture 1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3E74" w14:textId="77777777" w:rsidR="002F2C46" w:rsidRPr="00FD2018" w:rsidRDefault="002F2C46" w:rsidP="006E36B1">
      <w:pPr>
        <w:pStyle w:val="NormalWeb"/>
        <w:spacing w:before="0" w:beforeAutospacing="0" w:after="0" w:afterAutospacing="0"/>
        <w:rPr>
          <w:b/>
          <w:bCs/>
        </w:rPr>
      </w:pPr>
      <w:r w:rsidRPr="00FD2018">
        <w:rPr>
          <w:b/>
          <w:bCs/>
        </w:rPr>
        <w:t xml:space="preserve">What's happening here? </w:t>
      </w:r>
    </w:p>
    <w:p w14:paraId="538476D4" w14:textId="3F363D1C" w:rsidR="002F2C46" w:rsidRPr="00FD2018" w:rsidRDefault="002F2C46" w:rsidP="00F73BCF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  <w:bCs/>
        </w:rPr>
      </w:pPr>
      <w:r w:rsidRPr="00FD2018">
        <w:rPr>
          <w:b/>
          <w:bCs/>
        </w:rPr>
        <w:t>name and age are instance variables:</w:t>
      </w:r>
    </w:p>
    <w:p w14:paraId="1BCF8A6B" w14:textId="77777777" w:rsidR="002F2C46" w:rsidRPr="00FD2018" w:rsidRDefault="002F2C46" w:rsidP="00F73BCF">
      <w:pPr>
        <w:pStyle w:val="NormalWeb"/>
        <w:numPr>
          <w:ilvl w:val="1"/>
          <w:numId w:val="9"/>
        </w:numPr>
        <w:spacing w:before="0" w:beforeAutospacing="0" w:after="0" w:afterAutospacing="0"/>
      </w:pPr>
      <w:r w:rsidRPr="00FD2018">
        <w:t>Assigned via the constructor.</w:t>
      </w:r>
    </w:p>
    <w:p w14:paraId="03FDF7D4" w14:textId="77777777" w:rsidR="002F2C46" w:rsidRPr="00FD2018" w:rsidRDefault="002F2C46" w:rsidP="00F73BCF">
      <w:pPr>
        <w:pStyle w:val="NormalWeb"/>
        <w:numPr>
          <w:ilvl w:val="1"/>
          <w:numId w:val="9"/>
        </w:numPr>
        <w:spacing w:before="0" w:beforeAutospacing="0" w:after="0" w:afterAutospacing="0"/>
      </w:pPr>
      <w:r w:rsidRPr="00FD2018">
        <w:t>Exist as long as the object exists.</w:t>
      </w:r>
    </w:p>
    <w:p w14:paraId="41192209" w14:textId="77777777" w:rsidR="002F2C46" w:rsidRPr="00FD2018" w:rsidRDefault="002F2C46" w:rsidP="00F73BCF">
      <w:pPr>
        <w:pStyle w:val="NormalWeb"/>
        <w:numPr>
          <w:ilvl w:val="1"/>
          <w:numId w:val="9"/>
        </w:numPr>
        <w:spacing w:before="0" w:beforeAutospacing="0" w:after="0" w:afterAutospacing="0"/>
      </w:pPr>
      <w:r w:rsidRPr="00FD2018">
        <w:t>Accessible in all instance methods like displayInfo().</w:t>
      </w:r>
    </w:p>
    <w:p w14:paraId="7C3B7893" w14:textId="77777777" w:rsidR="002F2C46" w:rsidRPr="00FD2018" w:rsidRDefault="002F2C46" w:rsidP="00F73BCF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  <w:bCs/>
        </w:rPr>
      </w:pPr>
      <w:r w:rsidRPr="00FD2018">
        <w:rPr>
          <w:b/>
          <w:bCs/>
        </w:rPr>
        <w:t>info is a local variable:</w:t>
      </w:r>
    </w:p>
    <w:p w14:paraId="108DA048" w14:textId="77777777" w:rsidR="002F2C46" w:rsidRPr="00FD2018" w:rsidRDefault="002F2C46" w:rsidP="00F73BCF">
      <w:pPr>
        <w:pStyle w:val="NormalWeb"/>
        <w:numPr>
          <w:ilvl w:val="1"/>
          <w:numId w:val="9"/>
        </w:numPr>
        <w:spacing w:before="0" w:beforeAutospacing="0" w:after="0" w:afterAutospacing="0"/>
      </w:pPr>
      <w:r w:rsidRPr="00FD2018">
        <w:t>Declared inside the displayInfo() method.</w:t>
      </w:r>
    </w:p>
    <w:p w14:paraId="244AADD2" w14:textId="77777777" w:rsidR="002F2C46" w:rsidRPr="00FD2018" w:rsidRDefault="002F2C46" w:rsidP="00F73BCF">
      <w:pPr>
        <w:pStyle w:val="NormalWeb"/>
        <w:numPr>
          <w:ilvl w:val="1"/>
          <w:numId w:val="9"/>
        </w:numPr>
        <w:spacing w:before="0" w:beforeAutospacing="0" w:after="0" w:afterAutospacing="0"/>
      </w:pPr>
      <w:r w:rsidRPr="00FD2018">
        <w:t>Must be assigned before use.</w:t>
      </w:r>
    </w:p>
    <w:p w14:paraId="5FFB0596" w14:textId="77777777" w:rsidR="002F2C46" w:rsidRPr="00FD2018" w:rsidRDefault="002F2C46" w:rsidP="00F73BCF">
      <w:pPr>
        <w:pStyle w:val="NormalWeb"/>
        <w:numPr>
          <w:ilvl w:val="1"/>
          <w:numId w:val="9"/>
        </w:numPr>
        <w:spacing w:before="0" w:beforeAutospacing="0" w:after="0" w:afterAutospacing="0"/>
      </w:pPr>
      <w:r w:rsidRPr="00FD2018">
        <w:t>Exists only during the execution of displayInfo().</w:t>
      </w:r>
    </w:p>
    <w:p w14:paraId="5B4EE68F" w14:textId="464FB96B" w:rsidR="002F2C46" w:rsidRPr="00FD2018" w:rsidRDefault="002F2C46" w:rsidP="00FF4DE3">
      <w:pPr>
        <w:pStyle w:val="NormalWeb"/>
        <w:spacing w:before="0" w:beforeAutospacing="0" w:after="0" w:afterAutospacing="0"/>
        <w:rPr>
          <w:b/>
          <w:bCs/>
        </w:rPr>
      </w:pPr>
      <w:r w:rsidRPr="00FD2018">
        <w:rPr>
          <w:b/>
          <w:bCs/>
        </w:rPr>
        <w:t xml:space="preserve">When to use </w:t>
      </w:r>
      <w:r w:rsidRPr="00FD2018">
        <w:rPr>
          <w:b/>
          <w:bCs/>
          <w:i/>
          <w:iCs/>
        </w:rPr>
        <w:t>“this”</w:t>
      </w:r>
      <w:r w:rsidRPr="00FD2018">
        <w:rPr>
          <w:b/>
          <w:bCs/>
        </w:rPr>
        <w:t xml:space="preserve"> keyword</w:t>
      </w:r>
    </w:p>
    <w:p w14:paraId="5D153738" w14:textId="5BC61280" w:rsidR="00852AAF" w:rsidRPr="00FD2018" w:rsidRDefault="00852AAF" w:rsidP="00FF4DE3">
      <w:pPr>
        <w:pStyle w:val="NormalWeb"/>
        <w:spacing w:before="0" w:beforeAutospacing="0" w:after="0" w:afterAutospacing="0"/>
      </w:pPr>
      <w:r w:rsidRPr="00FD2018">
        <w:t>Below are the general rules guiding the use of “this” keyword:</w:t>
      </w:r>
    </w:p>
    <w:p w14:paraId="41D732C9" w14:textId="231E4F7E" w:rsidR="00852AAF" w:rsidRPr="00FD2018" w:rsidRDefault="00852AAF" w:rsidP="00852AAF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FD2018">
        <w:t xml:space="preserve">If </w:t>
      </w:r>
      <w:r w:rsidRPr="00FD2018">
        <w:rPr>
          <w:rStyle w:val="Strong"/>
          <w:rFonts w:eastAsiaTheme="majorEastAsia"/>
        </w:rPr>
        <w:t>local variables (parameters)</w:t>
      </w:r>
      <w:r w:rsidRPr="00FD2018">
        <w:t xml:space="preserve"> have the </w:t>
      </w:r>
      <w:r w:rsidRPr="00FD2018">
        <w:rPr>
          <w:rStyle w:val="Strong"/>
          <w:rFonts w:eastAsiaTheme="majorEastAsia"/>
        </w:rPr>
        <w:t>same name</w:t>
      </w:r>
      <w:r w:rsidRPr="00FD2018">
        <w:t xml:space="preserve"> as instance variables, then </w:t>
      </w:r>
      <w:r w:rsidRPr="00FD2018">
        <w:rPr>
          <w:rStyle w:val="Strong"/>
          <w:rFonts w:eastAsiaTheme="majorEastAsia"/>
        </w:rPr>
        <w:t xml:space="preserve">without </w:t>
      </w:r>
      <w:r w:rsidRPr="00FD2018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this</w:t>
      </w:r>
      <w:r w:rsidRPr="00FD2018">
        <w:t>, assignments will affect the local variables</w:t>
      </w:r>
      <w:r w:rsidRPr="00FD2018">
        <w:t>,</w:t>
      </w:r>
      <w:r w:rsidRPr="00FD2018">
        <w:t xml:space="preserve"> not the instance variables.</w:t>
      </w:r>
    </w:p>
    <w:p w14:paraId="71220999" w14:textId="5253569A" w:rsidR="00852AAF" w:rsidRPr="00FD2018" w:rsidRDefault="00852AAF" w:rsidP="00FF4DE3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FD2018">
        <w:t xml:space="preserve">As a result, </w:t>
      </w:r>
      <w:r w:rsidRPr="00FD2018">
        <w:rPr>
          <w:rStyle w:val="Strong"/>
          <w:rFonts w:eastAsiaTheme="majorEastAsia"/>
        </w:rPr>
        <w:t>instance variables will remain uninitialized</w:t>
      </w:r>
      <w:r w:rsidRPr="00FD2018">
        <w:t xml:space="preserve"> (i.e., they keep their </w:t>
      </w:r>
      <w:r w:rsidRPr="00FD2018">
        <w:rPr>
          <w:rStyle w:val="Strong"/>
          <w:rFonts w:eastAsiaTheme="majorEastAsia"/>
        </w:rPr>
        <w:t>default values</w:t>
      </w:r>
      <w:r w:rsidRPr="00FD2018">
        <w:t xml:space="preserve">, like </w:t>
      </w:r>
      <w:r w:rsidRPr="00FD2018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Pr="00FD2018">
        <w:t xml:space="preserve">, </w:t>
      </w:r>
      <w:r w:rsidRPr="00FD2018">
        <w:rPr>
          <w:rStyle w:val="HTMLCode"/>
          <w:rFonts w:ascii="Times New Roman" w:eastAsiaTheme="majorEastAsia" w:hAnsi="Times New Roman" w:cs="Times New Roman"/>
          <w:sz w:val="24"/>
          <w:szCs w:val="24"/>
        </w:rPr>
        <w:t>null</w:t>
      </w:r>
      <w:r w:rsidRPr="00FD2018">
        <w:t xml:space="preserve">, </w:t>
      </w:r>
      <w:r w:rsidRPr="00FD2018">
        <w:rPr>
          <w:rStyle w:val="HTMLCode"/>
          <w:rFonts w:ascii="Times New Roman" w:eastAsiaTheme="majorEastAsia" w:hAnsi="Times New Roman" w:cs="Times New Roman"/>
          <w:sz w:val="24"/>
          <w:szCs w:val="24"/>
        </w:rPr>
        <w:t>false</w:t>
      </w:r>
      <w:r w:rsidRPr="00FD2018">
        <w:t>, etc.).</w:t>
      </w:r>
    </w:p>
    <w:p w14:paraId="5C338CBD" w14:textId="7FA5234F" w:rsidR="00F73BCF" w:rsidRPr="00FD2018" w:rsidRDefault="00F73BCF" w:rsidP="00FF4DE3">
      <w:pPr>
        <w:pStyle w:val="NormalWeb"/>
        <w:spacing w:before="0" w:beforeAutospacing="0" w:after="0" w:afterAutospacing="0"/>
      </w:pPr>
      <w:r w:rsidRPr="00FD2018">
        <w:rPr>
          <w:noProof/>
          <w14:ligatures w14:val="standardContextual"/>
        </w:rPr>
        <w:lastRenderedPageBreak/>
        <w:drawing>
          <wp:inline distT="0" distB="0" distL="0" distR="0" wp14:anchorId="7D489C36" wp14:editId="6752C636">
            <wp:extent cx="5943600" cy="2769235"/>
            <wp:effectExtent l="0" t="0" r="0" b="0"/>
            <wp:docPr id="360760508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60508" name="Picture 3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80EA" w14:textId="25E39323" w:rsidR="00F73BCF" w:rsidRPr="00FD2018" w:rsidRDefault="00852AAF" w:rsidP="00FF4DE3">
      <w:pPr>
        <w:pStyle w:val="NormalWeb"/>
        <w:spacing w:before="0" w:beforeAutospacing="0" w:after="0" w:afterAutospacing="0"/>
      </w:pPr>
      <w:r w:rsidRPr="00FD2018">
        <w:t xml:space="preserve">Now let us </w:t>
      </w:r>
      <w:r w:rsidR="00E41794" w:rsidRPr="00FD2018">
        <w:t xml:space="preserve">make the correction by using “this” keyword to assign the instance variable from the local variables. </w:t>
      </w:r>
    </w:p>
    <w:p w14:paraId="6442697E" w14:textId="67A2A7B4" w:rsidR="00852AAF" w:rsidRPr="00FD2018" w:rsidRDefault="00852AAF" w:rsidP="00FF4DE3">
      <w:pPr>
        <w:pStyle w:val="NormalWeb"/>
        <w:spacing w:before="0" w:beforeAutospacing="0" w:after="0" w:afterAutospacing="0"/>
      </w:pPr>
      <w:r w:rsidRPr="00FD2018">
        <w:rPr>
          <w:noProof/>
          <w14:ligatures w14:val="standardContextual"/>
        </w:rPr>
        <w:drawing>
          <wp:inline distT="0" distB="0" distL="0" distR="0" wp14:anchorId="66088D4A" wp14:editId="0BDD819B">
            <wp:extent cx="5943600" cy="2743200"/>
            <wp:effectExtent l="0" t="0" r="0" b="0"/>
            <wp:docPr id="720224255" name="Picture 5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24255" name="Picture 5" descr="A computer screen shot of a program cod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1FC0" w14:textId="2E498523" w:rsidR="002F2C46" w:rsidRPr="00FD2018" w:rsidRDefault="00E41794" w:rsidP="00FF4DE3">
      <w:pPr>
        <w:pStyle w:val="NormalWeb"/>
        <w:spacing w:before="0" w:beforeAutospacing="0" w:after="0" w:afterAutospacing="0"/>
      </w:pPr>
      <w:r w:rsidRPr="00FD2018">
        <w:t xml:space="preserve">In Java, </w:t>
      </w:r>
      <w:r w:rsidRPr="00FD2018">
        <w:t xml:space="preserve">the </w:t>
      </w:r>
      <w:r w:rsidRPr="00FD2018">
        <w:rPr>
          <w:b/>
          <w:bCs/>
          <w:i/>
          <w:iCs/>
        </w:rPr>
        <w:t>“</w:t>
      </w:r>
      <w:r w:rsidRPr="00FD2018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this</w:t>
      </w:r>
      <w:r w:rsidRPr="00FD2018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”</w:t>
      </w:r>
      <w:r w:rsidRPr="00FD2018">
        <w:t xml:space="preserve"> keyword is used to explicitly refer to instance variables of the current class </w:t>
      </w:r>
      <w:r w:rsidRPr="00FD2018">
        <w:t>Person2</w:t>
      </w:r>
      <w:r w:rsidRPr="00FD2018">
        <w:t>(). Let me explain the context and usage</w:t>
      </w:r>
      <w:r w:rsidRPr="00FD2018">
        <w:t xml:space="preserve">. </w:t>
      </w:r>
      <w:r w:rsidR="002F2C46" w:rsidRPr="00FD2018">
        <w:t xml:space="preserve">The </w:t>
      </w:r>
      <w:r w:rsidRPr="00FD2018">
        <w:rPr>
          <w:b/>
          <w:bCs/>
          <w:i/>
          <w:iCs/>
        </w:rPr>
        <w:t>“</w:t>
      </w:r>
      <w:r w:rsidR="002F2C46" w:rsidRPr="00FD2018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this</w:t>
      </w:r>
      <w:r w:rsidRPr="00FD2018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”</w:t>
      </w:r>
      <w:r w:rsidR="002F2C46" w:rsidRPr="00FD2018">
        <w:t xml:space="preserve"> keyword is used here to:</w:t>
      </w:r>
    </w:p>
    <w:p w14:paraId="78BBCEBB" w14:textId="285C168D" w:rsidR="002F2C46" w:rsidRPr="00FD2018" w:rsidRDefault="002F2C46" w:rsidP="00FF4DE3">
      <w:pPr>
        <w:numPr>
          <w:ilvl w:val="0"/>
          <w:numId w:val="6"/>
        </w:numPr>
      </w:pPr>
      <w:r w:rsidRPr="00FD2018">
        <w:t>Distinguish between instance variables and local variables that have the same name</w:t>
      </w:r>
      <w:r w:rsidR="00E41794" w:rsidRPr="00FD2018">
        <w:t>.</w:t>
      </w:r>
    </w:p>
    <w:p w14:paraId="4E1EFB32" w14:textId="38030A55" w:rsidR="00E41794" w:rsidRPr="00FD2018" w:rsidRDefault="002F2C46" w:rsidP="00FF4DE3">
      <w:pPr>
        <w:numPr>
          <w:ilvl w:val="0"/>
          <w:numId w:val="6"/>
        </w:numPr>
      </w:pPr>
      <w:r w:rsidRPr="00FD2018">
        <w:t>Explicitly indicate that we're assigning values to the instance variables of the class</w:t>
      </w:r>
      <w:r w:rsidR="00E41794" w:rsidRPr="00FD2018">
        <w:t>.</w:t>
      </w:r>
    </w:p>
    <w:p w14:paraId="7EC16EF4" w14:textId="63EAA0F3" w:rsidR="00E41794" w:rsidRPr="00FD2018" w:rsidRDefault="00E41794" w:rsidP="00E1681A">
      <w:pPr>
        <w:pStyle w:val="NormalWeb"/>
        <w:spacing w:before="0" w:beforeAutospacing="0" w:after="0" w:afterAutospacing="0"/>
      </w:pPr>
      <w:r w:rsidRPr="00FD2018">
        <w:t>Therefore, i</w:t>
      </w:r>
      <w:r w:rsidRPr="00FD2018">
        <w:t>n this specific case</w:t>
      </w:r>
      <w:r w:rsidRPr="00FD2018">
        <w:t xml:space="preserve">, </w:t>
      </w:r>
      <w:r w:rsidR="00E1681A" w:rsidRPr="00FD2018">
        <w:t xml:space="preserve">the “this” keyword </w:t>
      </w:r>
      <w:r w:rsidRPr="00FD2018">
        <w:t xml:space="preserve">refers to the instance variable declared at the class level </w:t>
      </w:r>
      <w:r w:rsidRPr="00FD2018">
        <w:rPr>
          <w:rStyle w:val="HTMLCode"/>
          <w:rFonts w:ascii="Times New Roman" w:eastAsiaTheme="majorEastAsia" w:hAnsi="Times New Roman" w:cs="Times New Roman"/>
          <w:sz w:val="24"/>
          <w:szCs w:val="24"/>
        </w:rPr>
        <w:t>this.</w:t>
      </w:r>
      <w:r w:rsidR="00E1681A" w:rsidRPr="00FD2018">
        <w:rPr>
          <w:rStyle w:val="HTMLCode"/>
          <w:rFonts w:ascii="Times New Roman" w:eastAsiaTheme="majorEastAsia" w:hAnsi="Times New Roman" w:cs="Times New Roman"/>
          <w:sz w:val="24"/>
          <w:szCs w:val="24"/>
        </w:rPr>
        <w:t>name</w:t>
      </w:r>
      <w:r w:rsidR="00E1681A" w:rsidRPr="00FD2018">
        <w:t xml:space="preserve"> and</w:t>
      </w:r>
      <w:r w:rsidRPr="00FD2018">
        <w:t xml:space="preserve"> </w:t>
      </w:r>
      <w:r w:rsidRPr="00FD2018">
        <w:rPr>
          <w:rStyle w:val="HTMLCode"/>
          <w:rFonts w:ascii="Times New Roman" w:eastAsiaTheme="majorEastAsia" w:hAnsi="Times New Roman" w:cs="Times New Roman"/>
          <w:sz w:val="24"/>
          <w:szCs w:val="24"/>
        </w:rPr>
        <w:t>this.</w:t>
      </w:r>
      <w:r w:rsidR="00E1681A" w:rsidRPr="00FD2018">
        <w:rPr>
          <w:rStyle w:val="HTMLCode"/>
          <w:rFonts w:ascii="Times New Roman" w:eastAsiaTheme="majorEastAsia" w:hAnsi="Times New Roman" w:cs="Times New Roman"/>
          <w:sz w:val="24"/>
          <w:szCs w:val="24"/>
        </w:rPr>
        <w:t>age</w:t>
      </w:r>
      <w:r w:rsidRPr="00FD2018">
        <w:rPr>
          <w:rStyle w:val="HTMLCode"/>
          <w:rFonts w:ascii="Times New Roman" w:eastAsiaTheme="majorEastAsia" w:hAnsi="Times New Roman" w:cs="Times New Roman"/>
          <w:sz w:val="24"/>
          <w:szCs w:val="24"/>
        </w:rPr>
        <w:t>s</w:t>
      </w:r>
      <w:r w:rsidR="00E1681A" w:rsidRPr="00FD2018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</w:p>
    <w:p w14:paraId="6A694B75" w14:textId="125309EB" w:rsidR="00E41794" w:rsidRPr="00FD2018" w:rsidRDefault="00E41794" w:rsidP="00FF4DE3">
      <w:pPr>
        <w:pStyle w:val="NormalWeb"/>
        <w:spacing w:before="0" w:beforeAutospacing="0" w:after="0" w:afterAutospacing="0"/>
      </w:pPr>
      <w:r w:rsidRPr="00FD2018">
        <w:t xml:space="preserve">Without </w:t>
      </w:r>
      <w:r w:rsidR="00E1681A" w:rsidRPr="00FD2018">
        <w:rPr>
          <w:b/>
          <w:bCs/>
          <w:i/>
          <w:iCs/>
        </w:rPr>
        <w:t>“</w:t>
      </w:r>
      <w:r w:rsidR="00E1681A" w:rsidRPr="00FD2018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this”</w:t>
      </w:r>
      <w:r w:rsidRPr="00FD2018">
        <w:t>, there would be ambiguity because the local variables (</w:t>
      </w:r>
      <w:r w:rsidR="00E1681A" w:rsidRPr="00FD2018">
        <w:rPr>
          <w:b/>
          <w:bCs/>
          <w:i/>
          <w:iCs/>
        </w:rPr>
        <w:t xml:space="preserve">“name” </w:t>
      </w:r>
      <w:r w:rsidRPr="00FD2018">
        <w:t xml:space="preserve">and </w:t>
      </w:r>
      <w:r w:rsidR="00E1681A" w:rsidRPr="00FD2018">
        <w:rPr>
          <w:b/>
          <w:bCs/>
          <w:i/>
          <w:iCs/>
        </w:rPr>
        <w:t>“age”</w:t>
      </w:r>
      <w:r w:rsidRPr="00FD2018">
        <w:t xml:space="preserve">) have similar names to the instance variables. Using </w:t>
      </w:r>
      <w:r w:rsidR="00E1681A" w:rsidRPr="00FD2018">
        <w:rPr>
          <w:b/>
          <w:bCs/>
          <w:i/>
          <w:iCs/>
        </w:rPr>
        <w:t>“</w:t>
      </w:r>
      <w:r w:rsidR="00E1681A" w:rsidRPr="00FD2018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this”</w:t>
      </w:r>
      <w:r w:rsidRPr="00FD2018">
        <w:t xml:space="preserve"> makes it clear that we're assigning values to the instance variables rather than reassigning the local variables. </w:t>
      </w:r>
    </w:p>
    <w:p w14:paraId="5625C9DD" w14:textId="67B01D84" w:rsidR="002F2C46" w:rsidRPr="00FD2018" w:rsidRDefault="002F2C46" w:rsidP="00FF4DE3">
      <w:pPr>
        <w:pStyle w:val="NormalWeb"/>
        <w:spacing w:before="0" w:beforeAutospacing="0" w:after="0" w:afterAutospacing="0"/>
        <w:rPr>
          <w:b/>
          <w:bCs/>
        </w:rPr>
      </w:pPr>
      <w:r w:rsidRPr="00FD2018">
        <w:rPr>
          <w:b/>
          <w:bCs/>
        </w:rPr>
        <w:t xml:space="preserve">When to use </w:t>
      </w:r>
      <w:r w:rsidRPr="00FD2018">
        <w:rPr>
          <w:b/>
          <w:bCs/>
          <w:i/>
          <w:iCs/>
        </w:rPr>
        <w:t>“Static”</w:t>
      </w:r>
      <w:r w:rsidRPr="00FD2018">
        <w:rPr>
          <w:b/>
          <w:bCs/>
        </w:rPr>
        <w:t xml:space="preserve"> keyword</w:t>
      </w:r>
    </w:p>
    <w:p w14:paraId="7CF01B19" w14:textId="437BCBC6" w:rsidR="002F2C46" w:rsidRPr="00FD2018" w:rsidRDefault="002F2C46" w:rsidP="00FF4DE3">
      <w:pPr>
        <w:pStyle w:val="NormalWeb"/>
        <w:spacing w:before="0" w:beforeAutospacing="0" w:after="0" w:afterAutospacing="0"/>
        <w:rPr>
          <w:i/>
          <w:iCs/>
        </w:rPr>
      </w:pPr>
      <w:r w:rsidRPr="00FD2018">
        <w:t>Although i</w:t>
      </w:r>
      <w:r w:rsidRPr="00FD2018">
        <w:t xml:space="preserve">nstance variables are accessible within the class based on their access modifiers, a static method cannot directly access instance variables because it does not belong to any object instance. </w:t>
      </w:r>
      <w:r w:rsidRPr="00FD2018">
        <w:t>You must use an object reference t</w:t>
      </w:r>
      <w:r w:rsidRPr="00FD2018">
        <w:t>o access instance variables from a static context</w:t>
      </w:r>
      <w:r w:rsidR="00F01357" w:rsidRPr="00FD2018">
        <w:t xml:space="preserve"> lest </w:t>
      </w:r>
      <w:r w:rsidR="00F01357" w:rsidRPr="00FD2018">
        <w:lastRenderedPageBreak/>
        <w:t xml:space="preserve">you will get an error message </w:t>
      </w:r>
      <w:r w:rsidR="00F01357" w:rsidRPr="00FD2018">
        <w:rPr>
          <w:i/>
          <w:iCs/>
        </w:rPr>
        <w:t>“</w:t>
      </w:r>
      <w:r w:rsidR="00F01357" w:rsidRPr="00FD2018">
        <w:rPr>
          <w:i/>
          <w:iCs/>
        </w:rPr>
        <w:t>java: non-static variable instanceVar cannot be referenced from a static context</w:t>
      </w:r>
      <w:r w:rsidR="00F01357" w:rsidRPr="00FD2018">
        <w:rPr>
          <w:i/>
          <w:iCs/>
        </w:rPr>
        <w:t>.”</w:t>
      </w:r>
    </w:p>
    <w:p w14:paraId="37D18CF3" w14:textId="53ECC90D" w:rsidR="00852AAF" w:rsidRPr="00FD2018" w:rsidRDefault="00852AAF" w:rsidP="00FF4DE3">
      <w:pPr>
        <w:pStyle w:val="NormalWeb"/>
        <w:spacing w:before="0" w:beforeAutospacing="0" w:after="0" w:afterAutospacing="0"/>
      </w:pPr>
      <w:r w:rsidRPr="00FD2018">
        <w:rPr>
          <w:noProof/>
          <w14:ligatures w14:val="standardContextual"/>
        </w:rPr>
        <w:drawing>
          <wp:inline distT="0" distB="0" distL="0" distR="0" wp14:anchorId="3DE9ECB0" wp14:editId="4D1B9E42">
            <wp:extent cx="5943600" cy="3001010"/>
            <wp:effectExtent l="0" t="0" r="0" b="0"/>
            <wp:docPr id="1842350168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50168" name="Picture 9" descr="A screen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A567" w14:textId="7131BCFD" w:rsidR="00F73BCF" w:rsidRPr="00FD2018" w:rsidRDefault="00F73BCF" w:rsidP="00FF4DE3">
      <w:pPr>
        <w:pStyle w:val="NormalWeb"/>
        <w:spacing w:before="0" w:beforeAutospacing="0" w:after="0" w:afterAutospacing="0"/>
      </w:pPr>
    </w:p>
    <w:p w14:paraId="51EB8462" w14:textId="4E3E6310" w:rsidR="006E36B1" w:rsidRPr="00FD2018" w:rsidRDefault="006E36B1" w:rsidP="00FF4DE3">
      <w:pPr>
        <w:pStyle w:val="NormalWeb"/>
        <w:spacing w:before="0" w:beforeAutospacing="0" w:after="0" w:afterAutospacing="0"/>
        <w:rPr>
          <w:b/>
          <w:bCs/>
        </w:rPr>
      </w:pPr>
      <w:r w:rsidRPr="00FD2018">
        <w:rPr>
          <w:b/>
          <w:bCs/>
        </w:rPr>
        <w:t>Conclusion</w:t>
      </w:r>
    </w:p>
    <w:p w14:paraId="3AE7EBFF" w14:textId="718FF623" w:rsidR="006E36B1" w:rsidRPr="00FD2018" w:rsidRDefault="006E36B1" w:rsidP="00FF4DE3">
      <w:pPr>
        <w:pStyle w:val="NormalWeb"/>
        <w:spacing w:before="0" w:beforeAutospacing="0" w:after="0" w:afterAutospacing="0"/>
      </w:pPr>
      <w:r w:rsidRPr="00FD2018">
        <w:t>Here</w:t>
      </w:r>
      <w:r w:rsidR="00E1681A" w:rsidRPr="00FD2018">
        <w:t xml:space="preserve"> are the</w:t>
      </w:r>
      <w:r w:rsidRPr="00FD2018">
        <w:t xml:space="preserve"> golden rule</w:t>
      </w:r>
      <w:r w:rsidR="00E1681A" w:rsidRPr="00FD2018">
        <w:t xml:space="preserve"> to remember when working with variables in Java</w:t>
      </w:r>
      <w:r w:rsidRPr="00FD2018">
        <w:t xml:space="preserve">: </w:t>
      </w:r>
    </w:p>
    <w:p w14:paraId="60855744" w14:textId="703CAE59" w:rsidR="006E36B1" w:rsidRPr="00FD2018" w:rsidRDefault="006E36B1" w:rsidP="00E1681A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FD2018">
        <w:t xml:space="preserve">Use instance variables to define the state of an object — these are the values that your object carries around across its lifetime. </w:t>
      </w:r>
    </w:p>
    <w:p w14:paraId="0D36B628" w14:textId="16AEA244" w:rsidR="006E36B1" w:rsidRPr="00FD2018" w:rsidRDefault="006E36B1" w:rsidP="00E1681A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FD2018">
        <w:t>Use local variables for temporary work inside a method, like calculating a sum or holding user input.</w:t>
      </w:r>
    </w:p>
    <w:p w14:paraId="47069DD8" w14:textId="2A04B2E5" w:rsidR="006E36B1" w:rsidRPr="00FD2018" w:rsidRDefault="006E36B1" w:rsidP="00E1681A">
      <w:pPr>
        <w:pStyle w:val="HTMLPreformatted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color w:val="A9B7C6"/>
          <w:sz w:val="24"/>
          <w:szCs w:val="24"/>
        </w:rPr>
      </w:pPr>
      <w:r w:rsidRPr="00FD2018">
        <w:rPr>
          <w:rFonts w:ascii="Times New Roman" w:hAnsi="Times New Roman" w:cs="Times New Roman"/>
          <w:sz w:val="24"/>
          <w:szCs w:val="24"/>
        </w:rPr>
        <w:t>If a method is declared static</w:t>
      </w:r>
      <w:r w:rsidR="00E1681A" w:rsidRPr="00FD2018">
        <w:rPr>
          <w:rFonts w:ascii="Times New Roman" w:hAnsi="Times New Roman" w:cs="Times New Roman"/>
          <w:sz w:val="24"/>
          <w:szCs w:val="24"/>
        </w:rPr>
        <w:t xml:space="preserve">(like </w:t>
      </w:r>
      <w:r w:rsidR="00E1681A" w:rsidRPr="00FD2018">
        <w:rPr>
          <w:rFonts w:ascii="Times New Roman" w:hAnsi="Times New Roman" w:cs="Times New Roman"/>
          <w:color w:val="CC7832"/>
          <w:sz w:val="24"/>
          <w:szCs w:val="24"/>
        </w:rPr>
        <w:t xml:space="preserve">public static void </w:t>
      </w:r>
      <w:r w:rsidR="00E1681A" w:rsidRPr="00FD2018">
        <w:rPr>
          <w:rFonts w:ascii="Times New Roman" w:hAnsi="Times New Roman" w:cs="Times New Roman"/>
          <w:color w:val="FFC66D"/>
          <w:sz w:val="24"/>
          <w:szCs w:val="24"/>
        </w:rPr>
        <w:t>staticMethod</w:t>
      </w:r>
      <w:r w:rsidR="00E1681A" w:rsidRPr="00FD2018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="00E1681A" w:rsidRPr="00FD2018">
        <w:rPr>
          <w:rFonts w:ascii="Times New Roman" w:hAnsi="Times New Roman" w:cs="Times New Roman"/>
          <w:sz w:val="24"/>
          <w:szCs w:val="24"/>
        </w:rPr>
        <w:t xml:space="preserve">), </w:t>
      </w:r>
      <w:r w:rsidRPr="00FD2018">
        <w:rPr>
          <w:rFonts w:ascii="Times New Roman" w:hAnsi="Times New Roman" w:cs="Times New Roman"/>
          <w:sz w:val="24"/>
          <w:szCs w:val="24"/>
        </w:rPr>
        <w:t>it cannot directly access instance variables — unless you create an object of the class.</w:t>
      </w:r>
    </w:p>
    <w:p w14:paraId="63E24A72" w14:textId="77777777" w:rsidR="006E36B1" w:rsidRPr="00FD2018" w:rsidRDefault="006E36B1" w:rsidP="00E1681A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FD2018">
        <w:t>Local variables don’t care about static — they only live and die within their method/block and aren't tied to any object or class instance.</w:t>
      </w:r>
    </w:p>
    <w:p w14:paraId="1B00F988" w14:textId="11285524" w:rsidR="00E1681A" w:rsidRPr="00FD2018" w:rsidRDefault="00E1681A" w:rsidP="00E1681A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FD2018">
        <w:t>U</w:t>
      </w:r>
      <w:r w:rsidRPr="00FD2018">
        <w:t xml:space="preserve">sing </w:t>
      </w:r>
      <w:r w:rsidRPr="00FD2018">
        <w:rPr>
          <w:b/>
          <w:bCs/>
          <w:i/>
          <w:iCs/>
        </w:rPr>
        <w:t>“</w:t>
      </w:r>
      <w:r w:rsidRPr="00FD2018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this”</w:t>
      </w:r>
      <w:r w:rsidRPr="00FD2018">
        <w:t xml:space="preserve"> keyword</w:t>
      </w:r>
      <w:r w:rsidRPr="00FD2018">
        <w:t xml:space="preserve"> is a common and clear way to distinguish instance variables from local variables when they share the same names.</w:t>
      </w:r>
    </w:p>
    <w:p w14:paraId="605D75A8" w14:textId="77777777" w:rsidR="00FD2018" w:rsidRPr="00FD2018" w:rsidRDefault="006E36B1" w:rsidP="00FF4DE3">
      <w:pPr>
        <w:pStyle w:val="NormalWeb"/>
        <w:spacing w:before="0" w:beforeAutospacing="0" w:after="0" w:afterAutospacing="0"/>
      </w:pPr>
      <w:r w:rsidRPr="00FD2018">
        <w:t>Understanding the differences between instance and local variables, along with how static affects their accessibility, will help you write clearer, bug-free code as you level up in Java.</w:t>
      </w:r>
      <w:r w:rsidR="00E1681A" w:rsidRPr="00FD2018">
        <w:t xml:space="preserve"> </w:t>
      </w:r>
    </w:p>
    <w:p w14:paraId="2E821F08" w14:textId="2B37A7AD" w:rsidR="006E36B1" w:rsidRPr="00FD2018" w:rsidRDefault="00FD2018" w:rsidP="00FF4DE3">
      <w:pPr>
        <w:pStyle w:val="NormalWeb"/>
        <w:spacing w:before="0" w:beforeAutospacing="0" w:after="0" w:afterAutospacing="0"/>
      </w:pPr>
      <w:r w:rsidRPr="00FD2018">
        <w:t>Let me leave you with a quick comparison between i</w:t>
      </w:r>
      <w:r w:rsidR="006E36B1" w:rsidRPr="00FD2018">
        <w:t xml:space="preserve">nstance </w:t>
      </w:r>
      <w:r w:rsidRPr="00FD2018">
        <w:t>and l</w:t>
      </w:r>
      <w:r w:rsidR="006E36B1" w:rsidRPr="00FD2018">
        <w:t xml:space="preserve">ocal </w:t>
      </w:r>
      <w:r w:rsidRPr="00FD2018">
        <w:t>v</w:t>
      </w:r>
      <w:r w:rsidR="006E36B1" w:rsidRPr="00FD2018">
        <w:t>ariables</w:t>
      </w:r>
      <w:r w:rsidRPr="00FD2018">
        <w:t xml:space="preserve"> shown in the table below.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3959"/>
        <w:gridCol w:w="3809"/>
      </w:tblGrid>
      <w:tr w:rsidR="006E36B1" w:rsidRPr="00FD2018" w14:paraId="25A1248B" w14:textId="77777777" w:rsidTr="006E36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88F610" w14:textId="77777777" w:rsidR="006E36B1" w:rsidRPr="00FD2018" w:rsidRDefault="006E36B1">
            <w:pPr>
              <w:jc w:val="center"/>
              <w:rPr>
                <w:b/>
                <w:bCs/>
              </w:rPr>
            </w:pPr>
            <w:r w:rsidRPr="00FD201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54BE2C" w14:textId="77777777" w:rsidR="006E36B1" w:rsidRPr="00FD2018" w:rsidRDefault="006E36B1">
            <w:pPr>
              <w:jc w:val="center"/>
              <w:rPr>
                <w:b/>
                <w:bCs/>
              </w:rPr>
            </w:pPr>
            <w:r w:rsidRPr="00FD2018">
              <w:rPr>
                <w:b/>
                <w:bCs/>
              </w:rPr>
              <w:t>Instance Variable</w:t>
            </w:r>
          </w:p>
        </w:tc>
        <w:tc>
          <w:tcPr>
            <w:tcW w:w="0" w:type="auto"/>
            <w:vAlign w:val="center"/>
            <w:hideMark/>
          </w:tcPr>
          <w:p w14:paraId="19106937" w14:textId="77777777" w:rsidR="006E36B1" w:rsidRPr="00FD2018" w:rsidRDefault="006E36B1">
            <w:pPr>
              <w:jc w:val="center"/>
              <w:rPr>
                <w:b/>
                <w:bCs/>
              </w:rPr>
            </w:pPr>
            <w:r w:rsidRPr="00FD2018">
              <w:rPr>
                <w:b/>
                <w:bCs/>
              </w:rPr>
              <w:t>Local Variable</w:t>
            </w:r>
          </w:p>
        </w:tc>
      </w:tr>
      <w:tr w:rsidR="006E36B1" w:rsidRPr="00FD2018" w14:paraId="081EE098" w14:textId="77777777" w:rsidTr="006E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3BFDD" w14:textId="77777777" w:rsidR="006E36B1" w:rsidRPr="00FD2018" w:rsidRDefault="006E36B1">
            <w:r w:rsidRPr="00FD2018">
              <w:rPr>
                <w:rStyle w:val="Strong"/>
                <w:rFonts w:eastAsiaTheme="majorEastAsia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54E4532E" w14:textId="77777777" w:rsidR="006E36B1" w:rsidRPr="00FD2018" w:rsidRDefault="006E36B1">
            <w:r w:rsidRPr="00FD2018">
              <w:t>Inside a class, outside methods</w:t>
            </w:r>
          </w:p>
        </w:tc>
        <w:tc>
          <w:tcPr>
            <w:tcW w:w="0" w:type="auto"/>
            <w:vAlign w:val="center"/>
            <w:hideMark/>
          </w:tcPr>
          <w:p w14:paraId="5657FA01" w14:textId="77777777" w:rsidR="006E36B1" w:rsidRPr="00FD2018" w:rsidRDefault="006E36B1">
            <w:r w:rsidRPr="00FD2018">
              <w:t>Inside methods, constructors, or blocks</w:t>
            </w:r>
          </w:p>
        </w:tc>
      </w:tr>
      <w:tr w:rsidR="006E36B1" w:rsidRPr="00FD2018" w14:paraId="61325DFF" w14:textId="77777777" w:rsidTr="006E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ACDBC" w14:textId="77777777" w:rsidR="006E36B1" w:rsidRPr="00FD2018" w:rsidRDefault="006E36B1">
            <w:r w:rsidRPr="00FD2018">
              <w:rPr>
                <w:rStyle w:val="Strong"/>
                <w:rFonts w:eastAsiaTheme="majorEastAsia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04D366B7" w14:textId="77777777" w:rsidR="006E36B1" w:rsidRPr="00FD2018" w:rsidRDefault="006E36B1">
            <w:r w:rsidRPr="00FD2018">
              <w:t>Class-wide</w:t>
            </w:r>
          </w:p>
        </w:tc>
        <w:tc>
          <w:tcPr>
            <w:tcW w:w="0" w:type="auto"/>
            <w:vAlign w:val="center"/>
            <w:hideMark/>
          </w:tcPr>
          <w:p w14:paraId="3D181D8C" w14:textId="77777777" w:rsidR="006E36B1" w:rsidRPr="00FD2018" w:rsidRDefault="006E36B1">
            <w:r w:rsidRPr="00FD2018">
              <w:t>Limited to method or block</w:t>
            </w:r>
          </w:p>
        </w:tc>
      </w:tr>
      <w:tr w:rsidR="006E36B1" w:rsidRPr="00FD2018" w14:paraId="30893050" w14:textId="77777777" w:rsidTr="006E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CED2E" w14:textId="77777777" w:rsidR="006E36B1" w:rsidRPr="00FD2018" w:rsidRDefault="006E36B1">
            <w:r w:rsidRPr="00FD2018">
              <w:rPr>
                <w:rStyle w:val="Strong"/>
                <w:rFonts w:eastAsiaTheme="majorEastAsia"/>
              </w:rPr>
              <w:t>Lifetime</w:t>
            </w:r>
          </w:p>
        </w:tc>
        <w:tc>
          <w:tcPr>
            <w:tcW w:w="0" w:type="auto"/>
            <w:vAlign w:val="center"/>
            <w:hideMark/>
          </w:tcPr>
          <w:p w14:paraId="7633ECFA" w14:textId="77777777" w:rsidR="006E36B1" w:rsidRPr="00FD2018" w:rsidRDefault="006E36B1">
            <w:r w:rsidRPr="00FD2018">
              <w:t>Lives as long as the object lives</w:t>
            </w:r>
          </w:p>
        </w:tc>
        <w:tc>
          <w:tcPr>
            <w:tcW w:w="0" w:type="auto"/>
            <w:vAlign w:val="center"/>
            <w:hideMark/>
          </w:tcPr>
          <w:p w14:paraId="411728E8" w14:textId="77777777" w:rsidR="006E36B1" w:rsidRPr="00FD2018" w:rsidRDefault="006E36B1">
            <w:r w:rsidRPr="00FD2018">
              <w:t>Lives during method/block execution</w:t>
            </w:r>
          </w:p>
        </w:tc>
      </w:tr>
      <w:tr w:rsidR="006E36B1" w:rsidRPr="00FD2018" w14:paraId="2F755131" w14:textId="77777777" w:rsidTr="006E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F3359" w14:textId="77777777" w:rsidR="006E36B1" w:rsidRPr="00FD2018" w:rsidRDefault="006E36B1">
            <w:r w:rsidRPr="00FD2018">
              <w:rPr>
                <w:rStyle w:val="Strong"/>
                <w:rFonts w:eastAsiaTheme="majorEastAsia"/>
              </w:rPr>
              <w:t>Initialization</w:t>
            </w:r>
          </w:p>
        </w:tc>
        <w:tc>
          <w:tcPr>
            <w:tcW w:w="0" w:type="auto"/>
            <w:vAlign w:val="center"/>
            <w:hideMark/>
          </w:tcPr>
          <w:p w14:paraId="54319F58" w14:textId="77777777" w:rsidR="006E36B1" w:rsidRPr="00FD2018" w:rsidRDefault="006E36B1">
            <w:r w:rsidRPr="00FD2018">
              <w:t>Gets default values (e.g., 0, null)</w:t>
            </w:r>
          </w:p>
        </w:tc>
        <w:tc>
          <w:tcPr>
            <w:tcW w:w="0" w:type="auto"/>
            <w:vAlign w:val="center"/>
            <w:hideMark/>
          </w:tcPr>
          <w:p w14:paraId="0EBACDC9" w14:textId="77777777" w:rsidR="006E36B1" w:rsidRPr="00FD2018" w:rsidRDefault="006E36B1">
            <w:r w:rsidRPr="00FD2018">
              <w:rPr>
                <w:rFonts w:ascii="Apple Color Emoji" w:hAnsi="Apple Color Emoji" w:cs="Apple Color Emoji"/>
              </w:rPr>
              <w:t>❗</w:t>
            </w:r>
            <w:r w:rsidRPr="00FD2018">
              <w:t xml:space="preserve"> Must be explicitly initialized</w:t>
            </w:r>
          </w:p>
        </w:tc>
      </w:tr>
      <w:tr w:rsidR="006E36B1" w:rsidRPr="00FD2018" w14:paraId="1F96FA6D" w14:textId="77777777" w:rsidTr="006E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88EFB" w14:textId="77777777" w:rsidR="006E36B1" w:rsidRPr="00FD2018" w:rsidRDefault="006E36B1">
            <w:r w:rsidRPr="00FD2018">
              <w:rPr>
                <w:rStyle w:val="Strong"/>
                <w:rFonts w:eastAsiaTheme="majorEastAsia"/>
              </w:rPr>
              <w:t>Access Modifiers</w:t>
            </w:r>
          </w:p>
        </w:tc>
        <w:tc>
          <w:tcPr>
            <w:tcW w:w="0" w:type="auto"/>
            <w:vAlign w:val="center"/>
            <w:hideMark/>
          </w:tcPr>
          <w:p w14:paraId="3D520648" w14:textId="77777777" w:rsidR="006E36B1" w:rsidRPr="00FD2018" w:rsidRDefault="006E36B1">
            <w:r w:rsidRPr="00FD2018">
              <w:t>Can have access modifiers</w:t>
            </w:r>
          </w:p>
        </w:tc>
        <w:tc>
          <w:tcPr>
            <w:tcW w:w="0" w:type="auto"/>
            <w:vAlign w:val="center"/>
            <w:hideMark/>
          </w:tcPr>
          <w:p w14:paraId="0EC7BC7F" w14:textId="77777777" w:rsidR="006E36B1" w:rsidRPr="00FD2018" w:rsidRDefault="006E36B1">
            <w:r w:rsidRPr="00FD2018">
              <w:rPr>
                <w:rFonts w:ascii="Apple Color Emoji" w:hAnsi="Apple Color Emoji" w:cs="Apple Color Emoji"/>
              </w:rPr>
              <w:t>❌</w:t>
            </w:r>
            <w:r w:rsidRPr="00FD2018">
              <w:t xml:space="preserve"> Cannot have access modifiers</w:t>
            </w:r>
          </w:p>
        </w:tc>
      </w:tr>
      <w:tr w:rsidR="006E36B1" w:rsidRPr="00FD2018" w14:paraId="1A407FCE" w14:textId="77777777" w:rsidTr="006E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1FA77" w14:textId="77777777" w:rsidR="006E36B1" w:rsidRPr="00FD2018" w:rsidRDefault="006E36B1">
            <w:r w:rsidRPr="00FD2018">
              <w:rPr>
                <w:rStyle w:val="Strong"/>
                <w:rFonts w:eastAsiaTheme="majorEastAsia"/>
              </w:rPr>
              <w:lastRenderedPageBreak/>
              <w:t xml:space="preserve">Keyword </w:t>
            </w:r>
            <w:r w:rsidRPr="00FD2018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this</w:t>
            </w:r>
          </w:p>
        </w:tc>
        <w:tc>
          <w:tcPr>
            <w:tcW w:w="0" w:type="auto"/>
            <w:vAlign w:val="center"/>
            <w:hideMark/>
          </w:tcPr>
          <w:p w14:paraId="12C2A364" w14:textId="77777777" w:rsidR="006E36B1" w:rsidRPr="00FD2018" w:rsidRDefault="006E36B1">
            <w:r w:rsidRPr="00FD2018">
              <w:t>Used to distinguish from local variables</w:t>
            </w:r>
          </w:p>
        </w:tc>
        <w:tc>
          <w:tcPr>
            <w:tcW w:w="0" w:type="auto"/>
            <w:vAlign w:val="center"/>
            <w:hideMark/>
          </w:tcPr>
          <w:p w14:paraId="5002E60E" w14:textId="77777777" w:rsidR="006E36B1" w:rsidRPr="00FD2018" w:rsidRDefault="006E36B1">
            <w:r w:rsidRPr="00FD2018">
              <w:t>Not applicable</w:t>
            </w:r>
          </w:p>
        </w:tc>
      </w:tr>
      <w:tr w:rsidR="006E36B1" w:rsidRPr="00FD2018" w14:paraId="6B904CB9" w14:textId="77777777" w:rsidTr="006E3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3B7B6" w14:textId="77777777" w:rsidR="006E36B1" w:rsidRPr="00FD2018" w:rsidRDefault="006E36B1">
            <w:r w:rsidRPr="00FD2018">
              <w:rPr>
                <w:rStyle w:val="Strong"/>
                <w:rFonts w:eastAsiaTheme="majorEastAsia"/>
              </w:rPr>
              <w:t xml:space="preserve">Use of </w:t>
            </w:r>
            <w:r w:rsidRPr="00FD2018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6D5B8B98" w14:textId="77777777" w:rsidR="006E36B1" w:rsidRPr="00FD2018" w:rsidRDefault="006E36B1">
            <w:r w:rsidRPr="00FD2018">
              <w:rPr>
                <w:rFonts w:ascii="Apple Color Emoji" w:hAnsi="Apple Color Emoji" w:cs="Apple Color Emoji"/>
              </w:rPr>
              <w:t>❗</w:t>
            </w:r>
            <w:r w:rsidRPr="00FD2018">
              <w:t xml:space="preserve"> Cannot access non-static instance variables from a static context without an object</w:t>
            </w:r>
          </w:p>
        </w:tc>
        <w:tc>
          <w:tcPr>
            <w:tcW w:w="0" w:type="auto"/>
            <w:vAlign w:val="center"/>
            <w:hideMark/>
          </w:tcPr>
          <w:p w14:paraId="6C07352F" w14:textId="77777777" w:rsidR="006E36B1" w:rsidRPr="00FD2018" w:rsidRDefault="006E36B1">
            <w:r w:rsidRPr="00FD2018">
              <w:t>Not related — local variables exist independently within their method/block</w:t>
            </w:r>
          </w:p>
        </w:tc>
      </w:tr>
    </w:tbl>
    <w:p w14:paraId="0765B2DB" w14:textId="77777777" w:rsidR="002F2C46" w:rsidRPr="00FD2018" w:rsidRDefault="002F2C46" w:rsidP="00F256A8">
      <w:pPr>
        <w:pStyle w:val="NormalWeb"/>
      </w:pPr>
    </w:p>
    <w:p w14:paraId="4374FBC1" w14:textId="77777777" w:rsidR="00F256A8" w:rsidRPr="00A444AB" w:rsidRDefault="00F256A8" w:rsidP="00A444AB">
      <w:pPr>
        <w:spacing w:before="100" w:beforeAutospacing="1" w:after="100" w:afterAutospacing="1"/>
        <w:outlineLvl w:val="1"/>
        <w:rPr>
          <w:b/>
          <w:bCs/>
        </w:rPr>
      </w:pPr>
    </w:p>
    <w:p w14:paraId="7C2F4E15" w14:textId="77777777" w:rsidR="00A444AB" w:rsidRPr="00FD2018" w:rsidRDefault="00A444AB" w:rsidP="00A444AB"/>
    <w:sectPr w:rsidR="00A444AB" w:rsidRPr="00FD2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77A2"/>
    <w:multiLevelType w:val="multilevel"/>
    <w:tmpl w:val="1FDED3D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11BD1"/>
    <w:multiLevelType w:val="multilevel"/>
    <w:tmpl w:val="D10C71F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36710"/>
    <w:multiLevelType w:val="hybridMultilevel"/>
    <w:tmpl w:val="2FD2D1D8"/>
    <w:lvl w:ilvl="0" w:tplc="8A6CE7B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E3B2E"/>
    <w:multiLevelType w:val="hybridMultilevel"/>
    <w:tmpl w:val="49D0139A"/>
    <w:lvl w:ilvl="0" w:tplc="8A6CE7B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D279C"/>
    <w:multiLevelType w:val="multilevel"/>
    <w:tmpl w:val="A9D0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B5A64"/>
    <w:multiLevelType w:val="multilevel"/>
    <w:tmpl w:val="E172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09171C"/>
    <w:multiLevelType w:val="multilevel"/>
    <w:tmpl w:val="6336936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90284"/>
    <w:multiLevelType w:val="multilevel"/>
    <w:tmpl w:val="64BAB176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25BE7"/>
    <w:multiLevelType w:val="hybridMultilevel"/>
    <w:tmpl w:val="E8B8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327BF"/>
    <w:multiLevelType w:val="hybridMultilevel"/>
    <w:tmpl w:val="FEAEE16C"/>
    <w:lvl w:ilvl="0" w:tplc="8A6CE7B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06B1C"/>
    <w:multiLevelType w:val="hybridMultilevel"/>
    <w:tmpl w:val="DC309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76DD8"/>
    <w:multiLevelType w:val="hybridMultilevel"/>
    <w:tmpl w:val="6BC6F4CA"/>
    <w:lvl w:ilvl="0" w:tplc="8A6CE7B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3772A6"/>
    <w:multiLevelType w:val="hybridMultilevel"/>
    <w:tmpl w:val="5BD8C51C"/>
    <w:lvl w:ilvl="0" w:tplc="8A6CE7B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C4535"/>
    <w:multiLevelType w:val="hybridMultilevel"/>
    <w:tmpl w:val="889676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B29AC"/>
    <w:multiLevelType w:val="multilevel"/>
    <w:tmpl w:val="D4AE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26135"/>
    <w:multiLevelType w:val="multilevel"/>
    <w:tmpl w:val="1692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924316">
    <w:abstractNumId w:val="14"/>
  </w:num>
  <w:num w:numId="2" w16cid:durableId="2057241206">
    <w:abstractNumId w:val="4"/>
  </w:num>
  <w:num w:numId="3" w16cid:durableId="81604365">
    <w:abstractNumId w:val="1"/>
  </w:num>
  <w:num w:numId="4" w16cid:durableId="878323927">
    <w:abstractNumId w:val="7"/>
  </w:num>
  <w:num w:numId="5" w16cid:durableId="1339237662">
    <w:abstractNumId w:val="8"/>
  </w:num>
  <w:num w:numId="6" w16cid:durableId="1320579531">
    <w:abstractNumId w:val="5"/>
  </w:num>
  <w:num w:numId="7" w16cid:durableId="265115886">
    <w:abstractNumId w:val="10"/>
  </w:num>
  <w:num w:numId="8" w16cid:durableId="951744295">
    <w:abstractNumId w:val="13"/>
  </w:num>
  <w:num w:numId="9" w16cid:durableId="1740178165">
    <w:abstractNumId w:val="3"/>
  </w:num>
  <w:num w:numId="10" w16cid:durableId="807941207">
    <w:abstractNumId w:val="6"/>
  </w:num>
  <w:num w:numId="11" w16cid:durableId="1670594494">
    <w:abstractNumId w:val="0"/>
  </w:num>
  <w:num w:numId="12" w16cid:durableId="1982154415">
    <w:abstractNumId w:val="11"/>
  </w:num>
  <w:num w:numId="13" w16cid:durableId="2009868567">
    <w:abstractNumId w:val="2"/>
  </w:num>
  <w:num w:numId="14" w16cid:durableId="208615143">
    <w:abstractNumId w:val="12"/>
  </w:num>
  <w:num w:numId="15" w16cid:durableId="909970784">
    <w:abstractNumId w:val="15"/>
  </w:num>
  <w:num w:numId="16" w16cid:durableId="9525913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AB"/>
    <w:rsid w:val="002F2C46"/>
    <w:rsid w:val="003E0FA0"/>
    <w:rsid w:val="006E36B1"/>
    <w:rsid w:val="00852AAF"/>
    <w:rsid w:val="00A444AB"/>
    <w:rsid w:val="00E1681A"/>
    <w:rsid w:val="00E41794"/>
    <w:rsid w:val="00F01357"/>
    <w:rsid w:val="00F256A8"/>
    <w:rsid w:val="00F73BCF"/>
    <w:rsid w:val="00FD2018"/>
    <w:rsid w:val="00FF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2FE9"/>
  <w15:chartTrackingRefBased/>
  <w15:docId w15:val="{C805313F-D0F9-604B-9E2C-48071A43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C4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4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4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4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4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4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4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4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4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444AB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A444AB"/>
    <w:rPr>
      <w:i/>
      <w:iCs/>
    </w:rPr>
  </w:style>
  <w:style w:type="character" w:styleId="Strong">
    <w:name w:val="Strong"/>
    <w:basedOn w:val="DefaultParagraphFont"/>
    <w:uiPriority w:val="22"/>
    <w:qFormat/>
    <w:rsid w:val="00A444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56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81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Ouma</dc:creator>
  <cp:keywords/>
  <dc:description/>
  <cp:lastModifiedBy>Godfrey Ouma</cp:lastModifiedBy>
  <cp:revision>1</cp:revision>
  <dcterms:created xsi:type="dcterms:W3CDTF">2025-05-11T08:06:00Z</dcterms:created>
  <dcterms:modified xsi:type="dcterms:W3CDTF">2025-05-11T11:15:00Z</dcterms:modified>
</cp:coreProperties>
</file>