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DAC4" w14:textId="77777777" w:rsidR="00ED5B95" w:rsidRPr="00EA4060"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47446EB0" w14:textId="77777777" w:rsidR="00AE7887" w:rsidRPr="00AE7887" w:rsidRDefault="00AE7887" w:rsidP="00AE7887">
      <w:pPr>
        <w:pStyle w:val="Subtitle"/>
        <w:spacing w:after="0" w:line="480" w:lineRule="auto"/>
        <w:jc w:val="center"/>
        <w:rPr>
          <w:rFonts w:ascii="Times New Roman" w:eastAsiaTheme="minorHAnsi" w:hAnsi="Times New Roman" w:cs="Times New Roman"/>
          <w:color w:val="000000" w:themeColor="text1"/>
          <w:sz w:val="24"/>
          <w:szCs w:val="24"/>
          <w:lang w:val="en-US"/>
        </w:rPr>
      </w:pPr>
      <w:r w:rsidRPr="00AE7887">
        <w:rPr>
          <w:rFonts w:ascii="Times New Roman" w:eastAsiaTheme="minorHAnsi" w:hAnsi="Times New Roman" w:cs="Times New Roman"/>
          <w:color w:val="000000" w:themeColor="text1"/>
          <w:sz w:val="24"/>
          <w:szCs w:val="24"/>
        </w:rPr>
        <w:t>Optimising Data Management for Global Data Analytics</w:t>
      </w:r>
    </w:p>
    <w:p w14:paraId="4EA5D89E" w14:textId="77777777" w:rsidR="00ED5B95" w:rsidRPr="00EA4060" w:rsidRDefault="00ED5B95" w:rsidP="00ED5B95">
      <w:pPr>
        <w:spacing w:line="480" w:lineRule="auto"/>
        <w:rPr>
          <w:rFonts w:ascii="Times New Roman" w:hAnsi="Times New Roman" w:cs="Times New Roman"/>
          <w:color w:val="000000" w:themeColor="text1"/>
          <w:shd w:val="clear" w:color="auto" w:fill="FFFFFF"/>
        </w:rPr>
      </w:pPr>
    </w:p>
    <w:p w14:paraId="753389E0" w14:textId="77777777" w:rsidR="00ED5B95" w:rsidRPr="00EA4060" w:rsidRDefault="00ED5B95" w:rsidP="00ED5B95">
      <w:pPr>
        <w:spacing w:line="480" w:lineRule="auto"/>
        <w:rPr>
          <w:rFonts w:ascii="Times New Roman" w:hAnsi="Times New Roman" w:cs="Times New Roman"/>
          <w:color w:val="000000" w:themeColor="text1"/>
          <w:shd w:val="clear" w:color="auto" w:fill="FFFFFF"/>
        </w:rPr>
      </w:pPr>
    </w:p>
    <w:p w14:paraId="29E22389" w14:textId="77777777" w:rsidR="00ED5B95" w:rsidRPr="00EA4060" w:rsidRDefault="00ED5B95" w:rsidP="00ED5B95">
      <w:pPr>
        <w:spacing w:line="480" w:lineRule="auto"/>
        <w:rPr>
          <w:rFonts w:ascii="Times New Roman" w:hAnsi="Times New Roman" w:cs="Times New Roman"/>
          <w:color w:val="000000" w:themeColor="text1"/>
          <w:shd w:val="clear" w:color="auto" w:fill="FFFFFF"/>
        </w:rPr>
      </w:pPr>
    </w:p>
    <w:p w14:paraId="4B73F32C" w14:textId="77777777" w:rsidR="00ED5B95" w:rsidRPr="00EA4060" w:rsidRDefault="00ED5B95" w:rsidP="00ED5B95">
      <w:pPr>
        <w:spacing w:line="480" w:lineRule="auto"/>
        <w:jc w:val="center"/>
        <w:rPr>
          <w:rFonts w:ascii="Times New Roman" w:hAnsi="Times New Roman" w:cs="Times New Roman"/>
          <w:color w:val="000000" w:themeColor="text1"/>
          <w:shd w:val="clear" w:color="auto" w:fill="FFFFFF"/>
        </w:rPr>
      </w:pPr>
    </w:p>
    <w:p w14:paraId="3A44CDA7"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Bachelor of Science</w:t>
      </w:r>
    </w:p>
    <w:p w14:paraId="17216F26"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in</w:t>
      </w:r>
    </w:p>
    <w:p w14:paraId="78B1C829"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Computer Science</w:t>
      </w:r>
    </w:p>
    <w:p w14:paraId="5758D869" w14:textId="77777777" w:rsidR="00ED5B95" w:rsidRPr="00EA4060" w:rsidRDefault="00ED5B95" w:rsidP="00ED5B95">
      <w:pPr>
        <w:spacing w:line="480" w:lineRule="auto"/>
        <w:jc w:val="center"/>
        <w:rPr>
          <w:rFonts w:ascii="Times New Roman" w:hAnsi="Times New Roman" w:cs="Times New Roman"/>
          <w:color w:val="000000" w:themeColor="text1"/>
          <w:shd w:val="clear" w:color="auto" w:fill="FFFFFF"/>
        </w:rPr>
      </w:pPr>
    </w:p>
    <w:p w14:paraId="06731661" w14:textId="77777777" w:rsidR="00ED5B95" w:rsidRPr="00EA4060" w:rsidRDefault="00ED5B95" w:rsidP="00ED5B95">
      <w:pPr>
        <w:spacing w:line="480" w:lineRule="auto"/>
        <w:jc w:val="center"/>
        <w:rPr>
          <w:rFonts w:ascii="Times New Roman" w:hAnsi="Times New Roman" w:cs="Times New Roman"/>
          <w:color w:val="000000" w:themeColor="text1"/>
          <w:shd w:val="clear" w:color="auto" w:fill="FFFFFF"/>
        </w:rPr>
      </w:pPr>
    </w:p>
    <w:p w14:paraId="082E3FBD" w14:textId="77777777" w:rsidR="00ED5B95" w:rsidRPr="00EA4060" w:rsidRDefault="00ED5B95" w:rsidP="00ED5B95">
      <w:pPr>
        <w:spacing w:line="480" w:lineRule="auto"/>
        <w:jc w:val="center"/>
        <w:rPr>
          <w:rFonts w:ascii="Times New Roman" w:hAnsi="Times New Roman" w:cs="Times New Roman"/>
          <w:color w:val="000000" w:themeColor="text1"/>
          <w:shd w:val="clear" w:color="auto" w:fill="FFFFFF"/>
        </w:rPr>
      </w:pPr>
    </w:p>
    <w:p w14:paraId="31ECFB01" w14:textId="62FF3102" w:rsidR="00ED5B95" w:rsidRPr="00EA4060" w:rsidRDefault="00F469D1" w:rsidP="00ED5B95">
      <w:pPr>
        <w:pStyle w:val="NormalWeb"/>
        <w:jc w:val="center"/>
      </w:pPr>
      <w:r w:rsidRPr="00EA4060">
        <w:t>CS 3303</w:t>
      </w:r>
      <w:r w:rsidR="00ED5B95" w:rsidRPr="00EA4060">
        <w:t xml:space="preserve">: </w:t>
      </w:r>
      <w:r w:rsidRPr="00EA4060">
        <w:t>Data Structures</w:t>
      </w:r>
    </w:p>
    <w:p w14:paraId="2170783C" w14:textId="4AD5766B"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 xml:space="preserve">Term </w:t>
      </w:r>
      <w:r w:rsidR="00706982" w:rsidRPr="00EA4060">
        <w:rPr>
          <w:rFonts w:ascii="Times New Roman" w:hAnsi="Times New Roman" w:cs="Times New Roman"/>
          <w:color w:val="000000" w:themeColor="text1"/>
          <w:sz w:val="24"/>
          <w:szCs w:val="24"/>
          <w:shd w:val="clear" w:color="auto" w:fill="FFFFFF"/>
        </w:rPr>
        <w:t>2</w:t>
      </w:r>
      <w:r w:rsidRPr="00EA4060">
        <w:rPr>
          <w:rFonts w:ascii="Times New Roman" w:hAnsi="Times New Roman" w:cs="Times New Roman"/>
          <w:color w:val="000000" w:themeColor="text1"/>
          <w:sz w:val="24"/>
          <w:szCs w:val="24"/>
          <w:shd w:val="clear" w:color="auto" w:fill="FFFFFF"/>
        </w:rPr>
        <w:t xml:space="preserve"> - 2025</w:t>
      </w:r>
    </w:p>
    <w:p w14:paraId="72C156C2"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A4060" w:rsidRDefault="00ED5B95" w:rsidP="00ED5B95">
      <w:pPr>
        <w:pStyle w:val="Title"/>
        <w:spacing w:after="0" w:line="480" w:lineRule="auto"/>
        <w:jc w:val="center"/>
        <w:rPr>
          <w:rFonts w:ascii="Times New Roman" w:eastAsiaTheme="minorHAnsi" w:hAnsi="Times New Roman" w:cs="Times New Roman"/>
          <w:color w:val="000000" w:themeColor="text1"/>
          <w:sz w:val="24"/>
          <w:szCs w:val="24"/>
        </w:rPr>
      </w:pPr>
    </w:p>
    <w:p w14:paraId="356C374E" w14:textId="77777777" w:rsidR="00ED5B95" w:rsidRPr="00EA4060" w:rsidRDefault="00ED5B95" w:rsidP="00ED5B95">
      <w:pPr>
        <w:spacing w:line="480" w:lineRule="auto"/>
        <w:rPr>
          <w:rFonts w:ascii="Times New Roman" w:hAnsi="Times New Roman" w:cs="Times New Roman"/>
          <w:color w:val="000000" w:themeColor="text1"/>
        </w:rPr>
      </w:pPr>
    </w:p>
    <w:p w14:paraId="13927E49" w14:textId="6A96AFC4" w:rsidR="00ED5B95" w:rsidRPr="00EA4060" w:rsidRDefault="00AE7887" w:rsidP="00ED5B95">
      <w:pPr>
        <w:pStyle w:val="Title"/>
        <w:spacing w:after="0" w:line="480" w:lineRule="auto"/>
        <w:jc w:val="center"/>
        <w:rPr>
          <w:rFonts w:ascii="Times New Roman" w:eastAsiaTheme="minorHAnsi" w:hAnsi="Times New Roman" w:cs="Times New Roman"/>
          <w:color w:val="000000" w:themeColor="text1"/>
          <w:sz w:val="24"/>
          <w:szCs w:val="24"/>
        </w:rPr>
      </w:pPr>
      <w:r>
        <w:rPr>
          <w:rFonts w:ascii="Times New Roman" w:eastAsiaTheme="minorHAnsi" w:hAnsi="Times New Roman" w:cs="Times New Roman"/>
          <w:color w:val="000000" w:themeColor="text1"/>
          <w:sz w:val="24"/>
          <w:szCs w:val="24"/>
          <w:lang w:val="en-US"/>
        </w:rPr>
        <w:t>23</w:t>
      </w:r>
      <w:proofErr w:type="gramStart"/>
      <w:r>
        <w:rPr>
          <w:rFonts w:ascii="Times New Roman" w:eastAsiaTheme="minorHAnsi" w:hAnsi="Times New Roman" w:cs="Times New Roman"/>
          <w:color w:val="000000" w:themeColor="text1"/>
          <w:sz w:val="24"/>
          <w:szCs w:val="24"/>
          <w:lang w:val="en-US"/>
        </w:rPr>
        <w:t xml:space="preserve">rd </w:t>
      </w:r>
      <w:r w:rsidR="00ED5B95" w:rsidRPr="00EA4060">
        <w:rPr>
          <w:rFonts w:ascii="Times New Roman" w:eastAsiaTheme="minorHAnsi" w:hAnsi="Times New Roman" w:cs="Times New Roman"/>
          <w:color w:val="000000" w:themeColor="text1"/>
          <w:sz w:val="24"/>
          <w:szCs w:val="24"/>
        </w:rPr>
        <w:t xml:space="preserve"> </w:t>
      </w:r>
      <w:r w:rsidR="00B01122" w:rsidRPr="00EA4060">
        <w:rPr>
          <w:rFonts w:ascii="Times New Roman" w:eastAsiaTheme="minorHAnsi" w:hAnsi="Times New Roman" w:cs="Times New Roman"/>
          <w:color w:val="000000" w:themeColor="text1"/>
          <w:sz w:val="24"/>
          <w:szCs w:val="24"/>
        </w:rPr>
        <w:t>December</w:t>
      </w:r>
      <w:proofErr w:type="gramEnd"/>
      <w:r w:rsidR="00ED5B95" w:rsidRPr="00EA4060">
        <w:rPr>
          <w:rFonts w:ascii="Times New Roman" w:eastAsiaTheme="minorHAnsi" w:hAnsi="Times New Roman" w:cs="Times New Roman"/>
          <w:color w:val="000000" w:themeColor="text1"/>
          <w:sz w:val="24"/>
          <w:szCs w:val="24"/>
        </w:rPr>
        <w:t>, 2025</w:t>
      </w:r>
    </w:p>
    <w:p w14:paraId="1B8DCE44" w14:textId="683ED955" w:rsidR="00DD3FCD" w:rsidRDefault="00DD3FCD" w:rsidP="00AE7887">
      <w:pPr>
        <w:spacing w:after="0" w:line="480" w:lineRule="auto"/>
        <w:rPr>
          <w:rFonts w:ascii="Times New Roman" w:hAnsi="Times New Roman" w:cs="Times New Roman"/>
          <w:lang w:val="en-US"/>
        </w:rPr>
      </w:pPr>
    </w:p>
    <w:p w14:paraId="1157BE26" w14:textId="77777777" w:rsidR="00AE7887" w:rsidRPr="00AE7887" w:rsidRDefault="00AE7887" w:rsidP="00AE7887">
      <w:pPr>
        <w:pStyle w:val="Subtitle"/>
        <w:spacing w:after="0" w:line="480" w:lineRule="auto"/>
        <w:jc w:val="center"/>
        <w:rPr>
          <w:rFonts w:ascii="Times New Roman" w:eastAsiaTheme="minorHAnsi" w:hAnsi="Times New Roman" w:cs="Times New Roman"/>
          <w:b/>
          <w:bCs/>
          <w:color w:val="000000" w:themeColor="text1"/>
          <w:sz w:val="24"/>
          <w:szCs w:val="24"/>
          <w:lang w:val="en-US"/>
        </w:rPr>
      </w:pPr>
      <w:r w:rsidRPr="00AE7887">
        <w:rPr>
          <w:rFonts w:ascii="Times New Roman" w:eastAsiaTheme="minorHAnsi" w:hAnsi="Times New Roman" w:cs="Times New Roman"/>
          <w:b/>
          <w:bCs/>
          <w:color w:val="000000" w:themeColor="text1"/>
          <w:sz w:val="24"/>
          <w:szCs w:val="24"/>
        </w:rPr>
        <w:lastRenderedPageBreak/>
        <w:t>Optimising Data Management for Global Data Analytics</w:t>
      </w:r>
    </w:p>
    <w:p w14:paraId="3919666C" w14:textId="73B3C694" w:rsidR="00AE7887" w:rsidRPr="00AE7887" w:rsidRDefault="00AE7887" w:rsidP="00AE7887">
      <w:pPr>
        <w:spacing w:after="0" w:line="480" w:lineRule="auto"/>
        <w:rPr>
          <w:rFonts w:ascii="Times New Roman" w:hAnsi="Times New Roman" w:cs="Times New Roman"/>
          <w:b/>
          <w:bCs/>
          <w:color w:val="000000" w:themeColor="text1"/>
          <w:lang w:val="en-US"/>
        </w:rPr>
      </w:pPr>
      <w:r w:rsidRPr="00AE7887">
        <w:rPr>
          <w:rFonts w:ascii="Times New Roman" w:hAnsi="Times New Roman" w:cs="Times New Roman"/>
          <w:b/>
          <w:bCs/>
          <w:color w:val="000000" w:themeColor="text1"/>
          <w:lang w:val="en-US"/>
        </w:rPr>
        <w:t xml:space="preserve">Introduction </w:t>
      </w:r>
    </w:p>
    <w:p w14:paraId="6E266968" w14:textId="77777777" w:rsidR="00AE7887" w:rsidRPr="00AE7887" w:rsidRDefault="00AE7887" w:rsidP="00AE7887">
      <w:pPr>
        <w:spacing w:after="0" w:line="480" w:lineRule="auto"/>
        <w:rPr>
          <w:rFonts w:ascii="Times New Roman" w:hAnsi="Times New Roman" w:cs="Times New Roman"/>
          <w:color w:val="000000" w:themeColor="text1"/>
        </w:rPr>
      </w:pPr>
      <w:r w:rsidRPr="00AE7887">
        <w:rPr>
          <w:rFonts w:ascii="Times New Roman" w:hAnsi="Times New Roman" w:cs="Times New Roman"/>
          <w:color w:val="000000" w:themeColor="text1"/>
        </w:rPr>
        <w:t>DataSecure, a global data analytics firm, faces significant challenges in managing vast and diverse datasets. Efficient search, storage, and pattern recognition techniques are essential to ensure timely and accurate data retrieval for business insights. As the data volume expands, the selection of appropriate algorithms for searching and storing information becomes critical. This essay examines the application and efficiency of linear search, binary search, and hash tables, as well as the Knuth-Morris-Pratt (KMP) algorithm, to address DataSecure’s requirements for rapid access and advanced analytics.</w:t>
      </w:r>
    </w:p>
    <w:p w14:paraId="52A69E0F" w14:textId="74794245" w:rsidR="00AE7887" w:rsidRPr="00AE7887" w:rsidRDefault="00AE7887" w:rsidP="00AE7887">
      <w:pPr>
        <w:pStyle w:val="Heading2"/>
        <w:spacing w:before="0" w:after="0" w:line="480" w:lineRule="auto"/>
        <w:rPr>
          <w:rFonts w:ascii="Times New Roman" w:hAnsi="Times New Roman" w:cs="Times New Roman"/>
          <w:b/>
          <w:bCs/>
          <w:color w:val="000000" w:themeColor="text1"/>
          <w:sz w:val="24"/>
          <w:szCs w:val="24"/>
        </w:rPr>
      </w:pPr>
      <w:r w:rsidRPr="00AE7887">
        <w:rPr>
          <w:rFonts w:ascii="Times New Roman" w:hAnsi="Times New Roman" w:cs="Times New Roman"/>
          <w:b/>
          <w:bCs/>
          <w:color w:val="000000" w:themeColor="text1"/>
          <w:sz w:val="24"/>
          <w:szCs w:val="24"/>
        </w:rPr>
        <w:t xml:space="preserve">Application of </w:t>
      </w:r>
      <w:r w:rsidRPr="00AE7887">
        <w:rPr>
          <w:rFonts w:ascii="Times New Roman" w:hAnsi="Times New Roman" w:cs="Times New Roman"/>
          <w:b/>
          <w:bCs/>
          <w:color w:val="000000" w:themeColor="text1"/>
          <w:sz w:val="24"/>
          <w:szCs w:val="24"/>
        </w:rPr>
        <w:t>linear search to unsorted data</w:t>
      </w:r>
    </w:p>
    <w:p w14:paraId="5D0A9936" w14:textId="7C7CA149" w:rsidR="00AE7887" w:rsidRPr="00AE7887" w:rsidRDefault="00AE7887" w:rsidP="00AE7887">
      <w:pPr>
        <w:spacing w:after="0" w:line="480" w:lineRule="auto"/>
        <w:rPr>
          <w:rFonts w:ascii="Times New Roman" w:hAnsi="Times New Roman" w:cs="Times New Roman"/>
          <w:color w:val="000000" w:themeColor="text1"/>
        </w:rPr>
      </w:pPr>
      <w:r w:rsidRPr="00AE7887">
        <w:rPr>
          <w:rFonts w:ascii="Times New Roman" w:hAnsi="Times New Roman" w:cs="Times New Roman"/>
          <w:color w:val="000000" w:themeColor="text1"/>
        </w:rPr>
        <w:t xml:space="preserve">Linear search is the simplest searching technique, particularly suitable for unsorted datasets. It works by sequentially checking each element in the dataset until the target element is found or the entire collection has been traversed. For example, if DataSecure needs to filter records in a raw, unsorted log, linear search can identify specific entries by comparing each record with the target value. The time complexity of linear search is O(n), where n is the number of elements, making it less efficient as the dataset grows. However, its simplicity and ability to handle unsorted data make it a practical solution for small or moderately sized datasets where sorting is not feasible. In summary, linear search offers a straightforward approach for searching unsorted data but may become inefficient as </w:t>
      </w:r>
      <w:r w:rsidRPr="00AE7887">
        <w:rPr>
          <w:rFonts w:ascii="Times New Roman" w:hAnsi="Times New Roman" w:cs="Times New Roman"/>
          <w:color w:val="000000" w:themeColor="text1"/>
          <w:lang w:val="en-US"/>
        </w:rPr>
        <w:t xml:space="preserve">the </w:t>
      </w:r>
      <w:r w:rsidRPr="00AE7887">
        <w:rPr>
          <w:rFonts w:ascii="Times New Roman" w:hAnsi="Times New Roman" w:cs="Times New Roman"/>
          <w:color w:val="000000" w:themeColor="text1"/>
        </w:rPr>
        <w:t>data size increases.</w:t>
      </w:r>
    </w:p>
    <w:p w14:paraId="7AA49ECE" w14:textId="5245B93B" w:rsidR="00AE7887" w:rsidRPr="00AE7887" w:rsidRDefault="00AE7887" w:rsidP="00AE7887">
      <w:pPr>
        <w:pStyle w:val="Heading2"/>
        <w:spacing w:before="0" w:after="0" w:line="480" w:lineRule="auto"/>
        <w:rPr>
          <w:rFonts w:ascii="Times New Roman" w:hAnsi="Times New Roman" w:cs="Times New Roman"/>
          <w:b/>
          <w:bCs/>
          <w:color w:val="000000" w:themeColor="text1"/>
          <w:sz w:val="24"/>
          <w:szCs w:val="24"/>
        </w:rPr>
      </w:pPr>
      <w:r w:rsidRPr="00AE7887">
        <w:rPr>
          <w:rFonts w:ascii="Times New Roman" w:hAnsi="Times New Roman" w:cs="Times New Roman"/>
          <w:b/>
          <w:bCs/>
          <w:color w:val="000000" w:themeColor="text1"/>
          <w:sz w:val="24"/>
          <w:szCs w:val="24"/>
        </w:rPr>
        <w:t xml:space="preserve">Efficiency of </w:t>
      </w:r>
      <w:r w:rsidRPr="00AE7887">
        <w:rPr>
          <w:rFonts w:ascii="Times New Roman" w:hAnsi="Times New Roman" w:cs="Times New Roman"/>
          <w:b/>
          <w:bCs/>
          <w:color w:val="000000" w:themeColor="text1"/>
          <w:sz w:val="24"/>
          <w:szCs w:val="24"/>
        </w:rPr>
        <w:t>binary search in sorted data and comparison with linear search</w:t>
      </w:r>
    </w:p>
    <w:p w14:paraId="186D3E26" w14:textId="77777777" w:rsidR="00AE7887" w:rsidRPr="00AE7887" w:rsidRDefault="00AE7887" w:rsidP="00AE7887">
      <w:pPr>
        <w:spacing w:after="0" w:line="480" w:lineRule="auto"/>
        <w:rPr>
          <w:rFonts w:ascii="Times New Roman" w:hAnsi="Times New Roman" w:cs="Times New Roman"/>
          <w:color w:val="000000" w:themeColor="text1"/>
        </w:rPr>
      </w:pPr>
      <w:r w:rsidRPr="00AE7887">
        <w:rPr>
          <w:rFonts w:ascii="Times New Roman" w:hAnsi="Times New Roman" w:cs="Times New Roman"/>
          <w:color w:val="000000" w:themeColor="text1"/>
        </w:rPr>
        <w:t xml:space="preserve">Binary search significantly improves search efficiency in sorted datasets by dividing the search space into halves at each step. It requires the input data to be sorted and uses two pointers, low and high, to identify the middle element. If the middle element matches the target, the search is </w:t>
      </w:r>
      <w:r w:rsidRPr="00AE7887">
        <w:rPr>
          <w:rFonts w:ascii="Times New Roman" w:hAnsi="Times New Roman" w:cs="Times New Roman"/>
          <w:color w:val="000000" w:themeColor="text1"/>
        </w:rPr>
        <w:lastRenderedPageBreak/>
        <w:t>successful; otherwise, it continues in the half where the target may reside. This approach reduces the number of comparisons required, with a time complexity of O(log n), making it much faster than linear search. For instance, when DataSecure maintains an ordered list of customer IDs, binary search enables rapid access to specific records. Unlike linear search, binary search cannot be applied to unsorted data, but its speed and efficiency make it the preferred choice for large, sorted datasets. Therefore, binary search is a powerful tool for enhancing search performance where data order can be maintained.</w:t>
      </w:r>
    </w:p>
    <w:p w14:paraId="31F5EE47" w14:textId="555B4B55" w:rsidR="00AE7887" w:rsidRPr="00AE7887" w:rsidRDefault="00AE7887" w:rsidP="00AE7887">
      <w:pPr>
        <w:pStyle w:val="Heading2"/>
        <w:spacing w:before="0" w:after="0" w:line="480" w:lineRule="auto"/>
        <w:rPr>
          <w:rFonts w:ascii="Times New Roman" w:hAnsi="Times New Roman" w:cs="Times New Roman"/>
          <w:b/>
          <w:bCs/>
          <w:color w:val="000000" w:themeColor="text1"/>
          <w:sz w:val="24"/>
          <w:szCs w:val="24"/>
        </w:rPr>
      </w:pPr>
      <w:r w:rsidRPr="00AE7887">
        <w:rPr>
          <w:rFonts w:ascii="Times New Roman" w:hAnsi="Times New Roman" w:cs="Times New Roman"/>
          <w:b/>
          <w:bCs/>
          <w:color w:val="000000" w:themeColor="text1"/>
          <w:sz w:val="24"/>
          <w:szCs w:val="24"/>
        </w:rPr>
        <w:t xml:space="preserve">Choosing the </w:t>
      </w:r>
      <w:r w:rsidRPr="00AE7887">
        <w:rPr>
          <w:rFonts w:ascii="Times New Roman" w:hAnsi="Times New Roman" w:cs="Times New Roman"/>
          <w:b/>
          <w:bCs/>
          <w:color w:val="000000" w:themeColor="text1"/>
          <w:sz w:val="24"/>
          <w:szCs w:val="24"/>
        </w:rPr>
        <w:t>most efficient search algorithm for large datasets</w:t>
      </w:r>
    </w:p>
    <w:p w14:paraId="42C2F5A8" w14:textId="77777777" w:rsidR="00AE7887" w:rsidRPr="00AE7887" w:rsidRDefault="00AE7887" w:rsidP="00AE7887">
      <w:pPr>
        <w:spacing w:after="0" w:line="480" w:lineRule="auto"/>
        <w:rPr>
          <w:rFonts w:ascii="Times New Roman" w:hAnsi="Times New Roman" w:cs="Times New Roman"/>
          <w:color w:val="000000" w:themeColor="text1"/>
        </w:rPr>
      </w:pPr>
      <w:r w:rsidRPr="00AE7887">
        <w:rPr>
          <w:rFonts w:ascii="Times New Roman" w:hAnsi="Times New Roman" w:cs="Times New Roman"/>
          <w:color w:val="000000" w:themeColor="text1"/>
        </w:rPr>
        <w:t>When managing large datasets, the choice between linear and binary search depends on the data’s structure and the operational requirements. Binary search is substantially more efficient for large, sorted datasets because it minimizes the number of comparisons and accelerates retrieval times. Linear search, while flexible for unsorted data, becomes impractical as the volume of data increases due to its linear time complexity. In practice, DataSecure should opt for binary search when dealing with sorted records to ensure optimal performance. This strategy provides scalability and reduces computational overhead, which is essential for handling big data analytics. Ultimately, binary search stands out as the more efficient algorithm for large-scale data environments.</w:t>
      </w:r>
    </w:p>
    <w:p w14:paraId="400F9C1E" w14:textId="3F093789" w:rsidR="00AE7887" w:rsidRPr="00AE7887" w:rsidRDefault="00AE7887" w:rsidP="00AE7887">
      <w:pPr>
        <w:pStyle w:val="Heading2"/>
        <w:spacing w:before="0" w:after="0" w:line="480" w:lineRule="auto"/>
        <w:rPr>
          <w:rFonts w:ascii="Times New Roman" w:hAnsi="Times New Roman" w:cs="Times New Roman"/>
          <w:b/>
          <w:bCs/>
          <w:color w:val="000000" w:themeColor="text1"/>
          <w:sz w:val="24"/>
          <w:szCs w:val="24"/>
        </w:rPr>
      </w:pPr>
      <w:r w:rsidRPr="00AE7887">
        <w:rPr>
          <w:rFonts w:ascii="Times New Roman" w:hAnsi="Times New Roman" w:cs="Times New Roman"/>
          <w:b/>
          <w:bCs/>
          <w:color w:val="000000" w:themeColor="text1"/>
          <w:sz w:val="24"/>
          <w:szCs w:val="24"/>
        </w:rPr>
        <w:t xml:space="preserve">Role </w:t>
      </w:r>
      <w:r w:rsidRPr="00AE7887">
        <w:rPr>
          <w:rFonts w:ascii="Times New Roman" w:hAnsi="Times New Roman" w:cs="Times New Roman"/>
          <w:b/>
          <w:bCs/>
          <w:color w:val="000000" w:themeColor="text1"/>
          <w:sz w:val="24"/>
          <w:szCs w:val="24"/>
        </w:rPr>
        <w:t>of hash tables in improving data retrieval speed</w:t>
      </w:r>
    </w:p>
    <w:p w14:paraId="31E5033D" w14:textId="77777777" w:rsidR="00AE7887" w:rsidRPr="00AE7887" w:rsidRDefault="00AE7887" w:rsidP="00AE7887">
      <w:pPr>
        <w:spacing w:after="0" w:line="480" w:lineRule="auto"/>
        <w:rPr>
          <w:rFonts w:ascii="Times New Roman" w:hAnsi="Times New Roman" w:cs="Times New Roman"/>
          <w:color w:val="000000" w:themeColor="text1"/>
        </w:rPr>
      </w:pPr>
      <w:r w:rsidRPr="00AE7887">
        <w:rPr>
          <w:rFonts w:ascii="Times New Roman" w:hAnsi="Times New Roman" w:cs="Times New Roman"/>
          <w:color w:val="000000" w:themeColor="text1"/>
        </w:rPr>
        <w:t xml:space="preserve">Hash tables are crucial for fast data retrieval and efficient database management in modern analytics. By storing data in key–value pairs and using a hash function to generate an index, hash tables enable constant-time insertion, searching, and deletion operations. For DataSecure, hash tables can be used to quickly access user profiles, transaction records, or session data, significantly reducing the time needed for queries. The ability to map keys to values using </w:t>
      </w:r>
      <w:r w:rsidRPr="00AE7887">
        <w:rPr>
          <w:rFonts w:ascii="Times New Roman" w:hAnsi="Times New Roman" w:cs="Times New Roman"/>
          <w:color w:val="000000" w:themeColor="text1"/>
        </w:rPr>
        <w:lastRenderedPageBreak/>
        <w:t>mathematical functions ensures efficient data retrieval, even in large and dynamic datasets. In conclusion, hash tables offer a robust solution for managing high-volume data and supporting rapid access in enterprise applications.</w:t>
      </w:r>
    </w:p>
    <w:p w14:paraId="39BA1AEB" w14:textId="7CEB9F8F" w:rsidR="00AE7887" w:rsidRPr="00AE7887" w:rsidRDefault="00AE7887" w:rsidP="00AE7887">
      <w:pPr>
        <w:pStyle w:val="Heading2"/>
        <w:spacing w:before="0" w:after="0" w:line="480" w:lineRule="auto"/>
        <w:rPr>
          <w:rFonts w:ascii="Times New Roman" w:hAnsi="Times New Roman" w:cs="Times New Roman"/>
          <w:b/>
          <w:bCs/>
          <w:color w:val="000000" w:themeColor="text1"/>
          <w:sz w:val="24"/>
          <w:szCs w:val="24"/>
        </w:rPr>
      </w:pPr>
      <w:r w:rsidRPr="00AE7887">
        <w:rPr>
          <w:rFonts w:ascii="Times New Roman" w:hAnsi="Times New Roman" w:cs="Times New Roman"/>
          <w:b/>
          <w:bCs/>
          <w:color w:val="000000" w:themeColor="text1"/>
          <w:sz w:val="24"/>
          <w:szCs w:val="24"/>
        </w:rPr>
        <w:t xml:space="preserve">Performance </w:t>
      </w:r>
      <w:r w:rsidRPr="00AE7887">
        <w:rPr>
          <w:rFonts w:ascii="Times New Roman" w:hAnsi="Times New Roman" w:cs="Times New Roman"/>
          <w:b/>
          <w:bCs/>
          <w:color w:val="000000" w:themeColor="text1"/>
          <w:sz w:val="24"/>
          <w:szCs w:val="24"/>
          <w:lang w:val="en-US"/>
        </w:rPr>
        <w:t>c</w:t>
      </w:r>
      <w:r w:rsidRPr="00AE7887">
        <w:rPr>
          <w:rFonts w:ascii="Times New Roman" w:hAnsi="Times New Roman" w:cs="Times New Roman"/>
          <w:b/>
          <w:bCs/>
          <w:color w:val="000000" w:themeColor="text1"/>
          <w:sz w:val="24"/>
          <w:szCs w:val="24"/>
        </w:rPr>
        <w:t xml:space="preserve">omparison: Open </w:t>
      </w:r>
      <w:r w:rsidRPr="00AE7887">
        <w:rPr>
          <w:rFonts w:ascii="Times New Roman" w:hAnsi="Times New Roman" w:cs="Times New Roman"/>
          <w:b/>
          <w:bCs/>
          <w:color w:val="000000" w:themeColor="text1"/>
          <w:sz w:val="24"/>
          <w:szCs w:val="24"/>
        </w:rPr>
        <w:t>addressing vs. chaining in hash tables</w:t>
      </w:r>
    </w:p>
    <w:p w14:paraId="33A78875" w14:textId="77777777" w:rsidR="00AE7887" w:rsidRPr="00AE7887" w:rsidRDefault="00AE7887" w:rsidP="00AE7887">
      <w:pPr>
        <w:spacing w:after="0" w:line="480" w:lineRule="auto"/>
        <w:rPr>
          <w:rFonts w:ascii="Times New Roman" w:hAnsi="Times New Roman" w:cs="Times New Roman"/>
          <w:color w:val="000000" w:themeColor="text1"/>
        </w:rPr>
      </w:pPr>
      <w:r w:rsidRPr="00AE7887">
        <w:rPr>
          <w:rFonts w:ascii="Times New Roman" w:hAnsi="Times New Roman" w:cs="Times New Roman"/>
          <w:color w:val="000000" w:themeColor="text1"/>
        </w:rPr>
        <w:t>Open addressing and chaining are two primary techniques for handling collisions in hash tables, particularly in large datasets. Open addressing searches for alternative empty slots within the table when a collision occurs, while chaining stores multiple elements in linked lists at each index. For extensive datasets, chaining is often more scalable, as it can accommodate multiple entries per index without requiring large contiguous memory blocks. Open addressing, on the other hand, may suffer from clustering and performance degradation as the table fills up. DataSecure can benefit from chaining when managing variable and unpredictable data loads, ensuring consistent performance even as the dataset grows. Both methods have their merits, but chaining generally offers greater flexibility for large-scale applications.</w:t>
      </w:r>
    </w:p>
    <w:p w14:paraId="3D2AB73D" w14:textId="0554FFB6" w:rsidR="00AE7887" w:rsidRPr="00AE7887" w:rsidRDefault="00AE7887" w:rsidP="00AE7887">
      <w:pPr>
        <w:pStyle w:val="Heading2"/>
        <w:spacing w:before="0" w:after="0" w:line="480" w:lineRule="auto"/>
        <w:rPr>
          <w:rFonts w:ascii="Times New Roman" w:hAnsi="Times New Roman" w:cs="Times New Roman"/>
          <w:b/>
          <w:bCs/>
          <w:color w:val="000000" w:themeColor="text1"/>
          <w:sz w:val="24"/>
          <w:szCs w:val="24"/>
        </w:rPr>
      </w:pPr>
      <w:r w:rsidRPr="00AE7887">
        <w:rPr>
          <w:rFonts w:ascii="Times New Roman" w:hAnsi="Times New Roman" w:cs="Times New Roman"/>
          <w:b/>
          <w:bCs/>
          <w:color w:val="000000" w:themeColor="text1"/>
          <w:sz w:val="24"/>
          <w:szCs w:val="24"/>
        </w:rPr>
        <w:t xml:space="preserve">Collision </w:t>
      </w:r>
      <w:r w:rsidRPr="00AE7887">
        <w:rPr>
          <w:rFonts w:ascii="Times New Roman" w:hAnsi="Times New Roman" w:cs="Times New Roman"/>
          <w:b/>
          <w:bCs/>
          <w:color w:val="000000" w:themeColor="text1"/>
          <w:sz w:val="24"/>
          <w:szCs w:val="24"/>
        </w:rPr>
        <w:t>management and its importance in hash tables</w:t>
      </w:r>
    </w:p>
    <w:p w14:paraId="2AC4649F" w14:textId="77777777" w:rsidR="00AE7887" w:rsidRPr="00AE7887" w:rsidRDefault="00AE7887" w:rsidP="00AE7887">
      <w:pPr>
        <w:spacing w:after="0" w:line="480" w:lineRule="auto"/>
        <w:rPr>
          <w:rFonts w:ascii="Times New Roman" w:hAnsi="Times New Roman" w:cs="Times New Roman"/>
          <w:color w:val="000000" w:themeColor="text1"/>
        </w:rPr>
      </w:pPr>
      <w:r w:rsidRPr="00AE7887">
        <w:rPr>
          <w:rFonts w:ascii="Times New Roman" w:hAnsi="Times New Roman" w:cs="Times New Roman"/>
          <w:color w:val="000000" w:themeColor="text1"/>
        </w:rPr>
        <w:t>Collision handling is a critical aspect of hash table performance. Collisions occur when two keys generate the same index, potentially leading to data loss or retrieval errors. Techniques such as open addressing and chaining effectively resolve these conflicts by either finding alternative storage locations or grouping colliding elements together. Efficient collision resolution maintains the constant-time complexity of hash tables and prevents performance bottlenecks. For DataSecure, robust collision management ensures reliable and fast access to records, which is vital for analytics and reporting. Therefore, managing collisions is essential to uphold the efficiency and integrity of data retrieval operations.</w:t>
      </w:r>
    </w:p>
    <w:p w14:paraId="139C0B9E" w14:textId="7667A27C" w:rsidR="00AE7887" w:rsidRPr="00AE7887" w:rsidRDefault="00AE7887" w:rsidP="00AE7887">
      <w:pPr>
        <w:pStyle w:val="Heading2"/>
        <w:spacing w:before="0" w:after="0" w:line="480" w:lineRule="auto"/>
        <w:rPr>
          <w:rFonts w:ascii="Times New Roman" w:hAnsi="Times New Roman" w:cs="Times New Roman"/>
          <w:b/>
          <w:bCs/>
          <w:color w:val="000000" w:themeColor="text1"/>
          <w:sz w:val="24"/>
          <w:szCs w:val="24"/>
        </w:rPr>
      </w:pPr>
      <w:r w:rsidRPr="00AE7887">
        <w:rPr>
          <w:rFonts w:ascii="Times New Roman" w:hAnsi="Times New Roman" w:cs="Times New Roman"/>
          <w:b/>
          <w:bCs/>
          <w:color w:val="000000" w:themeColor="text1"/>
          <w:sz w:val="24"/>
          <w:szCs w:val="24"/>
        </w:rPr>
        <w:lastRenderedPageBreak/>
        <w:t xml:space="preserve">Definition and </w:t>
      </w:r>
      <w:r w:rsidRPr="00AE7887">
        <w:rPr>
          <w:rFonts w:ascii="Times New Roman" w:hAnsi="Times New Roman" w:cs="Times New Roman"/>
          <w:b/>
          <w:bCs/>
          <w:color w:val="000000" w:themeColor="text1"/>
          <w:sz w:val="24"/>
          <w:szCs w:val="24"/>
        </w:rPr>
        <w:t xml:space="preserve">efficiency improvement of the </w:t>
      </w:r>
      <w:r w:rsidRPr="00AE7887">
        <w:rPr>
          <w:rFonts w:ascii="Times New Roman" w:hAnsi="Times New Roman" w:cs="Times New Roman"/>
          <w:b/>
          <w:bCs/>
          <w:color w:val="000000" w:themeColor="text1"/>
          <w:sz w:val="24"/>
          <w:szCs w:val="24"/>
        </w:rPr>
        <w:t xml:space="preserve">KMP </w:t>
      </w:r>
      <w:r w:rsidRPr="00AE7887">
        <w:rPr>
          <w:rFonts w:ascii="Times New Roman" w:hAnsi="Times New Roman" w:cs="Times New Roman"/>
          <w:b/>
          <w:bCs/>
          <w:color w:val="000000" w:themeColor="text1"/>
          <w:sz w:val="24"/>
          <w:szCs w:val="24"/>
          <w:lang w:val="en-US"/>
        </w:rPr>
        <w:t>a</w:t>
      </w:r>
      <w:r w:rsidRPr="00AE7887">
        <w:rPr>
          <w:rFonts w:ascii="Times New Roman" w:hAnsi="Times New Roman" w:cs="Times New Roman"/>
          <w:b/>
          <w:bCs/>
          <w:color w:val="000000" w:themeColor="text1"/>
          <w:sz w:val="24"/>
          <w:szCs w:val="24"/>
        </w:rPr>
        <w:t>lgorithm</w:t>
      </w:r>
    </w:p>
    <w:p w14:paraId="64766172" w14:textId="77777777" w:rsidR="00AE7887" w:rsidRPr="00AE7887" w:rsidRDefault="00AE7887" w:rsidP="00AE7887">
      <w:pPr>
        <w:spacing w:after="0" w:line="480" w:lineRule="auto"/>
        <w:rPr>
          <w:rFonts w:ascii="Times New Roman" w:hAnsi="Times New Roman" w:cs="Times New Roman"/>
          <w:color w:val="000000" w:themeColor="text1"/>
        </w:rPr>
      </w:pPr>
      <w:r w:rsidRPr="00AE7887">
        <w:rPr>
          <w:rFonts w:ascii="Times New Roman" w:hAnsi="Times New Roman" w:cs="Times New Roman"/>
          <w:color w:val="000000" w:themeColor="text1"/>
        </w:rPr>
        <w:t>The Knuth-Morris-Pratt (KMP) algorithm is an efficient pattern searching technique designed for string matching within large texts. Unlike the naive approach, which re-examines characters after each mismatch, KMP preprocesses the pattern to create an auxiliary array called the Longest Prefix Suffix (LPS) array. This preprocessing allows the algorithm to avoid unnecessary re-comparisons, resulting in a linear time complexity of O(n + m), where n is the text length and m is the pattern length. DataSecure can leverage KMP for fast and accurate pattern detection in log files, emails, or customer feedback. In summary, KMP offers a significant improvement in search efficiency for complex string matching tasks.</w:t>
      </w:r>
    </w:p>
    <w:p w14:paraId="2C854355" w14:textId="10715D65" w:rsidR="00AE7887" w:rsidRPr="00AE7887" w:rsidRDefault="00AE7887" w:rsidP="00AE7887">
      <w:pPr>
        <w:pStyle w:val="Heading2"/>
        <w:spacing w:before="0" w:after="0" w:line="480" w:lineRule="auto"/>
        <w:rPr>
          <w:rFonts w:ascii="Times New Roman" w:hAnsi="Times New Roman" w:cs="Times New Roman"/>
          <w:b/>
          <w:bCs/>
          <w:color w:val="000000" w:themeColor="text1"/>
          <w:sz w:val="24"/>
          <w:szCs w:val="24"/>
        </w:rPr>
      </w:pPr>
      <w:r w:rsidRPr="00AE7887">
        <w:rPr>
          <w:rFonts w:ascii="Times New Roman" w:hAnsi="Times New Roman" w:cs="Times New Roman"/>
          <w:b/>
          <w:bCs/>
          <w:color w:val="000000" w:themeColor="text1"/>
          <w:sz w:val="24"/>
          <w:szCs w:val="24"/>
        </w:rPr>
        <w:t xml:space="preserve">Pattern </w:t>
      </w:r>
      <w:r w:rsidRPr="00AE7887">
        <w:rPr>
          <w:rFonts w:ascii="Times New Roman" w:hAnsi="Times New Roman" w:cs="Times New Roman"/>
          <w:b/>
          <w:bCs/>
          <w:color w:val="000000" w:themeColor="text1"/>
          <w:sz w:val="24"/>
          <w:szCs w:val="24"/>
        </w:rPr>
        <w:t>identification in unstructured text using KMP</w:t>
      </w:r>
    </w:p>
    <w:p w14:paraId="0F74E375" w14:textId="77777777" w:rsidR="00AE7887" w:rsidRPr="00AE7887" w:rsidRDefault="00AE7887" w:rsidP="00AE7887">
      <w:pPr>
        <w:spacing w:after="0" w:line="480" w:lineRule="auto"/>
        <w:rPr>
          <w:rFonts w:ascii="Times New Roman" w:hAnsi="Times New Roman" w:cs="Times New Roman"/>
          <w:color w:val="000000" w:themeColor="text1"/>
        </w:rPr>
      </w:pPr>
      <w:r w:rsidRPr="00AE7887">
        <w:rPr>
          <w:rFonts w:ascii="Times New Roman" w:hAnsi="Times New Roman" w:cs="Times New Roman"/>
          <w:color w:val="000000" w:themeColor="text1"/>
        </w:rPr>
        <w:t>KMP excels in identifying patterns within unstructured text data, such as error logs or social media streams. By utilizing the LPS array, KMP can efficiently locate all occurrences of a pattern without redundant checks. For example, DataSecure might use KMP to detect sequences of suspicious activity in security logs, enabling proactive threat response. The algorithm’s ability to handle repeated or overlapping patterns makes it highly effective for text analytics and natural language processing. As a result, KMP plays a pivotal role in extracting actionable insights from unstructured data sources.</w:t>
      </w:r>
    </w:p>
    <w:p w14:paraId="1246AF3D" w14:textId="73E42E30" w:rsidR="00AE7887" w:rsidRPr="00AE7887" w:rsidRDefault="00AE7887" w:rsidP="00AE7887">
      <w:pPr>
        <w:pStyle w:val="Heading2"/>
        <w:spacing w:before="0" w:after="0" w:line="480" w:lineRule="auto"/>
        <w:rPr>
          <w:rFonts w:ascii="Times New Roman" w:hAnsi="Times New Roman" w:cs="Times New Roman"/>
          <w:b/>
          <w:bCs/>
          <w:color w:val="000000" w:themeColor="text1"/>
          <w:sz w:val="24"/>
          <w:szCs w:val="24"/>
        </w:rPr>
      </w:pPr>
      <w:r w:rsidRPr="00AE7887">
        <w:rPr>
          <w:rFonts w:ascii="Times New Roman" w:hAnsi="Times New Roman" w:cs="Times New Roman"/>
          <w:b/>
          <w:bCs/>
          <w:color w:val="000000" w:themeColor="text1"/>
          <w:sz w:val="24"/>
          <w:szCs w:val="24"/>
        </w:rPr>
        <w:t xml:space="preserve">Reducing </w:t>
      </w:r>
      <w:r w:rsidRPr="00AE7887">
        <w:rPr>
          <w:rFonts w:ascii="Times New Roman" w:hAnsi="Times New Roman" w:cs="Times New Roman"/>
          <w:b/>
          <w:bCs/>
          <w:color w:val="000000" w:themeColor="text1"/>
          <w:sz w:val="24"/>
          <w:szCs w:val="24"/>
        </w:rPr>
        <w:t xml:space="preserve">redundant computations with </w:t>
      </w:r>
      <w:r>
        <w:rPr>
          <w:rFonts w:ascii="Times New Roman" w:hAnsi="Times New Roman" w:cs="Times New Roman"/>
          <w:b/>
          <w:bCs/>
          <w:color w:val="000000" w:themeColor="text1"/>
          <w:sz w:val="24"/>
          <w:szCs w:val="24"/>
          <w:lang w:val="en-US"/>
        </w:rPr>
        <w:t>KMP</w:t>
      </w:r>
      <w:r w:rsidRPr="00AE7887">
        <w:rPr>
          <w:rFonts w:ascii="Times New Roman" w:hAnsi="Times New Roman" w:cs="Times New Roman"/>
          <w:b/>
          <w:bCs/>
          <w:color w:val="000000" w:themeColor="text1"/>
          <w:sz w:val="24"/>
          <w:szCs w:val="24"/>
        </w:rPr>
        <w:t xml:space="preserve"> for real-time data analysis</w:t>
      </w:r>
    </w:p>
    <w:p w14:paraId="3CBD5F52" w14:textId="77777777" w:rsidR="00AE7887" w:rsidRPr="00AE7887" w:rsidRDefault="00AE7887" w:rsidP="00AE7887">
      <w:pPr>
        <w:spacing w:after="0" w:line="480" w:lineRule="auto"/>
        <w:rPr>
          <w:rFonts w:ascii="Times New Roman" w:hAnsi="Times New Roman" w:cs="Times New Roman"/>
          <w:color w:val="000000" w:themeColor="text1"/>
        </w:rPr>
      </w:pPr>
      <w:r w:rsidRPr="00AE7887">
        <w:rPr>
          <w:rFonts w:ascii="Times New Roman" w:hAnsi="Times New Roman" w:cs="Times New Roman"/>
          <w:color w:val="000000" w:themeColor="text1"/>
        </w:rPr>
        <w:t xml:space="preserve">One of the key advantages of the KMP algorithm is its ability to reduce redundant computations during pattern matching. By storing information about previous matches in the LPS array, KMP avoids re-examining characters that have already been compared, streamlining the search process. This efficiency is particularly valuable in real-time data analysis, where rapid detection of patterns is necessary for timely decision-making. For DataSecure, implementing KMP can </w:t>
      </w:r>
      <w:r w:rsidRPr="00AE7887">
        <w:rPr>
          <w:rFonts w:ascii="Times New Roman" w:hAnsi="Times New Roman" w:cs="Times New Roman"/>
          <w:color w:val="000000" w:themeColor="text1"/>
        </w:rPr>
        <w:lastRenderedPageBreak/>
        <w:t>enhance the responsiveness of monitoring systems and improve the overall throughput of analytics pipelines. In essence, KMP’s reduction of redundancy leads to faster and more reliable real-time processing.</w:t>
      </w:r>
    </w:p>
    <w:p w14:paraId="47FEB46A" w14:textId="77777777" w:rsidR="00AE7887" w:rsidRPr="00AE7887" w:rsidRDefault="00AE7887" w:rsidP="00AE7887">
      <w:pPr>
        <w:pStyle w:val="Heading1"/>
        <w:spacing w:before="0" w:after="0" w:line="480" w:lineRule="auto"/>
        <w:rPr>
          <w:rFonts w:ascii="Times New Roman" w:hAnsi="Times New Roman" w:cs="Times New Roman"/>
          <w:b/>
          <w:bCs/>
          <w:color w:val="000000" w:themeColor="text1"/>
          <w:sz w:val="24"/>
          <w:szCs w:val="24"/>
        </w:rPr>
      </w:pPr>
      <w:r w:rsidRPr="00AE7887">
        <w:rPr>
          <w:rFonts w:ascii="Times New Roman" w:hAnsi="Times New Roman" w:cs="Times New Roman"/>
          <w:b/>
          <w:bCs/>
          <w:color w:val="000000" w:themeColor="text1"/>
          <w:sz w:val="24"/>
          <w:szCs w:val="24"/>
        </w:rPr>
        <w:t>Conclusion</w:t>
      </w:r>
    </w:p>
    <w:p w14:paraId="115C285E" w14:textId="77777777" w:rsidR="00AE7887" w:rsidRPr="00AE7887" w:rsidRDefault="00AE7887" w:rsidP="00AE7887">
      <w:pPr>
        <w:spacing w:after="0" w:line="480" w:lineRule="auto"/>
        <w:rPr>
          <w:rFonts w:ascii="Times New Roman" w:hAnsi="Times New Roman" w:cs="Times New Roman"/>
          <w:color w:val="000000" w:themeColor="text1"/>
        </w:rPr>
      </w:pPr>
      <w:r w:rsidRPr="00AE7887">
        <w:rPr>
          <w:rFonts w:ascii="Times New Roman" w:hAnsi="Times New Roman" w:cs="Times New Roman"/>
          <w:color w:val="000000" w:themeColor="text1"/>
        </w:rPr>
        <w:t>In conclusion, the integration of efficient search algorithms, hash tables, and the KMP algorithm is essential for optimising DataSecure’s data analytics capabilities. Linear search provides a straightforward solution for unsorted data, while binary search offers superior efficiency in sorted datasets. Hash tables facilitate rapid data retrieval and effective database management, with chaining providing robust collision handling for large datasets. The KMP algorithm further enhances pattern recognition and real-time processing by eliminating unnecessary computations. Together, these techniques empower DataSecure to manage, retrieve, and analyse data effectively in a global analytics environment.</w:t>
      </w:r>
    </w:p>
    <w:p w14:paraId="17855A2B" w14:textId="77777777" w:rsidR="00AE7887" w:rsidRPr="00AE7887" w:rsidRDefault="00AE7887" w:rsidP="00AE7887">
      <w:pPr>
        <w:spacing w:after="0"/>
        <w:rPr>
          <w:color w:val="000000" w:themeColor="text1"/>
        </w:rPr>
      </w:pPr>
    </w:p>
    <w:p w14:paraId="6A8ED4EE" w14:textId="77777777" w:rsidR="00AE7887" w:rsidRPr="00AE7887" w:rsidRDefault="00AE7887" w:rsidP="00AE7887">
      <w:pPr>
        <w:spacing w:after="0" w:line="480" w:lineRule="auto"/>
        <w:rPr>
          <w:rFonts w:ascii="Times New Roman" w:hAnsi="Times New Roman" w:cs="Times New Roman"/>
          <w:color w:val="000000" w:themeColor="text1"/>
          <w:lang w:val="en-US"/>
        </w:rPr>
      </w:pPr>
    </w:p>
    <w:sectPr w:rsidR="00AE7887" w:rsidRPr="00AE7887">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B959A" w14:textId="77777777" w:rsidR="00E8493C" w:rsidRDefault="00E8493C" w:rsidP="00ED5B95">
      <w:pPr>
        <w:spacing w:after="0" w:line="240" w:lineRule="auto"/>
      </w:pPr>
      <w:r>
        <w:separator/>
      </w:r>
    </w:p>
  </w:endnote>
  <w:endnote w:type="continuationSeparator" w:id="0">
    <w:p w14:paraId="55C5A43C" w14:textId="77777777" w:rsidR="00E8493C" w:rsidRDefault="00E8493C" w:rsidP="00ED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FFB90" w14:textId="77777777" w:rsidR="00E8493C" w:rsidRDefault="00E8493C" w:rsidP="00ED5B95">
      <w:pPr>
        <w:spacing w:after="0" w:line="240" w:lineRule="auto"/>
      </w:pPr>
      <w:r>
        <w:separator/>
      </w:r>
    </w:p>
  </w:footnote>
  <w:footnote w:type="continuationSeparator" w:id="0">
    <w:p w14:paraId="17ACBE48" w14:textId="77777777" w:rsidR="00E8493C" w:rsidRDefault="00E8493C" w:rsidP="00ED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3379"/>
      <w:docPartObj>
        <w:docPartGallery w:val="Page Numbers (Top of Page)"/>
        <w:docPartUnique/>
      </w:docPartObj>
    </w:sdtPr>
    <w:sdtContent>
      <w:p w14:paraId="55D39520" w14:textId="51A25ADA" w:rsidR="00ED5B95" w:rsidRDefault="00ED5B95" w:rsidP="00174AE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98DD9" w14:textId="77777777" w:rsidR="00ED5B95" w:rsidRDefault="00ED5B95" w:rsidP="00ED5B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277677615"/>
      <w:docPartObj>
        <w:docPartGallery w:val="Page Numbers (Top of Page)"/>
        <w:docPartUnique/>
      </w:docPartObj>
    </w:sdtPr>
    <w:sdtContent>
      <w:p w14:paraId="3428790D" w14:textId="07721827" w:rsidR="00ED5B95" w:rsidRPr="00ED5B95" w:rsidRDefault="00ED5B95" w:rsidP="00174AE8">
        <w:pPr>
          <w:pStyle w:val="Header"/>
          <w:framePr w:wrap="none" w:vAnchor="text" w:hAnchor="margin" w:xAlign="right" w:y="1"/>
          <w:rPr>
            <w:rStyle w:val="PageNumber"/>
            <w:rFonts w:ascii="Times New Roman" w:hAnsi="Times New Roman" w:cs="Times New Roman"/>
          </w:rPr>
        </w:pPr>
        <w:r w:rsidRPr="00ED5B95">
          <w:rPr>
            <w:rStyle w:val="PageNumber"/>
            <w:rFonts w:ascii="Times New Roman" w:hAnsi="Times New Roman" w:cs="Times New Roman"/>
          </w:rPr>
          <w:fldChar w:fldCharType="begin"/>
        </w:r>
        <w:r w:rsidRPr="00ED5B95">
          <w:rPr>
            <w:rStyle w:val="PageNumber"/>
            <w:rFonts w:ascii="Times New Roman" w:hAnsi="Times New Roman" w:cs="Times New Roman"/>
          </w:rPr>
          <w:instrText xml:space="preserve"> PAGE </w:instrText>
        </w:r>
        <w:r w:rsidRPr="00ED5B95">
          <w:rPr>
            <w:rStyle w:val="PageNumber"/>
            <w:rFonts w:ascii="Times New Roman" w:hAnsi="Times New Roman" w:cs="Times New Roman"/>
          </w:rPr>
          <w:fldChar w:fldCharType="separate"/>
        </w:r>
        <w:r w:rsidRPr="00ED5B95">
          <w:rPr>
            <w:rStyle w:val="PageNumber"/>
            <w:rFonts w:ascii="Times New Roman" w:hAnsi="Times New Roman" w:cs="Times New Roman"/>
            <w:noProof/>
          </w:rPr>
          <w:t>1</w:t>
        </w:r>
        <w:r w:rsidRPr="00ED5B95">
          <w:rPr>
            <w:rStyle w:val="PageNumber"/>
            <w:rFonts w:ascii="Times New Roman" w:hAnsi="Times New Roman" w:cs="Times New Roman"/>
          </w:rPr>
          <w:fldChar w:fldCharType="end"/>
        </w:r>
      </w:p>
    </w:sdtContent>
  </w:sdt>
  <w:p w14:paraId="39D4CF7B" w14:textId="77777777" w:rsidR="00ED5B95" w:rsidRDefault="00ED5B95" w:rsidP="00ED5B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F4F"/>
    <w:multiLevelType w:val="multilevel"/>
    <w:tmpl w:val="02FE4C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04B02"/>
    <w:multiLevelType w:val="hybridMultilevel"/>
    <w:tmpl w:val="84B2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E60897"/>
    <w:multiLevelType w:val="multilevel"/>
    <w:tmpl w:val="539A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C3759"/>
    <w:multiLevelType w:val="multilevel"/>
    <w:tmpl w:val="2A741F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5D06FC"/>
    <w:multiLevelType w:val="hybridMultilevel"/>
    <w:tmpl w:val="56349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EC129C"/>
    <w:multiLevelType w:val="multilevel"/>
    <w:tmpl w:val="27FA17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630B7D"/>
    <w:multiLevelType w:val="multilevel"/>
    <w:tmpl w:val="D6B209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B2230D"/>
    <w:multiLevelType w:val="hybridMultilevel"/>
    <w:tmpl w:val="ABEE5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790317">
    <w:abstractNumId w:val="5"/>
  </w:num>
  <w:num w:numId="2" w16cid:durableId="510871568">
    <w:abstractNumId w:val="6"/>
  </w:num>
  <w:num w:numId="3" w16cid:durableId="1370688018">
    <w:abstractNumId w:val="2"/>
  </w:num>
  <w:num w:numId="4" w16cid:durableId="219748954">
    <w:abstractNumId w:val="1"/>
  </w:num>
  <w:num w:numId="5" w16cid:durableId="1565876946">
    <w:abstractNumId w:val="7"/>
  </w:num>
  <w:num w:numId="6" w16cid:durableId="1505123887">
    <w:abstractNumId w:val="4"/>
  </w:num>
  <w:num w:numId="7" w16cid:durableId="1939367451">
    <w:abstractNumId w:val="0"/>
  </w:num>
  <w:num w:numId="8" w16cid:durableId="1501583078">
    <w:abstractNumId w:val="10"/>
  </w:num>
  <w:num w:numId="9" w16cid:durableId="1321500245">
    <w:abstractNumId w:val="9"/>
  </w:num>
  <w:num w:numId="10" w16cid:durableId="2047489644">
    <w:abstractNumId w:val="3"/>
  </w:num>
  <w:num w:numId="11" w16cid:durableId="163591604">
    <w:abstractNumId w:val="8"/>
  </w:num>
  <w:num w:numId="12" w16cid:durableId="20822106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0F6C01"/>
    <w:rsid w:val="00196C7E"/>
    <w:rsid w:val="003341FF"/>
    <w:rsid w:val="003C66B1"/>
    <w:rsid w:val="00460A77"/>
    <w:rsid w:val="00476630"/>
    <w:rsid w:val="004F3D66"/>
    <w:rsid w:val="00512493"/>
    <w:rsid w:val="005F2696"/>
    <w:rsid w:val="0063511E"/>
    <w:rsid w:val="006B4CBE"/>
    <w:rsid w:val="006E3049"/>
    <w:rsid w:val="00706982"/>
    <w:rsid w:val="00723F31"/>
    <w:rsid w:val="0080214F"/>
    <w:rsid w:val="00810632"/>
    <w:rsid w:val="008C4874"/>
    <w:rsid w:val="00950876"/>
    <w:rsid w:val="00974313"/>
    <w:rsid w:val="00A53BAD"/>
    <w:rsid w:val="00AC1037"/>
    <w:rsid w:val="00AD16E0"/>
    <w:rsid w:val="00AE7887"/>
    <w:rsid w:val="00B01122"/>
    <w:rsid w:val="00B2199D"/>
    <w:rsid w:val="00BE437E"/>
    <w:rsid w:val="00C04764"/>
    <w:rsid w:val="00C47DA5"/>
    <w:rsid w:val="00C90A5D"/>
    <w:rsid w:val="00CF1DE6"/>
    <w:rsid w:val="00D05E0E"/>
    <w:rsid w:val="00D23CB0"/>
    <w:rsid w:val="00D326E5"/>
    <w:rsid w:val="00D3313A"/>
    <w:rsid w:val="00DD3FCD"/>
    <w:rsid w:val="00E519FA"/>
    <w:rsid w:val="00E8493C"/>
    <w:rsid w:val="00EA4060"/>
    <w:rsid w:val="00EC00D8"/>
    <w:rsid w:val="00ED5B95"/>
    <w:rsid w:val="00F469D1"/>
    <w:rsid w:val="00F819F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semiHidden/>
    <w:unhideWhenUsed/>
    <w:rsid w:val="00002E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B95"/>
  </w:style>
  <w:style w:type="paragraph" w:styleId="HTMLPreformatted">
    <w:name w:val="HTML Preformatted"/>
    <w:basedOn w:val="Normal"/>
    <w:link w:val="HTMLPreformattedChar"/>
    <w:uiPriority w:val="99"/>
    <w:semiHidden/>
    <w:unhideWhenUsed/>
    <w:rsid w:val="00DD3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D3FC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D3FC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326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1302</Words>
  <Characters>7749</Characters>
  <Application>Microsoft Office Word</Application>
  <DocSecurity>0</DocSecurity>
  <Lines>149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2025-12-24T17:36:00Z</dcterms:created>
  <dcterms:modified xsi:type="dcterms:W3CDTF">2025-12-24T18:08:00Z</dcterms:modified>
</cp:coreProperties>
</file>