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7EF1" w14:textId="77777777" w:rsidR="00076783" w:rsidRPr="00672EFE" w:rsidRDefault="00076783" w:rsidP="00672EFE">
      <w:pPr>
        <w:pStyle w:val="NormalWeb"/>
        <w:spacing w:before="0" w:beforeAutospacing="0" w:after="0" w:afterAutospacing="0" w:line="480" w:lineRule="auto"/>
        <w:jc w:val="center"/>
        <w:rPr>
          <w:b/>
          <w:bCs/>
          <w:color w:val="000000" w:themeColor="text1"/>
        </w:rPr>
      </w:pPr>
      <w:r w:rsidRPr="00672EFE">
        <w:rPr>
          <w:b/>
          <w:bCs/>
          <w:color w:val="000000" w:themeColor="text1"/>
        </w:rPr>
        <w:t xml:space="preserve">Discussion Assignment </w:t>
      </w:r>
      <w:r w:rsidRPr="00672EFE">
        <w:rPr>
          <w:b/>
          <w:bCs/>
          <w:color w:val="000000" w:themeColor="text1"/>
        </w:rPr>
        <w:t>Unit 2</w:t>
      </w:r>
    </w:p>
    <w:p w14:paraId="767D54E9" w14:textId="25EC7EA9" w:rsidR="00B1126C" w:rsidRPr="00672EFE" w:rsidRDefault="00672EFE" w:rsidP="00672EFE">
      <w:pPr>
        <w:pStyle w:val="NormalWeb"/>
        <w:spacing w:before="0" w:beforeAutospacing="0" w:after="0" w:afterAutospacing="0" w:line="480" w:lineRule="auto"/>
        <w:rPr>
          <w:b/>
          <w:bCs/>
          <w:color w:val="000000" w:themeColor="text1"/>
        </w:rPr>
      </w:pPr>
      <w:r w:rsidRPr="00672EFE">
        <w:rPr>
          <w:b/>
          <w:bCs/>
          <w:color w:val="000000" w:themeColor="text1"/>
        </w:rPr>
        <w:t xml:space="preserve">Question 1: </w:t>
      </w:r>
      <w:r w:rsidR="00076783" w:rsidRPr="00672EFE">
        <w:rPr>
          <w:color w:val="000000" w:themeColor="text1"/>
        </w:rPr>
        <w:t>Your FIRST of TWO topic posts this week should be a reaction to The Atlantic article and Charles Simic. In this reaction</w:t>
      </w:r>
      <w:r w:rsidR="004262D0" w:rsidRPr="00672EFE">
        <w:rPr>
          <w:color w:val="000000" w:themeColor="text1"/>
        </w:rPr>
        <w:t>,</w:t>
      </w:r>
      <w:r w:rsidR="00076783" w:rsidRPr="00672EFE">
        <w:rPr>
          <w:color w:val="000000" w:themeColor="text1"/>
        </w:rPr>
        <w:t xml:space="preserve"> give an example of this kind of search for meaning in your own life and culture. </w:t>
      </w:r>
    </w:p>
    <w:p w14:paraId="11A502BB" w14:textId="77777777" w:rsidR="004262D0" w:rsidRPr="00672EFE" w:rsidRDefault="004262D0" w:rsidP="00672EFE">
      <w:pPr>
        <w:pStyle w:val="NormalWeb"/>
        <w:spacing w:before="0" w:beforeAutospacing="0" w:after="0" w:afterAutospacing="0" w:line="480" w:lineRule="auto"/>
        <w:rPr>
          <w:b/>
          <w:bCs/>
          <w:color w:val="000000" w:themeColor="text1"/>
          <w:u w:val="single"/>
        </w:rPr>
      </w:pPr>
      <w:r w:rsidRPr="00672EFE">
        <w:rPr>
          <w:b/>
          <w:bCs/>
          <w:color w:val="000000" w:themeColor="text1"/>
          <w:u w:val="single"/>
        </w:rPr>
        <w:t xml:space="preserve">The Atlantic article </w:t>
      </w:r>
      <w:r w:rsidRPr="00672EFE">
        <w:rPr>
          <w:b/>
          <w:bCs/>
          <w:color w:val="000000" w:themeColor="text1"/>
          <w:u w:val="single"/>
        </w:rPr>
        <w:t>reaction:</w:t>
      </w:r>
    </w:p>
    <w:p w14:paraId="0B4FE781" w14:textId="576703AF" w:rsidR="004262D0" w:rsidRPr="00672EFE" w:rsidRDefault="004262D0" w:rsidP="00672EFE">
      <w:pPr>
        <w:pStyle w:val="NormalWeb"/>
        <w:spacing w:before="0" w:beforeAutospacing="0" w:after="0" w:afterAutospacing="0" w:line="480" w:lineRule="auto"/>
        <w:rPr>
          <w:color w:val="000000" w:themeColor="text1"/>
        </w:rPr>
      </w:pPr>
      <w:r w:rsidRPr="00672EFE">
        <w:rPr>
          <w:color w:val="000000" w:themeColor="text1"/>
        </w:rPr>
        <w:t xml:space="preserve">The exploration of metaphysical themes in pop culture resonates deeply within my life and cultural experiences. Much like the works highlighted in my reaction, I find myself drawn to narratives that probe the depths of existence, loss, and the unknown. For instance, my fascination with </w:t>
      </w:r>
      <w:r w:rsidRPr="00672EFE">
        <w:rPr>
          <w:i/>
          <w:iCs/>
          <w:color w:val="000000" w:themeColor="text1"/>
        </w:rPr>
        <w:t>“</w:t>
      </w:r>
      <w:r w:rsidRPr="00672EFE">
        <w:rPr>
          <w:i/>
          <w:iCs/>
          <w:color w:val="000000" w:themeColor="text1"/>
        </w:rPr>
        <w:t>The OA</w:t>
      </w:r>
      <w:r w:rsidRPr="00672EFE">
        <w:rPr>
          <w:i/>
          <w:iCs/>
          <w:color w:val="000000" w:themeColor="text1"/>
        </w:rPr>
        <w:t>”</w:t>
      </w:r>
      <w:r w:rsidRPr="00672EFE">
        <w:rPr>
          <w:color w:val="000000" w:themeColor="text1"/>
        </w:rPr>
        <w:t xml:space="preserve"> mirrors my struggles with understanding grief and the concept of alternate realities. After the passing of a loved one, I turned to storytelling</w:t>
      </w:r>
      <w:r w:rsidRPr="00672EFE">
        <w:rPr>
          <w:color w:val="000000" w:themeColor="text1"/>
        </w:rPr>
        <w:t xml:space="preserve"> - </w:t>
      </w:r>
      <w:r w:rsidRPr="00672EFE">
        <w:rPr>
          <w:color w:val="000000" w:themeColor="text1"/>
        </w:rPr>
        <w:t>both in literature and film</w:t>
      </w:r>
      <w:r w:rsidRPr="00672EFE">
        <w:rPr>
          <w:color w:val="000000" w:themeColor="text1"/>
        </w:rPr>
        <w:t xml:space="preserve"> - </w:t>
      </w:r>
      <w:r w:rsidRPr="00672EFE">
        <w:rPr>
          <w:color w:val="000000" w:themeColor="text1"/>
        </w:rPr>
        <w:t>as a means to navigate the turbulent emotions that accompany loss</w:t>
      </w:r>
      <w:r w:rsidRPr="00672EFE">
        <w:rPr>
          <w:color w:val="000000" w:themeColor="text1"/>
        </w:rPr>
        <w:t xml:space="preserve"> </w:t>
      </w:r>
      <w:r w:rsidRPr="00672EFE">
        <w:rPr>
          <w:color w:val="000000" w:themeColor="text1"/>
        </w:rPr>
        <w:t>(Atlantic, 2017). In this context, I connect with Prairie’s journey of spiritual awakening and her quest to communicate profound truths</w:t>
      </w:r>
      <w:r w:rsidRPr="00672EFE">
        <w:rPr>
          <w:color w:val="000000" w:themeColor="text1"/>
        </w:rPr>
        <w:t xml:space="preserve"> </w:t>
      </w:r>
      <w:r w:rsidRPr="00672EFE">
        <w:rPr>
          <w:color w:val="000000" w:themeColor="text1"/>
        </w:rPr>
        <w:t>(Atlantic, 2017). These narratives offer me a framework to grapple with my feelings and consider the possibility of life beyond what we perceive. In a society that increasingly seeks meaning outside traditional doctrines, such stories provide a vital space for reflection and understanding</w:t>
      </w:r>
      <w:r w:rsidRPr="00672EFE">
        <w:rPr>
          <w:color w:val="000000" w:themeColor="text1"/>
        </w:rPr>
        <w:t xml:space="preserve">. </w:t>
      </w:r>
    </w:p>
    <w:p w14:paraId="6BE0198B" w14:textId="0232EE2B" w:rsidR="00C2754C" w:rsidRPr="00672EFE" w:rsidRDefault="00C2754C" w:rsidP="00672EFE">
      <w:pPr>
        <w:pStyle w:val="NormalWeb"/>
        <w:spacing w:before="0" w:beforeAutospacing="0" w:after="0" w:afterAutospacing="0" w:line="480" w:lineRule="auto"/>
        <w:rPr>
          <w:b/>
          <w:bCs/>
          <w:color w:val="000000" w:themeColor="text1"/>
          <w:u w:val="single"/>
        </w:rPr>
      </w:pPr>
      <w:r w:rsidRPr="00672EFE">
        <w:rPr>
          <w:b/>
          <w:bCs/>
          <w:color w:val="000000" w:themeColor="text1"/>
          <w:u w:val="single"/>
        </w:rPr>
        <w:t>Charles Simic</w:t>
      </w:r>
      <w:r w:rsidRPr="00672EFE">
        <w:rPr>
          <w:b/>
          <w:bCs/>
          <w:color w:val="000000" w:themeColor="text1"/>
          <w:u w:val="single"/>
        </w:rPr>
        <w:t xml:space="preserve">’s </w:t>
      </w:r>
      <w:r w:rsidRPr="00672EFE">
        <w:rPr>
          <w:b/>
          <w:bCs/>
          <w:color w:val="000000" w:themeColor="text1"/>
          <w:u w:val="single"/>
        </w:rPr>
        <w:t>article reaction:</w:t>
      </w:r>
    </w:p>
    <w:p w14:paraId="5B357343" w14:textId="3F5E24BB" w:rsidR="00C2754C" w:rsidRPr="00672EFE" w:rsidRDefault="00C2754C" w:rsidP="00672EFE">
      <w:pPr>
        <w:pStyle w:val="NormalWeb"/>
        <w:spacing w:before="0" w:beforeAutospacing="0" w:after="0" w:afterAutospacing="0" w:line="480" w:lineRule="auto"/>
        <w:rPr>
          <w:color w:val="000000" w:themeColor="text1"/>
        </w:rPr>
      </w:pPr>
      <w:r w:rsidRPr="00672EFE">
        <w:rPr>
          <w:color w:val="000000" w:themeColor="text1"/>
        </w:rPr>
        <w:t>In response to Jerry Harp’s analysis of Charles Simic’s poetic exploration of metaphysical themes and the absurdity of life, I find parallels in my own experiences that resonate deeply with his insights. Much like Simic’s reflection on the coexisting brutality and joy in life, I often confront the complexities of existence within my culture</w:t>
      </w:r>
      <w:r w:rsidRPr="00672EFE">
        <w:rPr>
          <w:color w:val="000000" w:themeColor="text1"/>
        </w:rPr>
        <w:t xml:space="preserve"> </w:t>
      </w:r>
      <w:r w:rsidRPr="00672EFE">
        <w:rPr>
          <w:color w:val="000000" w:themeColor="text1"/>
        </w:rPr>
        <w:t xml:space="preserve">(Harp, 2004). For instance, during moments of personal crisis, such as navigating the loss of a loved one, I find myself drawn to simple, everyday pleasures—sharing meals with friends or enjoying laughter amidst sorrow. This </w:t>
      </w:r>
      <w:r w:rsidRPr="00672EFE">
        <w:rPr>
          <w:color w:val="000000" w:themeColor="text1"/>
        </w:rPr>
        <w:lastRenderedPageBreak/>
        <w:t>juxtaposition mirrors Simic's portrayal of life’s absurdities, where joy can emerge despite underlying pain. Additionally, I have encountered moments of surreal beauty in mundane tasks, akin to Simic’s “medieval philosopher in exile” (Harp, 2004).</w:t>
      </w:r>
      <w:r w:rsidRPr="00672EFE">
        <w:rPr>
          <w:color w:val="000000" w:themeColor="text1"/>
        </w:rPr>
        <w:t xml:space="preserve"> </w:t>
      </w:r>
      <w:r w:rsidRPr="00672EFE">
        <w:rPr>
          <w:color w:val="000000" w:themeColor="text1"/>
        </w:rPr>
        <w:t>The blending of the profound with the trivial allows me to construct meaning in an often chaotic world, reminding me that life’s richness lies in its contradictions</w:t>
      </w:r>
      <w:r w:rsidRPr="00672EFE">
        <w:rPr>
          <w:color w:val="000000" w:themeColor="text1"/>
        </w:rPr>
        <w:t xml:space="preserve">. </w:t>
      </w:r>
    </w:p>
    <w:p w14:paraId="53D8A56D" w14:textId="21A38C64" w:rsidR="00076783" w:rsidRPr="00672EFE" w:rsidRDefault="00672EFE" w:rsidP="00672EFE">
      <w:pPr>
        <w:pStyle w:val="NormalWeb"/>
        <w:spacing w:before="0" w:beforeAutospacing="0" w:after="0" w:afterAutospacing="0" w:line="480" w:lineRule="auto"/>
        <w:rPr>
          <w:color w:val="000000" w:themeColor="text1"/>
        </w:rPr>
      </w:pPr>
      <w:r w:rsidRPr="00672EFE">
        <w:rPr>
          <w:b/>
          <w:bCs/>
          <w:color w:val="000000" w:themeColor="text1"/>
        </w:rPr>
        <w:t>Question 2:</w:t>
      </w:r>
      <w:r w:rsidRPr="00672EFE">
        <w:rPr>
          <w:color w:val="000000" w:themeColor="text1"/>
        </w:rPr>
        <w:t xml:space="preserve"> </w:t>
      </w:r>
      <w:r w:rsidR="00076783" w:rsidRPr="00672EFE">
        <w:rPr>
          <w:color w:val="000000" w:themeColor="text1"/>
        </w:rPr>
        <w:t>Your SECOND topic, keeping in mind that is a round-table discussion, please post if you think Bruno (the penguin in the Time Travel Paradox video) could or could not kill his Grandfather.</w:t>
      </w:r>
    </w:p>
    <w:p w14:paraId="377DFF01" w14:textId="1A4D988B" w:rsidR="00076783" w:rsidRPr="00672EFE" w:rsidRDefault="00672EFE" w:rsidP="00672EFE">
      <w:pPr>
        <w:spacing w:after="0" w:line="480" w:lineRule="auto"/>
        <w:rPr>
          <w:rFonts w:ascii="Times New Roman" w:hAnsi="Times New Roman" w:cs="Times New Roman"/>
          <w:color w:val="000000" w:themeColor="text1"/>
        </w:rPr>
      </w:pPr>
      <w:r w:rsidRPr="00672EFE">
        <w:rPr>
          <w:rFonts w:ascii="Times New Roman" w:hAnsi="Times New Roman" w:cs="Times New Roman"/>
          <w:color w:val="000000" w:themeColor="text1"/>
        </w:rPr>
        <w:t>In contemplating whether Bruno, the penguin from the Time Travel Paradox video, could kill his grandfather, it becomes clear that he ultimately could not. The grandfather paradox presents significant logical inconsistencies, as Bruno's attempt would prevent his own existence. This creates a fundamental contradiction: if Bruno succeeds in his goal, he would no longer exist to carry out the act (Wireless Philosophies, 2015). Furthermore, narrative complexities suggest that inherent flaws in time travel render such actions impossible. For instance, mundane circumstances or a special anti-paradox force could intervene to prevent Bruno from succeeding. These factors emphasize the moral and ethical dilemmas associated with time travel, illustrating that while the concept can provoke intriguing discussions, the practical implications remain convoluted and ultimately infeasible. Therefore, through the lens of the grandfather paradox, it is evident that Bruno’s mission would fail, affirming the troublesome nature of altering one’s existence.</w:t>
      </w:r>
    </w:p>
    <w:p w14:paraId="38D7BCDB" w14:textId="4774FD2B" w:rsidR="00672EFE" w:rsidRPr="00672EFE" w:rsidRDefault="00672EFE" w:rsidP="00672EFE">
      <w:pPr>
        <w:pStyle w:val="NormalWeb"/>
        <w:spacing w:before="0" w:beforeAutospacing="0" w:after="0" w:afterAutospacing="0" w:line="480" w:lineRule="auto"/>
        <w:jc w:val="center"/>
        <w:rPr>
          <w:b/>
          <w:bCs/>
          <w:color w:val="000000" w:themeColor="text1"/>
        </w:rPr>
      </w:pPr>
      <w:r w:rsidRPr="00672EFE">
        <w:rPr>
          <w:b/>
          <w:bCs/>
          <w:color w:val="000000" w:themeColor="text1"/>
        </w:rPr>
        <w:t>References</w:t>
      </w:r>
    </w:p>
    <w:p w14:paraId="01718DA9" w14:textId="0822C477" w:rsidR="00672EFE" w:rsidRPr="00672EFE" w:rsidRDefault="00672EFE" w:rsidP="00672EFE">
      <w:pPr>
        <w:pStyle w:val="NormalWeb"/>
        <w:spacing w:before="0" w:beforeAutospacing="0" w:after="0" w:afterAutospacing="0" w:line="480" w:lineRule="auto"/>
        <w:rPr>
          <w:color w:val="000000" w:themeColor="text1"/>
        </w:rPr>
      </w:pPr>
      <w:r w:rsidRPr="00672EFE">
        <w:rPr>
          <w:color w:val="000000" w:themeColor="text1"/>
        </w:rPr>
        <w:lastRenderedPageBreak/>
        <w:t xml:space="preserve">Atlantic. (2017, January 5). Pop culture is having a metaphysical moment. Yahoo News. </w:t>
      </w:r>
      <w:hyperlink r:id="rId4" w:history="1">
        <w:r w:rsidRPr="00672EFE">
          <w:rPr>
            <w:rStyle w:val="Hyperlink"/>
            <w:rFonts w:eastAsiaTheme="majorEastAsia"/>
            <w:color w:val="000000" w:themeColor="text1"/>
          </w:rPr>
          <w:t>https://uk.news.yahoo.com/pop-culture-having-metaphysical-moment-120000698.html?guccounter=1</w:t>
        </w:r>
      </w:hyperlink>
    </w:p>
    <w:p w14:paraId="7C542E55" w14:textId="77777777" w:rsidR="00672EFE" w:rsidRPr="00672EFE" w:rsidRDefault="00672EFE" w:rsidP="00672EFE">
      <w:pPr>
        <w:pStyle w:val="NormalWeb"/>
        <w:spacing w:before="0" w:beforeAutospacing="0" w:after="0" w:afterAutospacing="0" w:line="480" w:lineRule="auto"/>
        <w:rPr>
          <w:color w:val="000000" w:themeColor="text1"/>
        </w:rPr>
      </w:pPr>
      <w:r w:rsidRPr="00672EFE">
        <w:rPr>
          <w:color w:val="000000" w:themeColor="text1"/>
        </w:rPr>
        <w:t xml:space="preserve">Wireless Philosophies. (2015). PHILOSOPHY - Metaphysics: The Grandfather Paradox [HD] [Video]. YouTube. </w:t>
      </w:r>
      <w:hyperlink r:id="rId5" w:history="1">
        <w:r w:rsidRPr="00672EFE">
          <w:rPr>
            <w:rStyle w:val="Hyperlink"/>
            <w:rFonts w:eastAsiaTheme="majorEastAsia"/>
            <w:color w:val="000000" w:themeColor="text1"/>
          </w:rPr>
          <w:t>https://www.youtube.com/watch?v=M8oITAoaCr4</w:t>
        </w:r>
      </w:hyperlink>
    </w:p>
    <w:p w14:paraId="7C2D0BBA" w14:textId="77777777" w:rsidR="00672EFE" w:rsidRPr="00672EFE" w:rsidRDefault="00672EFE" w:rsidP="00672EFE">
      <w:pPr>
        <w:pStyle w:val="NormalWeb"/>
        <w:spacing w:before="0" w:beforeAutospacing="0" w:after="0" w:afterAutospacing="0" w:line="480" w:lineRule="auto"/>
        <w:rPr>
          <w:color w:val="000000" w:themeColor="text1"/>
        </w:rPr>
      </w:pPr>
      <w:r w:rsidRPr="00672EFE">
        <w:rPr>
          <w:color w:val="000000" w:themeColor="text1"/>
        </w:rPr>
        <w:t xml:space="preserve">Harp, J. (2004). Simic's Surrealist Metaphysics: A Review of Charles Simic, "The Voice at 3:00 A.M.: Selected Late and New Poems"." The Iowa Review 34(2), 170-175. Available at: </w:t>
      </w:r>
      <w:hyperlink r:id="rId6" w:history="1">
        <w:r w:rsidRPr="00672EFE">
          <w:rPr>
            <w:rStyle w:val="Hyperlink"/>
            <w:rFonts w:eastAsiaTheme="majorEastAsia"/>
            <w:color w:val="000000" w:themeColor="text1"/>
          </w:rPr>
          <w:t>https://pubs.lib.uiowa.edu/iowareview/article/id/19758/</w:t>
        </w:r>
      </w:hyperlink>
    </w:p>
    <w:p w14:paraId="4C62B907" w14:textId="77777777" w:rsidR="00672EFE" w:rsidRPr="00672EFE" w:rsidRDefault="00672EFE" w:rsidP="00672EFE">
      <w:pPr>
        <w:spacing w:after="0" w:line="480" w:lineRule="auto"/>
        <w:rPr>
          <w:rFonts w:ascii="Times New Roman" w:hAnsi="Times New Roman" w:cs="Times New Roman"/>
          <w:color w:val="000000" w:themeColor="text1"/>
        </w:rPr>
      </w:pPr>
    </w:p>
    <w:p w14:paraId="15CC0D3B" w14:textId="77777777" w:rsidR="00672EFE" w:rsidRPr="00672EFE" w:rsidRDefault="00672EFE">
      <w:pPr>
        <w:spacing w:after="0" w:line="480" w:lineRule="auto"/>
        <w:rPr>
          <w:rFonts w:ascii="Times New Roman" w:hAnsi="Times New Roman" w:cs="Times New Roman"/>
          <w:color w:val="000000" w:themeColor="text1"/>
        </w:rPr>
      </w:pPr>
    </w:p>
    <w:sectPr w:rsidR="00672EFE" w:rsidRPr="00672E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83"/>
    <w:rsid w:val="00076783"/>
    <w:rsid w:val="004262D0"/>
    <w:rsid w:val="00672EFE"/>
    <w:rsid w:val="00B1126C"/>
    <w:rsid w:val="00C2754C"/>
    <w:rsid w:val="00F33C92"/>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89080CC"/>
  <w15:chartTrackingRefBased/>
  <w15:docId w15:val="{8E63CAF9-FA5A-0F41-86E5-5470B172F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783"/>
    <w:rPr>
      <w:rFonts w:eastAsiaTheme="majorEastAsia" w:cstheme="majorBidi"/>
      <w:color w:val="272727" w:themeColor="text1" w:themeTint="D8"/>
    </w:rPr>
  </w:style>
  <w:style w:type="paragraph" w:styleId="Title">
    <w:name w:val="Title"/>
    <w:basedOn w:val="Normal"/>
    <w:next w:val="Normal"/>
    <w:link w:val="TitleChar"/>
    <w:uiPriority w:val="10"/>
    <w:qFormat/>
    <w:rsid w:val="00076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783"/>
    <w:pPr>
      <w:spacing w:before="160"/>
      <w:jc w:val="center"/>
    </w:pPr>
    <w:rPr>
      <w:i/>
      <w:iCs/>
      <w:color w:val="404040" w:themeColor="text1" w:themeTint="BF"/>
    </w:rPr>
  </w:style>
  <w:style w:type="character" w:customStyle="1" w:styleId="QuoteChar">
    <w:name w:val="Quote Char"/>
    <w:basedOn w:val="DefaultParagraphFont"/>
    <w:link w:val="Quote"/>
    <w:uiPriority w:val="29"/>
    <w:rsid w:val="00076783"/>
    <w:rPr>
      <w:i/>
      <w:iCs/>
      <w:color w:val="404040" w:themeColor="text1" w:themeTint="BF"/>
    </w:rPr>
  </w:style>
  <w:style w:type="paragraph" w:styleId="ListParagraph">
    <w:name w:val="List Paragraph"/>
    <w:basedOn w:val="Normal"/>
    <w:uiPriority w:val="34"/>
    <w:qFormat/>
    <w:rsid w:val="00076783"/>
    <w:pPr>
      <w:ind w:left="720"/>
      <w:contextualSpacing/>
    </w:pPr>
  </w:style>
  <w:style w:type="character" w:styleId="IntenseEmphasis">
    <w:name w:val="Intense Emphasis"/>
    <w:basedOn w:val="DefaultParagraphFont"/>
    <w:uiPriority w:val="21"/>
    <w:qFormat/>
    <w:rsid w:val="00076783"/>
    <w:rPr>
      <w:i/>
      <w:iCs/>
      <w:color w:val="0F4761" w:themeColor="accent1" w:themeShade="BF"/>
    </w:rPr>
  </w:style>
  <w:style w:type="paragraph" w:styleId="IntenseQuote">
    <w:name w:val="Intense Quote"/>
    <w:basedOn w:val="Normal"/>
    <w:next w:val="Normal"/>
    <w:link w:val="IntenseQuoteChar"/>
    <w:uiPriority w:val="30"/>
    <w:qFormat/>
    <w:rsid w:val="00076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783"/>
    <w:rPr>
      <w:i/>
      <w:iCs/>
      <w:color w:val="0F4761" w:themeColor="accent1" w:themeShade="BF"/>
    </w:rPr>
  </w:style>
  <w:style w:type="character" w:styleId="IntenseReference">
    <w:name w:val="Intense Reference"/>
    <w:basedOn w:val="DefaultParagraphFont"/>
    <w:uiPriority w:val="32"/>
    <w:qFormat/>
    <w:rsid w:val="00076783"/>
    <w:rPr>
      <w:b/>
      <w:bCs/>
      <w:smallCaps/>
      <w:color w:val="0F4761" w:themeColor="accent1" w:themeShade="BF"/>
      <w:spacing w:val="5"/>
    </w:rPr>
  </w:style>
  <w:style w:type="paragraph" w:styleId="NormalWeb">
    <w:name w:val="Normal (Web)"/>
    <w:basedOn w:val="Normal"/>
    <w:uiPriority w:val="99"/>
    <w:semiHidden/>
    <w:unhideWhenUsed/>
    <w:rsid w:val="000767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72E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16587">
      <w:bodyDiv w:val="1"/>
      <w:marLeft w:val="0"/>
      <w:marRight w:val="0"/>
      <w:marTop w:val="0"/>
      <w:marBottom w:val="0"/>
      <w:divBdr>
        <w:top w:val="none" w:sz="0" w:space="0" w:color="auto"/>
        <w:left w:val="none" w:sz="0" w:space="0" w:color="auto"/>
        <w:bottom w:val="none" w:sz="0" w:space="0" w:color="auto"/>
        <w:right w:val="none" w:sz="0" w:space="0" w:color="auto"/>
      </w:divBdr>
    </w:div>
    <w:div w:id="608120836">
      <w:bodyDiv w:val="1"/>
      <w:marLeft w:val="0"/>
      <w:marRight w:val="0"/>
      <w:marTop w:val="0"/>
      <w:marBottom w:val="0"/>
      <w:divBdr>
        <w:top w:val="none" w:sz="0" w:space="0" w:color="auto"/>
        <w:left w:val="none" w:sz="0" w:space="0" w:color="auto"/>
        <w:bottom w:val="none" w:sz="0" w:space="0" w:color="auto"/>
        <w:right w:val="none" w:sz="0" w:space="0" w:color="auto"/>
      </w:divBdr>
    </w:div>
    <w:div w:id="161181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s.lib.uiowa.edu/iowareview/article/id/19758/" TargetMode="External"/><Relationship Id="rId5" Type="http://schemas.openxmlformats.org/officeDocument/2006/relationships/hyperlink" Target="https://www.youtube.com/watch?v=M8oITAoaCr4" TargetMode="External"/><Relationship Id="rId4" Type="http://schemas.openxmlformats.org/officeDocument/2006/relationships/hyperlink" Target="https://uk.news.yahoo.com/pop-culture-having-metaphysical-moment-120000698.html?guccount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583</Words>
  <Characters>3738</Characters>
  <Application>Microsoft Office Word</Application>
  <DocSecurity>0</DocSecurity>
  <Lines>69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2025-04-21T22:47:00Z</dcterms:created>
  <dcterms:modified xsi:type="dcterms:W3CDTF">2025-04-22T09:04:00Z</dcterms:modified>
</cp:coreProperties>
</file>