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6B2E" w14:textId="38763EA7" w:rsidR="009939C2" w:rsidRPr="009939C2" w:rsidRDefault="009939C2" w:rsidP="009939C2">
      <w:pPr>
        <w:spacing w:line="480" w:lineRule="auto"/>
        <w:ind w:left="0" w:right="0" w:firstLine="0"/>
        <w:rPr>
          <w:rFonts w:ascii="Times New Roman" w:eastAsia="Times New Roman" w:hAnsi="Times New Roman" w:cs="Times New Roman"/>
          <w:b/>
          <w:bCs/>
          <w:color w:val="000000"/>
          <w:kern w:val="0"/>
          <w:lang w:eastAsia="en-GB"/>
          <w14:ligatures w14:val="none"/>
        </w:rPr>
      </w:pPr>
      <w:r w:rsidRPr="009939C2">
        <w:rPr>
          <w:rFonts w:ascii="Times New Roman" w:eastAsia="Times New Roman" w:hAnsi="Times New Roman" w:cs="Times New Roman"/>
          <w:b/>
          <w:bCs/>
          <w:color w:val="000000"/>
          <w:kern w:val="0"/>
          <w:lang w:eastAsia="en-GB"/>
          <w14:ligatures w14:val="none"/>
        </w:rPr>
        <w:t>Securing a PHP-Based Patient Management System</w:t>
      </w:r>
    </w:p>
    <w:p w14:paraId="496F8DBD" w14:textId="7531A121" w:rsidR="009939C2" w:rsidRPr="009939C2" w:rsidRDefault="009939C2" w:rsidP="009939C2">
      <w:pPr>
        <w:spacing w:line="480" w:lineRule="auto"/>
        <w:ind w:left="0" w:right="0" w:firstLine="0"/>
        <w:rPr>
          <w:rFonts w:ascii="Times New Roman" w:eastAsia="Times New Roman" w:hAnsi="Times New Roman" w:cs="Times New Roman"/>
          <w:color w:val="000000"/>
          <w:kern w:val="0"/>
          <w:lang w:eastAsia="en-GB"/>
          <w14:ligatures w14:val="none"/>
        </w:rPr>
      </w:pPr>
      <w:r w:rsidRPr="009939C2">
        <w:rPr>
          <w:rFonts w:ascii="Times New Roman" w:eastAsia="Times New Roman" w:hAnsi="Times New Roman" w:cs="Times New Roman"/>
          <w:color w:val="000000"/>
          <w:kern w:val="0"/>
          <w:lang w:eastAsia="en-GB"/>
          <w14:ligatures w14:val="none"/>
        </w:rPr>
        <w:t xml:space="preserve">The development of an online patient management system for a medical clinic raises significant concerns regarding the confidentiality and integrity of sensitive data. The application, which will be built using PHP and MySQL, must address common web vulnerabilities and ensure robust protection against unauthorized access, particularly when integrating with external APIs. This essay examines strategies for identifying and mitigating web security risks, securing PHP applications with encryption and prepared statements, and implementing validation techniques to safeguard API endpoints. </w:t>
      </w:r>
    </w:p>
    <w:p w14:paraId="579D772E" w14:textId="5F45B48C" w:rsidR="009939C2" w:rsidRPr="009939C2" w:rsidRDefault="009939C2" w:rsidP="009939C2">
      <w:pPr>
        <w:spacing w:line="480" w:lineRule="auto"/>
        <w:ind w:left="0" w:right="0" w:firstLine="0"/>
        <w:rPr>
          <w:rFonts w:ascii="Times New Roman" w:eastAsia="Times New Roman" w:hAnsi="Times New Roman" w:cs="Times New Roman"/>
          <w:b/>
          <w:bCs/>
          <w:color w:val="000000"/>
          <w:kern w:val="0"/>
          <w:lang w:eastAsia="en-GB"/>
          <w14:ligatures w14:val="none"/>
        </w:rPr>
      </w:pPr>
      <w:r w:rsidRPr="009939C2">
        <w:rPr>
          <w:rFonts w:ascii="Times New Roman" w:eastAsia="Times New Roman" w:hAnsi="Times New Roman" w:cs="Times New Roman"/>
          <w:b/>
          <w:bCs/>
          <w:color w:val="000000"/>
          <w:kern w:val="0"/>
          <w:lang w:eastAsia="en-GB"/>
          <w14:ligatures w14:val="none"/>
        </w:rPr>
        <w:t xml:space="preserve">Identifying and </w:t>
      </w:r>
      <w:r w:rsidRPr="009939C2">
        <w:rPr>
          <w:rFonts w:ascii="Times New Roman" w:eastAsia="Times New Roman" w:hAnsi="Times New Roman" w:cs="Times New Roman"/>
          <w:b/>
          <w:bCs/>
          <w:color w:val="000000"/>
          <w:kern w:val="0"/>
          <w:lang w:eastAsia="en-GB"/>
          <w14:ligatures w14:val="none"/>
        </w:rPr>
        <w:t>mitigating security risks in web applications</w:t>
      </w:r>
    </w:p>
    <w:p w14:paraId="4EF212A6" w14:textId="3B66C34C" w:rsidR="009939C2" w:rsidRPr="009939C2" w:rsidRDefault="009939C2" w:rsidP="009939C2">
      <w:pPr>
        <w:spacing w:line="480" w:lineRule="auto"/>
        <w:ind w:left="0" w:right="0" w:firstLine="0"/>
        <w:rPr>
          <w:rFonts w:ascii="Times New Roman" w:eastAsia="Times New Roman" w:hAnsi="Times New Roman" w:cs="Times New Roman"/>
          <w:color w:val="000000"/>
          <w:kern w:val="0"/>
          <w:lang w:eastAsia="en-GB"/>
          <w14:ligatures w14:val="none"/>
        </w:rPr>
      </w:pPr>
      <w:r w:rsidRPr="009939C2">
        <w:rPr>
          <w:rFonts w:ascii="Times New Roman" w:eastAsia="Times New Roman" w:hAnsi="Times New Roman" w:cs="Times New Roman"/>
          <w:color w:val="000000"/>
          <w:kern w:val="0"/>
          <w:lang w:eastAsia="en-GB"/>
          <w14:ligatures w14:val="none"/>
        </w:rPr>
        <w:t>Web applications frequently encounter vulnerabilities such as cross-site scripting (XSS), cross-site request forgery (CSRF), and SQL injection. XSS occurs when attackers inject malicious scripts into web pages viewed by other users</w:t>
      </w:r>
      <w:r>
        <w:rPr>
          <w:rFonts w:ascii="Times New Roman" w:eastAsia="Times New Roman" w:hAnsi="Times New Roman" w:cs="Times New Roman"/>
          <w:color w:val="000000"/>
          <w:kern w:val="0"/>
          <w:lang w:eastAsia="en-GB"/>
          <w14:ligatures w14:val="none"/>
        </w:rPr>
        <w:t xml:space="preserve"> </w:t>
      </w:r>
      <w:r w:rsidRPr="009939C2">
        <w:rPr>
          <w:rFonts w:ascii="Times New Roman" w:eastAsia="Times New Roman" w:hAnsi="Times New Roman" w:cs="Times New Roman"/>
          <w:color w:val="000000"/>
          <w:kern w:val="0"/>
          <w:lang w:eastAsia="en-GB"/>
          <w14:ligatures w14:val="none"/>
        </w:rPr>
        <w:t>(Martinez et al., 2019). For instance, if a patient comment form does not properly escape output, a user could submit a script that steals session cookies. CSRF exploits the trust that a site has in a user's browser, enabling unauthorized actions without the user's consent by tricking authenticated users into submitting forged requests</w:t>
      </w:r>
      <w:r>
        <w:rPr>
          <w:rFonts w:ascii="Times New Roman" w:eastAsia="Times New Roman" w:hAnsi="Times New Roman" w:cs="Times New Roman"/>
          <w:color w:val="000000"/>
          <w:kern w:val="0"/>
          <w:lang w:eastAsia="en-GB"/>
          <w14:ligatures w14:val="none"/>
        </w:rPr>
        <w:t xml:space="preserve"> </w:t>
      </w:r>
      <w:r w:rsidRPr="009939C2">
        <w:rPr>
          <w:rFonts w:ascii="Times New Roman" w:eastAsia="Times New Roman" w:hAnsi="Times New Roman" w:cs="Times New Roman"/>
          <w:color w:val="000000"/>
          <w:kern w:val="0"/>
          <w:lang w:eastAsia="en-GB"/>
          <w14:ligatures w14:val="none"/>
        </w:rPr>
        <w:t>(Martinez et al., 2019). SQL injection remains a critical risk, allowing attackers to manipulate backend SQL queries through unsanitized input, potentially exposing or corrupting patient records</w:t>
      </w:r>
      <w:r>
        <w:rPr>
          <w:rFonts w:ascii="Times New Roman" w:eastAsia="Times New Roman" w:hAnsi="Times New Roman" w:cs="Times New Roman"/>
          <w:color w:val="000000"/>
          <w:kern w:val="0"/>
          <w:lang w:eastAsia="en-GB"/>
          <w14:ligatures w14:val="none"/>
        </w:rPr>
        <w:t>.</w:t>
      </w:r>
    </w:p>
    <w:p w14:paraId="37C25C92" w14:textId="3D7DABFF" w:rsidR="009939C2" w:rsidRPr="009939C2" w:rsidRDefault="009939C2" w:rsidP="009939C2">
      <w:pPr>
        <w:spacing w:line="480" w:lineRule="auto"/>
        <w:ind w:left="0" w:right="0" w:firstLine="0"/>
        <w:rPr>
          <w:rFonts w:ascii="Times New Roman" w:eastAsia="Times New Roman" w:hAnsi="Times New Roman" w:cs="Times New Roman"/>
          <w:color w:val="000000"/>
          <w:kern w:val="0"/>
          <w:lang w:eastAsia="en-GB"/>
          <w14:ligatures w14:val="none"/>
        </w:rPr>
      </w:pPr>
      <w:r w:rsidRPr="009939C2">
        <w:rPr>
          <w:rFonts w:ascii="Times New Roman" w:eastAsia="Times New Roman" w:hAnsi="Times New Roman" w:cs="Times New Roman"/>
          <w:color w:val="000000"/>
          <w:kern w:val="0"/>
          <w:lang w:eastAsia="en-GB"/>
          <w14:ligatures w14:val="none"/>
        </w:rPr>
        <w:t>To mitigate these risks, several layered strategies must be implemented. Input validation and output encoding are essential. All user input should be sanitized and validated early in the request lifecycle to remove unwanted characters and confirm the correct type, range, and format</w:t>
      </w:r>
      <w:r>
        <w:rPr>
          <w:rFonts w:ascii="Times New Roman" w:eastAsia="Times New Roman" w:hAnsi="Times New Roman" w:cs="Times New Roman"/>
          <w:color w:val="000000"/>
          <w:kern w:val="0"/>
          <w:lang w:eastAsia="en-GB"/>
          <w14:ligatures w14:val="none"/>
        </w:rPr>
        <w:t xml:space="preserve"> </w:t>
      </w:r>
      <w:r w:rsidRPr="009939C2">
        <w:rPr>
          <w:rFonts w:ascii="Times New Roman" w:eastAsia="Times New Roman" w:hAnsi="Times New Roman" w:cs="Times New Roman"/>
          <w:color w:val="000000"/>
          <w:kern w:val="0"/>
          <w:lang w:eastAsia="en-GB"/>
          <w14:ligatures w14:val="none"/>
        </w:rPr>
        <w:t>(Martinez et al., 2019). For example, validating a patient's date of birth as a legitimate date prevents unexpected input from reaching the database. Output encoding, such as using PHP's htmlentities() when rendering user-generated content, neutralizes XSS by ensuring that any HTML or JavaScript input is displayed as harmless text</w:t>
      </w:r>
      <w:r>
        <w:rPr>
          <w:rFonts w:ascii="Times New Roman" w:eastAsia="Times New Roman" w:hAnsi="Times New Roman" w:cs="Times New Roman"/>
          <w:color w:val="000000"/>
          <w:kern w:val="0"/>
          <w:lang w:eastAsia="en-GB"/>
          <w14:ligatures w14:val="none"/>
        </w:rPr>
        <w:t xml:space="preserve"> </w:t>
      </w:r>
      <w:r w:rsidRPr="009939C2">
        <w:rPr>
          <w:rFonts w:ascii="Times New Roman" w:eastAsia="Times New Roman" w:hAnsi="Times New Roman" w:cs="Times New Roman"/>
          <w:color w:val="000000"/>
          <w:kern w:val="0"/>
          <w:lang w:eastAsia="en-GB"/>
          <w14:ligatures w14:val="none"/>
        </w:rPr>
        <w:t>(Martinez et al., 2019).</w:t>
      </w:r>
    </w:p>
    <w:p w14:paraId="366626F4" w14:textId="77777777" w:rsidR="009939C2" w:rsidRPr="009939C2" w:rsidRDefault="009939C2" w:rsidP="009939C2">
      <w:pPr>
        <w:spacing w:line="480" w:lineRule="auto"/>
        <w:ind w:left="0" w:right="0" w:firstLine="0"/>
        <w:rPr>
          <w:rFonts w:ascii="Times New Roman" w:eastAsia="Times New Roman" w:hAnsi="Times New Roman" w:cs="Times New Roman"/>
          <w:color w:val="000000"/>
          <w:kern w:val="0"/>
          <w:lang w:eastAsia="en-GB"/>
          <w14:ligatures w14:val="none"/>
        </w:rPr>
      </w:pPr>
      <w:r w:rsidRPr="009939C2">
        <w:rPr>
          <w:rFonts w:ascii="Times New Roman" w:eastAsia="Times New Roman" w:hAnsi="Times New Roman" w:cs="Times New Roman"/>
          <w:color w:val="000000"/>
          <w:kern w:val="0"/>
          <w:lang w:eastAsia="en-GB"/>
          <w14:ligatures w14:val="none"/>
        </w:rPr>
        <w:lastRenderedPageBreak/>
        <w:t>CSRF protection involves generating a random token per session, embedding it as a hidden field in every POST form, and verifying it on form submission. The following code demonstrates CSRF token implementation:</w:t>
      </w:r>
    </w:p>
    <w:p w14:paraId="07F13749"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session_start();</w:t>
      </w:r>
    </w:p>
    <w:p w14:paraId="4BE29A6D"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if (!array_key_exists('csrf-token', $_SESSION)) {</w:t>
      </w:r>
    </w:p>
    <w:p w14:paraId="4F4B1632"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 xml:space="preserve">    $_SESSION['csrf-token'] = bin2hex(random_bytes(32));</w:t>
      </w:r>
    </w:p>
    <w:p w14:paraId="0E9F6AC3"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w:t>
      </w:r>
    </w:p>
    <w:p w14:paraId="14CF7237"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 Embed in form</w:t>
      </w:r>
    </w:p>
    <w:p w14:paraId="755D645F"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&lt;</w:t>
      </w:r>
      <w:r w:rsidRPr="009939C2">
        <w:rPr>
          <w:rFonts w:ascii="Fira Code" w:eastAsia="Times New Roman" w:hAnsi="Fira Code" w:cs="Fira Code"/>
          <w:color w:val="C2410C"/>
          <w:kern w:val="0"/>
          <w:sz w:val="20"/>
          <w:szCs w:val="20"/>
          <w:shd w:val="clear" w:color="auto" w:fill="FFFFFF"/>
          <w:lang w:eastAsia="en-GB"/>
          <w14:ligatures w14:val="none"/>
        </w:rPr>
        <w:t xml:space="preserve">input </w:t>
      </w:r>
      <w:r w:rsidRPr="009939C2">
        <w:rPr>
          <w:rFonts w:ascii="Fira Code" w:eastAsia="Times New Roman" w:hAnsi="Fira Code" w:cs="Fira Code"/>
          <w:color w:val="B45309"/>
          <w:kern w:val="0"/>
          <w:sz w:val="20"/>
          <w:szCs w:val="20"/>
          <w:shd w:val="clear" w:color="auto" w:fill="FFFFFF"/>
          <w:lang w:eastAsia="en-GB"/>
          <w14:ligatures w14:val="none"/>
        </w:rPr>
        <w:t>type</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4D7C0F"/>
          <w:kern w:val="0"/>
          <w:sz w:val="20"/>
          <w:szCs w:val="20"/>
          <w:shd w:val="clear" w:color="auto" w:fill="FFFFFF"/>
          <w:lang w:eastAsia="en-GB"/>
          <w14:ligatures w14:val="none"/>
        </w:rPr>
        <w:t>hidden</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C2410C"/>
          <w:kern w:val="0"/>
          <w:sz w:val="20"/>
          <w:szCs w:val="20"/>
          <w:shd w:val="clear" w:color="auto" w:fill="FFFFFF"/>
          <w:lang w:eastAsia="en-GB"/>
          <w14:ligatures w14:val="none"/>
        </w:rPr>
        <w:t xml:space="preserve"> </w:t>
      </w:r>
      <w:r w:rsidRPr="009939C2">
        <w:rPr>
          <w:rFonts w:ascii="Fira Code" w:eastAsia="Times New Roman" w:hAnsi="Fira Code" w:cs="Fira Code"/>
          <w:color w:val="B45309"/>
          <w:kern w:val="0"/>
          <w:sz w:val="20"/>
          <w:szCs w:val="20"/>
          <w:shd w:val="clear" w:color="auto" w:fill="FFFFFF"/>
          <w:lang w:eastAsia="en-GB"/>
          <w14:ligatures w14:val="none"/>
        </w:rPr>
        <w:t>name</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4D7C0F"/>
          <w:kern w:val="0"/>
          <w:sz w:val="20"/>
          <w:szCs w:val="20"/>
          <w:shd w:val="clear" w:color="auto" w:fill="FFFFFF"/>
          <w:lang w:eastAsia="en-GB"/>
          <w14:ligatures w14:val="none"/>
        </w:rPr>
        <w:t>csrf-token</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C2410C"/>
          <w:kern w:val="0"/>
          <w:sz w:val="20"/>
          <w:szCs w:val="20"/>
          <w:shd w:val="clear" w:color="auto" w:fill="FFFFFF"/>
          <w:lang w:eastAsia="en-GB"/>
          <w14:ligatures w14:val="none"/>
        </w:rPr>
        <w:t xml:space="preserve"> </w:t>
      </w:r>
      <w:r w:rsidRPr="009939C2">
        <w:rPr>
          <w:rFonts w:ascii="Fira Code" w:eastAsia="Times New Roman" w:hAnsi="Fira Code" w:cs="Fira Code"/>
          <w:color w:val="B45309"/>
          <w:kern w:val="0"/>
          <w:sz w:val="20"/>
          <w:szCs w:val="20"/>
          <w:shd w:val="clear" w:color="auto" w:fill="FFFFFF"/>
          <w:lang w:eastAsia="en-GB"/>
          <w14:ligatures w14:val="none"/>
        </w:rPr>
        <w:t>value</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4D7C0F"/>
          <w:kern w:val="0"/>
          <w:sz w:val="20"/>
          <w:szCs w:val="20"/>
          <w:shd w:val="clear" w:color="auto" w:fill="FFFFFF"/>
          <w:lang w:eastAsia="en-GB"/>
          <w14:ligatures w14:val="none"/>
        </w:rPr>
        <w:t>&lt;?= $_SESSION['csrf-token'] ?&gt;</w:t>
      </w:r>
      <w:r w:rsidRPr="009939C2">
        <w:rPr>
          <w:rFonts w:ascii="Fira Code" w:eastAsia="Times New Roman" w:hAnsi="Fira Code" w:cs="Fira Code"/>
          <w:color w:val="111827"/>
          <w:kern w:val="0"/>
          <w:sz w:val="20"/>
          <w:szCs w:val="20"/>
          <w:shd w:val="clear" w:color="auto" w:fill="FFFFFF"/>
          <w:lang w:eastAsia="en-GB"/>
          <w14:ligatures w14:val="none"/>
        </w:rPr>
        <w:t>"&gt;</w:t>
      </w:r>
    </w:p>
    <w:p w14:paraId="1AE079CA"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 Validate on POST</w:t>
      </w:r>
    </w:p>
    <w:p w14:paraId="30ACF5CD"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if ($_SERVER['REQUEST_METHOD'] === 'POST') {</w:t>
      </w:r>
    </w:p>
    <w:p w14:paraId="765E94E2"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 xml:space="preserve">    if (!array_key_exists('csrf-token', $_POST) || $_POST['csrf-token'] !== $_SESSION['csrf-token']) {</w:t>
      </w:r>
    </w:p>
    <w:p w14:paraId="25829305"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 xml:space="preserve">        die('ERROR: CSRF token invalid.');</w:t>
      </w:r>
    </w:p>
    <w:p w14:paraId="1D4EF678"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 xml:space="preserve">    }</w:t>
      </w:r>
    </w:p>
    <w:p w14:paraId="7952104A" w14:textId="77777777" w:rsid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w:t>
      </w:r>
    </w:p>
    <w:p w14:paraId="61F6BFD7"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p>
    <w:p w14:paraId="4B28E361" w14:textId="391B8CD2" w:rsidR="009939C2" w:rsidRPr="009939C2" w:rsidRDefault="009939C2" w:rsidP="009939C2">
      <w:pPr>
        <w:spacing w:line="480" w:lineRule="auto"/>
        <w:ind w:left="0" w:right="0" w:firstLine="0"/>
        <w:rPr>
          <w:rFonts w:ascii="Times New Roman" w:eastAsia="Times New Roman" w:hAnsi="Times New Roman" w:cs="Times New Roman"/>
          <w:color w:val="000000"/>
          <w:kern w:val="0"/>
          <w:lang w:eastAsia="en-GB"/>
          <w14:ligatures w14:val="none"/>
        </w:rPr>
      </w:pPr>
      <w:r w:rsidRPr="009939C2">
        <w:rPr>
          <w:rFonts w:ascii="Times New Roman" w:eastAsia="Times New Roman" w:hAnsi="Times New Roman" w:cs="Times New Roman"/>
          <w:color w:val="000000"/>
          <w:kern w:val="0"/>
          <w:lang w:eastAsia="en-GB"/>
          <w14:ligatures w14:val="none"/>
        </w:rPr>
        <w:t>Authentication and authorization mechanisms are crucial for restricting access to sensitive patient data. Authentication verifies user identity, such as checking a hashed password, while authorization determines which resources a user can access based on roles or permissions. Role-based access control (RBAC) ensures that only authorized staff can view or modify patient records</w:t>
      </w:r>
      <w:r>
        <w:rPr>
          <w:rFonts w:ascii="Times New Roman" w:eastAsia="Times New Roman" w:hAnsi="Times New Roman" w:cs="Times New Roman"/>
          <w:color w:val="000000"/>
          <w:kern w:val="0"/>
          <w:lang w:eastAsia="en-GB"/>
          <w14:ligatures w14:val="none"/>
        </w:rPr>
        <w:t xml:space="preserve"> </w:t>
      </w:r>
      <w:r w:rsidRPr="009939C2">
        <w:rPr>
          <w:rFonts w:ascii="Times New Roman" w:eastAsia="Times New Roman" w:hAnsi="Times New Roman" w:cs="Times New Roman"/>
          <w:color w:val="000000"/>
          <w:kern w:val="0"/>
          <w:lang w:eastAsia="en-GB"/>
          <w14:ligatures w14:val="none"/>
        </w:rPr>
        <w:t>(Martinez et al., 2019).</w:t>
      </w:r>
      <w:r>
        <w:rPr>
          <w:rFonts w:ascii="Times New Roman" w:eastAsia="Times New Roman" w:hAnsi="Times New Roman" w:cs="Times New Roman"/>
          <w:color w:val="000000"/>
          <w:kern w:val="0"/>
          <w:lang w:eastAsia="en-GB"/>
          <w14:ligatures w14:val="none"/>
        </w:rPr>
        <w:t xml:space="preserve"> </w:t>
      </w:r>
      <w:r w:rsidRPr="009939C2">
        <w:rPr>
          <w:rFonts w:ascii="Times New Roman" w:eastAsia="Times New Roman" w:hAnsi="Times New Roman" w:cs="Times New Roman"/>
          <w:color w:val="000000"/>
          <w:kern w:val="0"/>
          <w:lang w:eastAsia="en-GB"/>
          <w14:ligatures w14:val="none"/>
        </w:rPr>
        <w:t>Regular security audits and code reviews are vital for maintaining a secure application posture. These practices help identify overlooked vulnerabilities, ensure adherence to secure coding standards, and keep dependencies updated to address newly discovered threats</w:t>
      </w:r>
      <w:r>
        <w:rPr>
          <w:rFonts w:ascii="Times New Roman" w:eastAsia="Times New Roman" w:hAnsi="Times New Roman" w:cs="Times New Roman"/>
          <w:color w:val="000000"/>
          <w:kern w:val="0"/>
          <w:lang w:eastAsia="en-GB"/>
          <w14:ligatures w14:val="none"/>
        </w:rPr>
        <w:t>.</w:t>
      </w:r>
    </w:p>
    <w:p w14:paraId="7AA7E58A" w14:textId="2F76F81C" w:rsidR="009939C2" w:rsidRPr="009939C2" w:rsidRDefault="009939C2" w:rsidP="009939C2">
      <w:pPr>
        <w:spacing w:line="480" w:lineRule="auto"/>
        <w:ind w:left="0" w:right="0" w:firstLine="0"/>
        <w:rPr>
          <w:rFonts w:ascii="Times New Roman" w:eastAsia="Times New Roman" w:hAnsi="Times New Roman" w:cs="Times New Roman"/>
          <w:b/>
          <w:bCs/>
          <w:color w:val="000000"/>
          <w:kern w:val="0"/>
          <w:lang w:eastAsia="en-GB"/>
          <w14:ligatures w14:val="none"/>
        </w:rPr>
      </w:pPr>
      <w:r w:rsidRPr="009939C2">
        <w:rPr>
          <w:rFonts w:ascii="Times New Roman" w:eastAsia="Times New Roman" w:hAnsi="Times New Roman" w:cs="Times New Roman"/>
          <w:b/>
          <w:bCs/>
          <w:color w:val="000000"/>
          <w:kern w:val="0"/>
          <w:lang w:eastAsia="en-GB"/>
          <w14:ligatures w14:val="none"/>
        </w:rPr>
        <w:t xml:space="preserve">Securing PHP </w:t>
      </w:r>
      <w:r w:rsidRPr="009939C2">
        <w:rPr>
          <w:rFonts w:ascii="Times New Roman" w:eastAsia="Times New Roman" w:hAnsi="Times New Roman" w:cs="Times New Roman"/>
          <w:b/>
          <w:bCs/>
          <w:color w:val="000000"/>
          <w:kern w:val="0"/>
          <w:lang w:eastAsia="en-GB"/>
          <w14:ligatures w14:val="none"/>
        </w:rPr>
        <w:t>applications with encryption and prepared statements</w:t>
      </w:r>
    </w:p>
    <w:p w14:paraId="161DCF27" w14:textId="35917D34" w:rsidR="009939C2" w:rsidRPr="009939C2" w:rsidRDefault="009939C2" w:rsidP="009939C2">
      <w:pPr>
        <w:spacing w:line="480" w:lineRule="auto"/>
        <w:ind w:left="0" w:right="0" w:firstLine="0"/>
        <w:rPr>
          <w:rFonts w:ascii="Times New Roman" w:eastAsia="Times New Roman" w:hAnsi="Times New Roman" w:cs="Times New Roman"/>
          <w:color w:val="000000"/>
          <w:kern w:val="0"/>
          <w:lang w:eastAsia="en-GB"/>
          <w14:ligatures w14:val="none"/>
        </w:rPr>
      </w:pPr>
      <w:r w:rsidRPr="009939C2">
        <w:rPr>
          <w:rFonts w:ascii="Times New Roman" w:eastAsia="Times New Roman" w:hAnsi="Times New Roman" w:cs="Times New Roman"/>
          <w:color w:val="000000"/>
          <w:kern w:val="0"/>
          <w:lang w:eastAsia="en-GB"/>
          <w14:ligatures w14:val="none"/>
        </w:rPr>
        <w:t>Prepared statements are indispensable in PHP for preventing SQL injection. By separating SQL code from user input, prepared statements ensure that input is treated as data, not executable code</w:t>
      </w:r>
      <w:r>
        <w:rPr>
          <w:rFonts w:ascii="Times New Roman" w:eastAsia="Times New Roman" w:hAnsi="Times New Roman" w:cs="Times New Roman"/>
          <w:color w:val="000000"/>
          <w:kern w:val="0"/>
          <w:lang w:eastAsia="en-GB"/>
          <w14:ligatures w14:val="none"/>
        </w:rPr>
        <w:t xml:space="preserve"> </w:t>
      </w:r>
      <w:r w:rsidRPr="009939C2">
        <w:rPr>
          <w:rFonts w:ascii="Times New Roman" w:eastAsia="Times New Roman" w:hAnsi="Times New Roman" w:cs="Times New Roman"/>
          <w:color w:val="000000"/>
          <w:kern w:val="0"/>
          <w:lang w:eastAsia="en-GB"/>
          <w14:ligatures w14:val="none"/>
        </w:rPr>
        <w:t>(Martinez et al., 2019). The following example demonstrates a secure query using PDO:</w:t>
      </w:r>
    </w:p>
    <w:p w14:paraId="10A0D3ED"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D4ED8"/>
          <w:kern w:val="0"/>
          <w:sz w:val="20"/>
          <w:szCs w:val="20"/>
          <w:shd w:val="clear" w:color="auto" w:fill="FFFFFF"/>
          <w:lang w:eastAsia="en-GB"/>
          <w14:ligatures w14:val="none"/>
        </w:rPr>
        <w:t>$pdo</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w:t>
      </w:r>
      <w:r w:rsidRPr="009939C2">
        <w:rPr>
          <w:rFonts w:ascii="Fira Code" w:eastAsia="Times New Roman" w:hAnsi="Fira Code" w:cs="Fira Code"/>
          <w:color w:val="111827"/>
          <w:kern w:val="0"/>
          <w:sz w:val="20"/>
          <w:szCs w:val="20"/>
          <w:shd w:val="clear" w:color="auto" w:fill="FFFFFF"/>
          <w:lang w:eastAsia="en-GB"/>
          <w14:ligatures w14:val="none"/>
        </w:rPr>
        <w:t xml:space="preserve"> Database::</w:t>
      </w:r>
      <w:r w:rsidRPr="009939C2">
        <w:rPr>
          <w:rFonts w:ascii="Fira Code" w:eastAsia="Times New Roman" w:hAnsi="Fira Code" w:cs="Fira Code"/>
          <w:color w:val="1D4ED8"/>
          <w:kern w:val="0"/>
          <w:sz w:val="20"/>
          <w:szCs w:val="20"/>
          <w:shd w:val="clear" w:color="auto" w:fill="FFFFFF"/>
          <w:lang w:eastAsia="en-GB"/>
          <w14:ligatures w14:val="none"/>
        </w:rPr>
        <w:t>getInstance</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1D4ED8"/>
          <w:kern w:val="0"/>
          <w:sz w:val="20"/>
          <w:szCs w:val="20"/>
          <w:shd w:val="clear" w:color="auto" w:fill="FFFFFF"/>
          <w:lang w:eastAsia="en-GB"/>
          <w14:ligatures w14:val="none"/>
        </w:rPr>
        <w:t>-&gt;getPdo</w:t>
      </w:r>
      <w:r w:rsidRPr="009939C2">
        <w:rPr>
          <w:rFonts w:ascii="Fira Code" w:eastAsia="Times New Roman" w:hAnsi="Fira Code" w:cs="Fira Code"/>
          <w:color w:val="111827"/>
          <w:kern w:val="0"/>
          <w:sz w:val="20"/>
          <w:szCs w:val="20"/>
          <w:shd w:val="clear" w:color="auto" w:fill="FFFFFF"/>
          <w:lang w:eastAsia="en-GB"/>
          <w14:ligatures w14:val="none"/>
        </w:rPr>
        <w:t>();</w:t>
      </w:r>
    </w:p>
    <w:p w14:paraId="04EEECE3"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D4ED8"/>
          <w:kern w:val="0"/>
          <w:sz w:val="20"/>
          <w:szCs w:val="20"/>
          <w:shd w:val="clear" w:color="auto" w:fill="FFFFFF"/>
          <w:lang w:eastAsia="en-GB"/>
          <w14:ligatures w14:val="none"/>
        </w:rPr>
        <w:t>$stmt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$pdo-&gt;prepare</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4D7C0F"/>
          <w:kern w:val="0"/>
          <w:sz w:val="20"/>
          <w:szCs w:val="20"/>
          <w:shd w:val="clear" w:color="auto" w:fill="FFFFFF"/>
          <w:lang w:eastAsia="en-GB"/>
          <w14:ligatures w14:val="none"/>
        </w:rPr>
        <w:t>"SELECT * FROM patients WHERE id = :id"</w:t>
      </w:r>
      <w:r w:rsidRPr="009939C2">
        <w:rPr>
          <w:rFonts w:ascii="Fira Code" w:eastAsia="Times New Roman" w:hAnsi="Fira Code" w:cs="Fira Code"/>
          <w:color w:val="111827"/>
          <w:kern w:val="0"/>
          <w:sz w:val="20"/>
          <w:szCs w:val="20"/>
          <w:shd w:val="clear" w:color="auto" w:fill="FFFFFF"/>
          <w:lang w:eastAsia="en-GB"/>
          <w14:ligatures w14:val="none"/>
        </w:rPr>
        <w:t>);</w:t>
      </w:r>
    </w:p>
    <w:p w14:paraId="5D02865F"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D4ED8"/>
          <w:kern w:val="0"/>
          <w:sz w:val="20"/>
          <w:szCs w:val="20"/>
          <w:shd w:val="clear" w:color="auto" w:fill="FFFFFF"/>
          <w:lang w:eastAsia="en-GB"/>
          <w14:ligatures w14:val="none"/>
        </w:rPr>
        <w:t>$stmt-&gt;execute</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4D7C0F"/>
          <w:kern w:val="0"/>
          <w:sz w:val="20"/>
          <w:szCs w:val="20"/>
          <w:shd w:val="clear" w:color="auto" w:fill="FFFFFF"/>
          <w:lang w:eastAsia="en-GB"/>
          <w14:ligatures w14:val="none"/>
        </w:rPr>
        <w:t>':id'</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=&gt;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$patientId</w:t>
      </w:r>
      <w:r w:rsidRPr="009939C2">
        <w:rPr>
          <w:rFonts w:ascii="Fira Code" w:eastAsia="Times New Roman" w:hAnsi="Fira Code" w:cs="Fira Code"/>
          <w:color w:val="111827"/>
          <w:kern w:val="0"/>
          <w:sz w:val="20"/>
          <w:szCs w:val="20"/>
          <w:shd w:val="clear" w:color="auto" w:fill="FFFFFF"/>
          <w:lang w:eastAsia="en-GB"/>
          <w14:ligatures w14:val="none"/>
        </w:rPr>
        <w:t>]);</w:t>
      </w:r>
    </w:p>
    <w:p w14:paraId="44E9D669" w14:textId="77777777" w:rsid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D4ED8"/>
          <w:kern w:val="0"/>
          <w:sz w:val="20"/>
          <w:szCs w:val="20"/>
          <w:shd w:val="clear" w:color="auto" w:fill="FFFFFF"/>
          <w:lang w:eastAsia="en-GB"/>
          <w14:ligatures w14:val="none"/>
        </w:rPr>
        <w:t>$patient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$stmt-&gt;fetch</w:t>
      </w:r>
      <w:r w:rsidRPr="009939C2">
        <w:rPr>
          <w:rFonts w:ascii="Fira Code" w:eastAsia="Times New Roman" w:hAnsi="Fira Code" w:cs="Fira Code"/>
          <w:color w:val="111827"/>
          <w:kern w:val="0"/>
          <w:sz w:val="20"/>
          <w:szCs w:val="20"/>
          <w:shd w:val="clear" w:color="auto" w:fill="FFFFFF"/>
          <w:lang w:eastAsia="en-GB"/>
          <w14:ligatures w14:val="none"/>
        </w:rPr>
        <w:t>();</w:t>
      </w:r>
    </w:p>
    <w:p w14:paraId="17D26C6C"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p>
    <w:p w14:paraId="59D34333" w14:textId="72EEFC33" w:rsidR="009939C2" w:rsidRPr="009939C2" w:rsidRDefault="009939C2" w:rsidP="009939C2">
      <w:pPr>
        <w:spacing w:line="480" w:lineRule="auto"/>
        <w:ind w:left="0" w:right="0" w:firstLine="0"/>
        <w:rPr>
          <w:rFonts w:ascii="Times New Roman" w:eastAsia="Times New Roman" w:hAnsi="Times New Roman" w:cs="Times New Roman"/>
          <w:color w:val="000000"/>
          <w:kern w:val="0"/>
          <w:lang w:eastAsia="en-GB"/>
          <w14:ligatures w14:val="none"/>
        </w:rPr>
      </w:pPr>
      <w:r w:rsidRPr="009939C2">
        <w:rPr>
          <w:rFonts w:ascii="Times New Roman" w:eastAsia="Times New Roman" w:hAnsi="Times New Roman" w:cs="Times New Roman"/>
          <w:color w:val="000000"/>
          <w:kern w:val="0"/>
          <w:lang w:eastAsia="en-GB"/>
          <w14:ligatures w14:val="none"/>
        </w:rPr>
        <w:t>Sensitive data, such as medical records, should be encrypted before storage. PHP offers encryption functions like sodium_crypto_secretbox() for strong symmetric encryption. Encrypted data is stored in the database, and keys must be managed securely, ideally outside the web root and with strict access controls</w:t>
      </w:r>
      <w:r>
        <w:rPr>
          <w:rFonts w:ascii="Times New Roman" w:eastAsia="Times New Roman" w:hAnsi="Times New Roman" w:cs="Times New Roman"/>
          <w:color w:val="000000"/>
          <w:kern w:val="0"/>
          <w:lang w:eastAsia="en-GB"/>
          <w14:ligatures w14:val="none"/>
        </w:rPr>
        <w:t xml:space="preserve"> </w:t>
      </w:r>
      <w:r w:rsidRPr="009939C2">
        <w:rPr>
          <w:rFonts w:ascii="Times New Roman" w:eastAsia="Times New Roman" w:hAnsi="Times New Roman" w:cs="Times New Roman"/>
          <w:color w:val="000000"/>
          <w:kern w:val="0"/>
          <w:lang w:eastAsia="en-GB"/>
          <w14:ligatures w14:val="none"/>
        </w:rPr>
        <w:t>(Martinez et al., 2019). Example encryption and decryption:</w:t>
      </w:r>
    </w:p>
    <w:p w14:paraId="18C5D931"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D4ED8"/>
          <w:kern w:val="0"/>
          <w:sz w:val="20"/>
          <w:szCs w:val="20"/>
          <w:shd w:val="clear" w:color="auto" w:fill="FFFFFF"/>
          <w:lang w:eastAsia="en-GB"/>
          <w14:ligatures w14:val="none"/>
        </w:rPr>
        <w:t>$key</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sodium_crypto_secretbox_keygen</w:t>
      </w:r>
      <w:r w:rsidRPr="009939C2">
        <w:rPr>
          <w:rFonts w:ascii="Fira Code" w:eastAsia="Times New Roman" w:hAnsi="Fira Code" w:cs="Fira Code"/>
          <w:color w:val="111827"/>
          <w:kern w:val="0"/>
          <w:sz w:val="20"/>
          <w:szCs w:val="20"/>
          <w:shd w:val="clear" w:color="auto" w:fill="FFFFFF"/>
          <w:lang w:eastAsia="en-GB"/>
          <w14:ligatures w14:val="none"/>
        </w:rPr>
        <w:t>();</w:t>
      </w:r>
    </w:p>
    <w:p w14:paraId="7929E239"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D4ED8"/>
          <w:kern w:val="0"/>
          <w:sz w:val="20"/>
          <w:szCs w:val="20"/>
          <w:shd w:val="clear" w:color="auto" w:fill="FFFFFF"/>
          <w:lang w:eastAsia="en-GB"/>
          <w14:ligatures w14:val="none"/>
        </w:rPr>
        <w:t>$nonce</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random_bytes</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B45309"/>
          <w:kern w:val="0"/>
          <w:sz w:val="20"/>
          <w:szCs w:val="20"/>
          <w:shd w:val="clear" w:color="auto" w:fill="FFFFFF"/>
          <w:lang w:eastAsia="en-GB"/>
          <w14:ligatures w14:val="none"/>
        </w:rPr>
        <w:t>SODIUM_CRYPTO_SECRETBOX_NONCEBYTES</w:t>
      </w:r>
      <w:r w:rsidRPr="009939C2">
        <w:rPr>
          <w:rFonts w:ascii="Fira Code" w:eastAsia="Times New Roman" w:hAnsi="Fira Code" w:cs="Fira Code"/>
          <w:color w:val="111827"/>
          <w:kern w:val="0"/>
          <w:sz w:val="20"/>
          <w:szCs w:val="20"/>
          <w:shd w:val="clear" w:color="auto" w:fill="FFFFFF"/>
          <w:lang w:eastAsia="en-GB"/>
          <w14:ligatures w14:val="none"/>
        </w:rPr>
        <w:t>);</w:t>
      </w:r>
    </w:p>
    <w:p w14:paraId="56D8921A"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D4ED8"/>
          <w:kern w:val="0"/>
          <w:sz w:val="20"/>
          <w:szCs w:val="20"/>
          <w:shd w:val="clear" w:color="auto" w:fill="FFFFFF"/>
          <w:lang w:eastAsia="en-GB"/>
          <w14:ligatures w14:val="none"/>
        </w:rPr>
        <w:t>$encrypted</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sodium_crypto_secretbox</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1D4ED8"/>
          <w:kern w:val="0"/>
          <w:sz w:val="20"/>
          <w:szCs w:val="20"/>
          <w:shd w:val="clear" w:color="auto" w:fill="FFFFFF"/>
          <w:lang w:eastAsia="en-GB"/>
          <w14:ligatures w14:val="none"/>
        </w:rPr>
        <w:t>$plaintext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$nonce</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$key</w:t>
      </w:r>
      <w:r w:rsidRPr="009939C2">
        <w:rPr>
          <w:rFonts w:ascii="Fira Code" w:eastAsia="Times New Roman" w:hAnsi="Fira Code" w:cs="Fira Code"/>
          <w:color w:val="111827"/>
          <w:kern w:val="0"/>
          <w:sz w:val="20"/>
          <w:szCs w:val="20"/>
          <w:shd w:val="clear" w:color="auto" w:fill="FFFFFF"/>
          <w:lang w:eastAsia="en-GB"/>
          <w14:ligatures w14:val="none"/>
        </w:rPr>
        <w:t>);</w:t>
      </w:r>
    </w:p>
    <w:p w14:paraId="4D69D0C7"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i/>
          <w:iCs/>
          <w:color w:val="6B7280"/>
          <w:kern w:val="0"/>
          <w:sz w:val="20"/>
          <w:szCs w:val="20"/>
          <w:shd w:val="clear" w:color="auto" w:fill="FFFFFF"/>
          <w:lang w:eastAsia="en-GB"/>
          <w14:ligatures w14:val="none"/>
        </w:rPr>
        <w:t>// Store $encrypted and $nonce in the database</w:t>
      </w:r>
    </w:p>
    <w:p w14:paraId="6F7B3A42" w14:textId="77777777" w:rsid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D4ED8"/>
          <w:kern w:val="0"/>
          <w:sz w:val="20"/>
          <w:szCs w:val="20"/>
          <w:shd w:val="clear" w:color="auto" w:fill="FFFFFF"/>
          <w:lang w:eastAsia="en-GB"/>
          <w14:ligatures w14:val="none"/>
        </w:rPr>
        <w:t>$decrypted</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sodium_crypto_secretbox_open</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1D4ED8"/>
          <w:kern w:val="0"/>
          <w:sz w:val="20"/>
          <w:szCs w:val="20"/>
          <w:shd w:val="clear" w:color="auto" w:fill="FFFFFF"/>
          <w:lang w:eastAsia="en-GB"/>
          <w14:ligatures w14:val="none"/>
        </w:rPr>
        <w:t>$encrypted</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$nonce</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$key</w:t>
      </w:r>
      <w:r w:rsidRPr="009939C2">
        <w:rPr>
          <w:rFonts w:ascii="Fira Code" w:eastAsia="Times New Roman" w:hAnsi="Fira Code" w:cs="Fira Code"/>
          <w:color w:val="111827"/>
          <w:kern w:val="0"/>
          <w:sz w:val="20"/>
          <w:szCs w:val="20"/>
          <w:shd w:val="clear" w:color="auto" w:fill="FFFFFF"/>
          <w:lang w:eastAsia="en-GB"/>
          <w14:ligatures w14:val="none"/>
        </w:rPr>
        <w:t>);</w:t>
      </w:r>
    </w:p>
    <w:p w14:paraId="7B9659FA"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p>
    <w:p w14:paraId="6576D941" w14:textId="0C8F2415" w:rsidR="009939C2" w:rsidRPr="009939C2" w:rsidRDefault="009939C2" w:rsidP="009939C2">
      <w:pPr>
        <w:spacing w:line="480" w:lineRule="auto"/>
        <w:ind w:left="0" w:right="0" w:firstLine="0"/>
        <w:rPr>
          <w:rFonts w:ascii="Times New Roman" w:eastAsia="Times New Roman" w:hAnsi="Times New Roman" w:cs="Times New Roman"/>
          <w:color w:val="000000"/>
          <w:kern w:val="0"/>
          <w:lang w:eastAsia="en-GB"/>
          <w14:ligatures w14:val="none"/>
        </w:rPr>
      </w:pPr>
      <w:r w:rsidRPr="009939C2">
        <w:rPr>
          <w:rFonts w:ascii="Times New Roman" w:eastAsia="Times New Roman" w:hAnsi="Times New Roman" w:cs="Times New Roman"/>
          <w:color w:val="000000"/>
          <w:kern w:val="0"/>
          <w:lang w:eastAsia="en-GB"/>
          <w14:ligatures w14:val="none"/>
        </w:rPr>
        <w:t>User authentication must employ password hashing. Storing plain</w:t>
      </w:r>
      <w:r w:rsidR="0060334E">
        <w:rPr>
          <w:rFonts w:ascii="Times New Roman" w:eastAsia="Times New Roman" w:hAnsi="Times New Roman" w:cs="Times New Roman"/>
          <w:color w:val="000000"/>
          <w:kern w:val="0"/>
          <w:lang w:eastAsia="en-GB"/>
          <w14:ligatures w14:val="none"/>
        </w:rPr>
        <w:t>-</w:t>
      </w:r>
      <w:r w:rsidRPr="009939C2">
        <w:rPr>
          <w:rFonts w:ascii="Times New Roman" w:eastAsia="Times New Roman" w:hAnsi="Times New Roman" w:cs="Times New Roman"/>
          <w:color w:val="000000"/>
          <w:kern w:val="0"/>
          <w:lang w:eastAsia="en-GB"/>
          <w14:ligatures w14:val="none"/>
        </w:rPr>
        <w:t>text passwords is unacceptable. Instead, use password_hash() at registration and password_verify() at login:</w:t>
      </w:r>
    </w:p>
    <w:p w14:paraId="1B798661"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i/>
          <w:iCs/>
          <w:color w:val="6B7280"/>
          <w:kern w:val="0"/>
          <w:sz w:val="20"/>
          <w:szCs w:val="20"/>
          <w:shd w:val="clear" w:color="auto" w:fill="FFFFFF"/>
          <w:lang w:eastAsia="en-GB"/>
          <w14:ligatures w14:val="none"/>
        </w:rPr>
        <w:t>// Registration</w:t>
      </w:r>
    </w:p>
    <w:p w14:paraId="20250311"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D4ED8"/>
          <w:kern w:val="0"/>
          <w:sz w:val="20"/>
          <w:szCs w:val="20"/>
          <w:shd w:val="clear" w:color="auto" w:fill="FFFFFF"/>
          <w:lang w:eastAsia="en-GB"/>
          <w14:ligatures w14:val="none"/>
        </w:rPr>
        <w:t>$hash</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password_hash</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1D4ED8"/>
          <w:kern w:val="0"/>
          <w:sz w:val="20"/>
          <w:szCs w:val="20"/>
          <w:shd w:val="clear" w:color="auto" w:fill="FFFFFF"/>
          <w:lang w:eastAsia="en-GB"/>
          <w14:ligatures w14:val="none"/>
        </w:rPr>
        <w:t>$plainPassword</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B45309"/>
          <w:kern w:val="0"/>
          <w:sz w:val="20"/>
          <w:szCs w:val="20"/>
          <w:shd w:val="clear" w:color="auto" w:fill="FFFFFF"/>
          <w:lang w:eastAsia="en-GB"/>
          <w14:ligatures w14:val="none"/>
        </w:rPr>
        <w:t>PASSWORD_BCRYPT</w:t>
      </w:r>
      <w:r w:rsidRPr="009939C2">
        <w:rPr>
          <w:rFonts w:ascii="Fira Code" w:eastAsia="Times New Roman" w:hAnsi="Fira Code" w:cs="Fira Code"/>
          <w:color w:val="111827"/>
          <w:kern w:val="0"/>
          <w:sz w:val="20"/>
          <w:szCs w:val="20"/>
          <w:shd w:val="clear" w:color="auto" w:fill="FFFFFF"/>
          <w:lang w:eastAsia="en-GB"/>
          <w14:ligatures w14:val="none"/>
        </w:rPr>
        <w:t>);</w:t>
      </w:r>
    </w:p>
    <w:p w14:paraId="46F3761F"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i/>
          <w:iCs/>
          <w:color w:val="6B7280"/>
          <w:kern w:val="0"/>
          <w:sz w:val="20"/>
          <w:szCs w:val="20"/>
          <w:shd w:val="clear" w:color="auto" w:fill="FFFFFF"/>
          <w:lang w:eastAsia="en-GB"/>
          <w14:ligatures w14:val="none"/>
        </w:rPr>
        <w:t>// Login</w:t>
      </w:r>
    </w:p>
    <w:p w14:paraId="05076007"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A21CAF"/>
          <w:kern w:val="0"/>
          <w:sz w:val="20"/>
          <w:szCs w:val="20"/>
          <w:shd w:val="clear" w:color="auto" w:fill="FFFFFF"/>
          <w:lang w:eastAsia="en-GB"/>
          <w14:ligatures w14:val="none"/>
        </w:rPr>
        <w:t>if</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password_verify</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1D4ED8"/>
          <w:kern w:val="0"/>
          <w:sz w:val="20"/>
          <w:szCs w:val="20"/>
          <w:shd w:val="clear" w:color="auto" w:fill="FFFFFF"/>
          <w:lang w:eastAsia="en-GB"/>
          <w14:ligatures w14:val="none"/>
        </w:rPr>
        <w:t>$submittedPassword</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$storedHash</w:t>
      </w:r>
      <w:r w:rsidRPr="009939C2">
        <w:rPr>
          <w:rFonts w:ascii="Fira Code" w:eastAsia="Times New Roman" w:hAnsi="Fira Code" w:cs="Fira Code"/>
          <w:color w:val="111827"/>
          <w:kern w:val="0"/>
          <w:sz w:val="20"/>
          <w:szCs w:val="20"/>
          <w:shd w:val="clear" w:color="auto" w:fill="FFFFFF"/>
          <w:lang w:eastAsia="en-GB"/>
          <w14:ligatures w14:val="none"/>
        </w:rPr>
        <w:t>)) {</w:t>
      </w:r>
    </w:p>
    <w:p w14:paraId="06FB9B14"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i/>
          <w:iCs/>
          <w:color w:val="6B7280"/>
          <w:kern w:val="0"/>
          <w:sz w:val="20"/>
          <w:szCs w:val="20"/>
          <w:shd w:val="clear" w:color="auto" w:fill="FFFFFF"/>
          <w:lang w:eastAsia="en-GB"/>
          <w14:ligatures w14:val="none"/>
        </w:rPr>
        <w:t>// Successful authentication</w:t>
      </w:r>
    </w:p>
    <w:p w14:paraId="7D78FA05" w14:textId="77777777" w:rsid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w:t>
      </w:r>
    </w:p>
    <w:p w14:paraId="6946B9ED"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p>
    <w:p w14:paraId="251C9505" w14:textId="32C8F5F5" w:rsidR="009939C2" w:rsidRPr="009939C2" w:rsidRDefault="009939C2" w:rsidP="009939C2">
      <w:pPr>
        <w:spacing w:line="480" w:lineRule="auto"/>
        <w:ind w:left="0" w:right="0" w:firstLine="0"/>
        <w:rPr>
          <w:rFonts w:ascii="Times New Roman" w:eastAsia="Times New Roman" w:hAnsi="Times New Roman" w:cs="Times New Roman"/>
          <w:color w:val="000000"/>
          <w:kern w:val="0"/>
          <w:lang w:eastAsia="en-GB"/>
          <w14:ligatures w14:val="none"/>
        </w:rPr>
      </w:pPr>
      <w:r w:rsidRPr="009939C2">
        <w:rPr>
          <w:rFonts w:ascii="Times New Roman" w:eastAsia="Times New Roman" w:hAnsi="Times New Roman" w:cs="Times New Roman"/>
          <w:color w:val="000000"/>
          <w:kern w:val="0"/>
          <w:lang w:eastAsia="en-GB"/>
          <w14:ligatures w14:val="none"/>
        </w:rPr>
        <w:t>All communication, especially authentication and API calls, must be secured with HTTPS to protect data in transit from interception and tampering</w:t>
      </w:r>
      <w:r>
        <w:rPr>
          <w:rFonts w:ascii="Times New Roman" w:eastAsia="Times New Roman" w:hAnsi="Times New Roman" w:cs="Times New Roman"/>
          <w:color w:val="000000"/>
          <w:kern w:val="0"/>
          <w:lang w:eastAsia="en-GB"/>
          <w14:ligatures w14:val="none"/>
        </w:rPr>
        <w:t>.</w:t>
      </w:r>
    </w:p>
    <w:p w14:paraId="548D9664" w14:textId="05FFC16A" w:rsidR="009939C2" w:rsidRPr="009939C2" w:rsidRDefault="009939C2" w:rsidP="009939C2">
      <w:pPr>
        <w:spacing w:line="480" w:lineRule="auto"/>
        <w:ind w:left="0" w:right="0" w:firstLine="0"/>
        <w:rPr>
          <w:rFonts w:ascii="Times New Roman" w:eastAsia="Times New Roman" w:hAnsi="Times New Roman" w:cs="Times New Roman"/>
          <w:b/>
          <w:bCs/>
          <w:color w:val="000000"/>
          <w:kern w:val="0"/>
          <w:lang w:eastAsia="en-GB"/>
          <w14:ligatures w14:val="none"/>
        </w:rPr>
      </w:pPr>
      <w:r w:rsidRPr="009939C2">
        <w:rPr>
          <w:rFonts w:ascii="Times New Roman" w:eastAsia="Times New Roman" w:hAnsi="Times New Roman" w:cs="Times New Roman"/>
          <w:b/>
          <w:bCs/>
          <w:color w:val="000000"/>
          <w:kern w:val="0"/>
          <w:lang w:eastAsia="en-GB"/>
          <w14:ligatures w14:val="none"/>
        </w:rPr>
        <w:t xml:space="preserve">Implementing API </w:t>
      </w:r>
      <w:r w:rsidRPr="009939C2">
        <w:rPr>
          <w:rFonts w:ascii="Times New Roman" w:eastAsia="Times New Roman" w:hAnsi="Times New Roman" w:cs="Times New Roman"/>
          <w:b/>
          <w:bCs/>
          <w:color w:val="000000"/>
          <w:kern w:val="0"/>
          <w:lang w:eastAsia="en-GB"/>
          <w14:ligatures w14:val="none"/>
        </w:rPr>
        <w:t>security with validation techniques</w:t>
      </w:r>
    </w:p>
    <w:p w14:paraId="6A21EFB2" w14:textId="27B0D172" w:rsidR="009939C2" w:rsidRPr="009939C2" w:rsidRDefault="009939C2" w:rsidP="009939C2">
      <w:pPr>
        <w:spacing w:line="480" w:lineRule="auto"/>
        <w:ind w:left="0" w:right="0" w:firstLine="0"/>
        <w:rPr>
          <w:rFonts w:ascii="Times New Roman" w:eastAsia="Times New Roman" w:hAnsi="Times New Roman" w:cs="Times New Roman"/>
          <w:color w:val="000000"/>
          <w:kern w:val="0"/>
          <w:lang w:eastAsia="en-GB"/>
          <w14:ligatures w14:val="none"/>
        </w:rPr>
      </w:pPr>
      <w:r w:rsidRPr="009939C2">
        <w:rPr>
          <w:rFonts w:ascii="Times New Roman" w:eastAsia="Times New Roman" w:hAnsi="Times New Roman" w:cs="Times New Roman"/>
          <w:color w:val="000000"/>
          <w:kern w:val="0"/>
          <w:lang w:eastAsia="en-GB"/>
          <w14:ligatures w14:val="none"/>
        </w:rPr>
        <w:t>API endpoints present additional attack surfaces. Input validation in APIs ensures that only properly formatted data is processed, preventing injection attacks and malformed requests. For example, when accepting patient data through an API, validate all fields for type and format before processing</w:t>
      </w:r>
      <w:r>
        <w:rPr>
          <w:rFonts w:ascii="Times New Roman" w:eastAsia="Times New Roman" w:hAnsi="Times New Roman" w:cs="Times New Roman"/>
          <w:color w:val="000000"/>
          <w:kern w:val="0"/>
          <w:lang w:eastAsia="en-GB"/>
          <w14:ligatures w14:val="none"/>
        </w:rPr>
        <w:t xml:space="preserve"> </w:t>
      </w:r>
      <w:r w:rsidRPr="009939C2">
        <w:rPr>
          <w:rFonts w:ascii="Times New Roman" w:eastAsia="Times New Roman" w:hAnsi="Times New Roman" w:cs="Times New Roman"/>
          <w:color w:val="000000"/>
          <w:kern w:val="0"/>
          <w:lang w:eastAsia="en-GB"/>
          <w14:ligatures w14:val="none"/>
        </w:rPr>
        <w:t>(Martinez et al., 2019).</w:t>
      </w:r>
      <w:r>
        <w:rPr>
          <w:rFonts w:ascii="Times New Roman" w:eastAsia="Times New Roman" w:hAnsi="Times New Roman" w:cs="Times New Roman"/>
          <w:color w:val="000000"/>
          <w:kern w:val="0"/>
          <w:lang w:eastAsia="en-GB"/>
          <w14:ligatures w14:val="none"/>
        </w:rPr>
        <w:t xml:space="preserve"> </w:t>
      </w:r>
      <w:r w:rsidRPr="009939C2">
        <w:rPr>
          <w:rFonts w:ascii="Times New Roman" w:eastAsia="Times New Roman" w:hAnsi="Times New Roman" w:cs="Times New Roman"/>
          <w:color w:val="000000"/>
          <w:kern w:val="0"/>
          <w:lang w:eastAsia="en-GB"/>
          <w14:ligatures w14:val="none"/>
        </w:rPr>
        <w:t>Authentication and authorization for APIs are commonly enforced with API keys or tokens. Each third-party service receives a unique API key, which must be included in request headers. PHP code for API key validation might look like:</w:t>
      </w:r>
    </w:p>
    <w:p w14:paraId="32F57EBE"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D4ED8"/>
          <w:kern w:val="0"/>
          <w:sz w:val="20"/>
          <w:szCs w:val="20"/>
          <w:shd w:val="clear" w:color="auto" w:fill="FFFFFF"/>
          <w:lang w:eastAsia="en-GB"/>
          <w14:ligatures w14:val="none"/>
        </w:rPr>
        <w:t>$apiKey</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w:t>
      </w:r>
      <w:r w:rsidRPr="009939C2">
        <w:rPr>
          <w:rFonts w:ascii="Fira Code" w:eastAsia="Times New Roman" w:hAnsi="Fira Code" w:cs="Fira Code"/>
          <w:color w:val="111827"/>
          <w:kern w:val="0"/>
          <w:sz w:val="20"/>
          <w:szCs w:val="20"/>
          <w:shd w:val="clear" w:color="auto" w:fill="FFFFFF"/>
          <w:lang w:eastAsia="en-GB"/>
          <w14:ligatures w14:val="none"/>
        </w:rPr>
        <w:t xml:space="preserve"> $_SERVER[</w:t>
      </w:r>
      <w:r w:rsidRPr="009939C2">
        <w:rPr>
          <w:rFonts w:ascii="Fira Code" w:eastAsia="Times New Roman" w:hAnsi="Fira Code" w:cs="Fira Code"/>
          <w:color w:val="4D7C0F"/>
          <w:kern w:val="0"/>
          <w:sz w:val="20"/>
          <w:szCs w:val="20"/>
          <w:shd w:val="clear" w:color="auto" w:fill="FFFFFF"/>
          <w:lang w:eastAsia="en-GB"/>
          <w14:ligatures w14:val="none"/>
        </w:rPr>
        <w:t>'HTTP_X_API_KEY'</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B45309"/>
          <w:kern w:val="0"/>
          <w:sz w:val="20"/>
          <w:szCs w:val="20"/>
          <w:shd w:val="clear" w:color="auto" w:fill="FFFFFF"/>
          <w:lang w:eastAsia="en-GB"/>
          <w14:ligatures w14:val="none"/>
        </w:rPr>
        <w:t>null</w:t>
      </w:r>
      <w:r w:rsidRPr="009939C2">
        <w:rPr>
          <w:rFonts w:ascii="Fira Code" w:eastAsia="Times New Roman" w:hAnsi="Fira Code" w:cs="Fira Code"/>
          <w:color w:val="111827"/>
          <w:kern w:val="0"/>
          <w:sz w:val="20"/>
          <w:szCs w:val="20"/>
          <w:shd w:val="clear" w:color="auto" w:fill="FFFFFF"/>
          <w:lang w:eastAsia="en-GB"/>
          <w14:ligatures w14:val="none"/>
        </w:rPr>
        <w:t>;</w:t>
      </w:r>
    </w:p>
    <w:p w14:paraId="0F0C1B43" w14:textId="6CF460BF"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D4ED8"/>
          <w:kern w:val="0"/>
          <w:sz w:val="20"/>
          <w:szCs w:val="20"/>
          <w:shd w:val="clear" w:color="auto" w:fill="FFFFFF"/>
          <w:lang w:eastAsia="en-GB"/>
          <w14:ligatures w14:val="none"/>
        </w:rPr>
        <w:t>$stmt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$pdo-&gt;prepare</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4D7C0F"/>
          <w:kern w:val="0"/>
          <w:sz w:val="20"/>
          <w:szCs w:val="20"/>
          <w:shd w:val="clear" w:color="auto" w:fill="FFFFFF"/>
          <w:lang w:eastAsia="en-GB"/>
          <w14:ligatures w14:val="none"/>
        </w:rPr>
        <w:t>"SELECT user_id FROM api_keys WHERE api_key = :api_k</w:t>
      </w:r>
      <w:r w:rsidR="00250D73">
        <w:rPr>
          <w:rFonts w:ascii="Fira Code" w:eastAsia="Times New Roman" w:hAnsi="Fira Code" w:cs="Fira Code"/>
          <w:color w:val="4D7C0F"/>
          <w:kern w:val="0"/>
          <w:sz w:val="20"/>
          <w:szCs w:val="20"/>
          <w:shd w:val="clear" w:color="auto" w:fill="FFFFFF"/>
          <w:lang w:eastAsia="en-GB"/>
          <w14:ligatures w14:val="none"/>
        </w:rPr>
        <w:t>e</w:t>
      </w:r>
      <w:r w:rsidRPr="009939C2">
        <w:rPr>
          <w:rFonts w:ascii="Fira Code" w:eastAsia="Times New Roman" w:hAnsi="Fira Code" w:cs="Fira Code"/>
          <w:color w:val="4D7C0F"/>
          <w:kern w:val="0"/>
          <w:sz w:val="20"/>
          <w:szCs w:val="20"/>
          <w:shd w:val="clear" w:color="auto" w:fill="FFFFFF"/>
          <w:lang w:eastAsia="en-GB"/>
          <w14:ligatures w14:val="none"/>
        </w:rPr>
        <w:t>y"</w:t>
      </w:r>
      <w:r w:rsidRPr="009939C2">
        <w:rPr>
          <w:rFonts w:ascii="Fira Code" w:eastAsia="Times New Roman" w:hAnsi="Fira Code" w:cs="Fira Code"/>
          <w:color w:val="111827"/>
          <w:kern w:val="0"/>
          <w:sz w:val="20"/>
          <w:szCs w:val="20"/>
          <w:shd w:val="clear" w:color="auto" w:fill="FFFFFF"/>
          <w:lang w:eastAsia="en-GB"/>
          <w14:ligatures w14:val="none"/>
        </w:rPr>
        <w:t>);</w:t>
      </w:r>
    </w:p>
    <w:p w14:paraId="5E7EA3D1"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D4ED8"/>
          <w:kern w:val="0"/>
          <w:sz w:val="20"/>
          <w:szCs w:val="20"/>
          <w:shd w:val="clear" w:color="auto" w:fill="FFFFFF"/>
          <w:lang w:eastAsia="en-GB"/>
          <w14:ligatures w14:val="none"/>
        </w:rPr>
        <w:lastRenderedPageBreak/>
        <w:t>$stmt-&gt;execute</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4D7C0F"/>
          <w:kern w:val="0"/>
          <w:sz w:val="20"/>
          <w:szCs w:val="20"/>
          <w:shd w:val="clear" w:color="auto" w:fill="FFFFFF"/>
          <w:lang w:eastAsia="en-GB"/>
          <w14:ligatures w14:val="none"/>
        </w:rPr>
        <w:t>':api_key'</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=&gt;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$apiKey</w:t>
      </w:r>
      <w:r w:rsidRPr="009939C2">
        <w:rPr>
          <w:rFonts w:ascii="Fira Code" w:eastAsia="Times New Roman" w:hAnsi="Fira Code" w:cs="Fira Code"/>
          <w:color w:val="111827"/>
          <w:kern w:val="0"/>
          <w:sz w:val="20"/>
          <w:szCs w:val="20"/>
          <w:shd w:val="clear" w:color="auto" w:fill="FFFFFF"/>
          <w:lang w:eastAsia="en-GB"/>
          <w14:ligatures w14:val="none"/>
        </w:rPr>
        <w:t>]);</w:t>
      </w:r>
    </w:p>
    <w:p w14:paraId="3B5F77E5"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D4ED8"/>
          <w:kern w:val="0"/>
          <w:sz w:val="20"/>
          <w:szCs w:val="20"/>
          <w:shd w:val="clear" w:color="auto" w:fill="FFFFFF"/>
          <w:lang w:eastAsia="en-GB"/>
          <w14:ligatures w14:val="none"/>
        </w:rPr>
        <w:t>$user</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$stmt-&gt;fetch</w:t>
      </w:r>
      <w:r w:rsidRPr="009939C2">
        <w:rPr>
          <w:rFonts w:ascii="Fira Code" w:eastAsia="Times New Roman" w:hAnsi="Fira Code" w:cs="Fira Code"/>
          <w:color w:val="111827"/>
          <w:kern w:val="0"/>
          <w:sz w:val="20"/>
          <w:szCs w:val="20"/>
          <w:shd w:val="clear" w:color="auto" w:fill="FFFFFF"/>
          <w:lang w:eastAsia="en-GB"/>
          <w14:ligatures w14:val="none"/>
        </w:rPr>
        <w:t>();</w:t>
      </w:r>
    </w:p>
    <w:p w14:paraId="58876667"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A21CAF"/>
          <w:kern w:val="0"/>
          <w:sz w:val="20"/>
          <w:szCs w:val="20"/>
          <w:shd w:val="clear" w:color="auto" w:fill="FFFFFF"/>
          <w:lang w:eastAsia="en-GB"/>
          <w14:ligatures w14:val="none"/>
        </w:rPr>
        <w:t>if</w:t>
      </w: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!$user</w:t>
      </w:r>
      <w:r w:rsidRPr="009939C2">
        <w:rPr>
          <w:rFonts w:ascii="Fira Code" w:eastAsia="Times New Roman" w:hAnsi="Fira Code" w:cs="Fira Code"/>
          <w:color w:val="111827"/>
          <w:kern w:val="0"/>
          <w:sz w:val="20"/>
          <w:szCs w:val="20"/>
          <w:shd w:val="clear" w:color="auto" w:fill="FFFFFF"/>
          <w:lang w:eastAsia="en-GB"/>
          <w14:ligatures w14:val="none"/>
        </w:rPr>
        <w:t>) {</w:t>
      </w:r>
    </w:p>
    <w:p w14:paraId="5D7071EE"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1D4ED8"/>
          <w:kern w:val="0"/>
          <w:sz w:val="20"/>
          <w:szCs w:val="20"/>
          <w:shd w:val="clear" w:color="auto" w:fill="FFFFFF"/>
          <w:lang w:eastAsia="en-GB"/>
          <w14:ligatures w14:val="none"/>
        </w:rPr>
        <w:t>http_response_code</w:t>
      </w:r>
      <w:r w:rsidRPr="009939C2">
        <w:rPr>
          <w:rFonts w:ascii="Fira Code" w:eastAsia="Times New Roman" w:hAnsi="Fira Code" w:cs="Fira Code"/>
          <w:color w:val="111827"/>
          <w:kern w:val="0"/>
          <w:sz w:val="20"/>
          <w:szCs w:val="20"/>
          <w:shd w:val="clear" w:color="auto" w:fill="FFFFFF"/>
          <w:lang w:eastAsia="en-GB"/>
          <w14:ligatures w14:val="none"/>
        </w:rPr>
        <w:t>(</w:t>
      </w:r>
      <w:r w:rsidRPr="009939C2">
        <w:rPr>
          <w:rFonts w:ascii="Fira Code" w:eastAsia="Times New Roman" w:hAnsi="Fira Code" w:cs="Fira Code"/>
          <w:color w:val="B45309"/>
          <w:kern w:val="0"/>
          <w:sz w:val="20"/>
          <w:szCs w:val="20"/>
          <w:shd w:val="clear" w:color="auto" w:fill="FFFFFF"/>
          <w:lang w:eastAsia="en-GB"/>
          <w14:ligatures w14:val="none"/>
        </w:rPr>
        <w:t>401</w:t>
      </w:r>
      <w:r w:rsidRPr="009939C2">
        <w:rPr>
          <w:rFonts w:ascii="Fira Code" w:eastAsia="Times New Roman" w:hAnsi="Fira Code" w:cs="Fira Code"/>
          <w:color w:val="111827"/>
          <w:kern w:val="0"/>
          <w:sz w:val="20"/>
          <w:szCs w:val="20"/>
          <w:shd w:val="clear" w:color="auto" w:fill="FFFFFF"/>
          <w:lang w:eastAsia="en-GB"/>
          <w14:ligatures w14:val="none"/>
        </w:rPr>
        <w:t>);</w:t>
      </w:r>
    </w:p>
    <w:p w14:paraId="3DCFA29C" w14:textId="77777777" w:rsidR="009939C2" w:rsidRP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 xml:space="preserve">    </w:t>
      </w:r>
      <w:r w:rsidRPr="009939C2">
        <w:rPr>
          <w:rFonts w:ascii="Fira Code" w:eastAsia="Times New Roman" w:hAnsi="Fira Code" w:cs="Fira Code"/>
          <w:color w:val="A21CAF"/>
          <w:kern w:val="0"/>
          <w:sz w:val="20"/>
          <w:szCs w:val="20"/>
          <w:shd w:val="clear" w:color="auto" w:fill="FFFFFF"/>
          <w:lang w:eastAsia="en-GB"/>
          <w14:ligatures w14:val="none"/>
        </w:rPr>
        <w:t>exit</w:t>
      </w:r>
      <w:r w:rsidRPr="009939C2">
        <w:rPr>
          <w:rFonts w:ascii="Fira Code" w:eastAsia="Times New Roman" w:hAnsi="Fira Code" w:cs="Fira Code"/>
          <w:color w:val="111827"/>
          <w:kern w:val="0"/>
          <w:sz w:val="20"/>
          <w:szCs w:val="20"/>
          <w:shd w:val="clear" w:color="auto" w:fill="FFFFFF"/>
          <w:lang w:eastAsia="en-GB"/>
          <w14:ligatures w14:val="none"/>
        </w:rPr>
        <w:t>;</w:t>
      </w:r>
    </w:p>
    <w:p w14:paraId="619E0AC5" w14:textId="77777777" w:rsidR="009939C2" w:rsidRDefault="009939C2"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r w:rsidRPr="009939C2">
        <w:rPr>
          <w:rFonts w:ascii="Fira Code" w:eastAsia="Times New Roman" w:hAnsi="Fira Code" w:cs="Fira Code"/>
          <w:color w:val="111827"/>
          <w:kern w:val="0"/>
          <w:sz w:val="20"/>
          <w:szCs w:val="20"/>
          <w:shd w:val="clear" w:color="auto" w:fill="FFFFFF"/>
          <w:lang w:eastAsia="en-GB"/>
          <w14:ligatures w14:val="none"/>
        </w:rPr>
        <w:t>}</w:t>
      </w:r>
    </w:p>
    <w:p w14:paraId="3A1D9DC0" w14:textId="77777777" w:rsidR="00250D73" w:rsidRPr="009939C2" w:rsidRDefault="00250D73" w:rsidP="009939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ind w:left="0" w:right="0" w:firstLine="0"/>
        <w:rPr>
          <w:rFonts w:ascii="Fira Code" w:eastAsia="Times New Roman" w:hAnsi="Fira Code" w:cs="Fira Code"/>
          <w:color w:val="111827"/>
          <w:kern w:val="0"/>
          <w:sz w:val="20"/>
          <w:szCs w:val="20"/>
          <w:shd w:val="clear" w:color="auto" w:fill="FFFFFF"/>
          <w:lang w:eastAsia="en-GB"/>
          <w14:ligatures w14:val="none"/>
        </w:rPr>
      </w:pPr>
    </w:p>
    <w:p w14:paraId="07100814" w14:textId="77777777" w:rsidR="009939C2" w:rsidRPr="009939C2" w:rsidRDefault="009939C2" w:rsidP="009939C2">
      <w:pPr>
        <w:spacing w:line="480" w:lineRule="auto"/>
        <w:ind w:left="0" w:right="0" w:firstLine="0"/>
        <w:rPr>
          <w:rFonts w:ascii="Times New Roman" w:eastAsia="Times New Roman" w:hAnsi="Times New Roman" w:cs="Times New Roman"/>
          <w:color w:val="000000"/>
          <w:kern w:val="0"/>
          <w:lang w:eastAsia="en-GB"/>
          <w14:ligatures w14:val="none"/>
        </w:rPr>
      </w:pPr>
      <w:r w:rsidRPr="009939C2">
        <w:rPr>
          <w:rFonts w:ascii="Times New Roman" w:eastAsia="Times New Roman" w:hAnsi="Times New Roman" w:cs="Times New Roman"/>
          <w:color w:val="000000"/>
          <w:kern w:val="0"/>
          <w:lang w:eastAsia="en-GB"/>
          <w14:ligatures w14:val="none"/>
        </w:rPr>
        <w:t>To ensure data integrity and confidentiality during API communication, always use HTTPS, and consider adding checksums or digital signatures. This ensures that data has not been altered in transit.</w:t>
      </w:r>
    </w:p>
    <w:p w14:paraId="0D1298F2" w14:textId="77777777" w:rsidR="009939C2" w:rsidRPr="009939C2" w:rsidRDefault="009939C2" w:rsidP="009939C2">
      <w:pPr>
        <w:spacing w:line="480" w:lineRule="auto"/>
        <w:ind w:left="0" w:right="0" w:firstLine="0"/>
        <w:rPr>
          <w:rFonts w:ascii="Times New Roman" w:eastAsia="Times New Roman" w:hAnsi="Times New Roman" w:cs="Times New Roman"/>
          <w:b/>
          <w:bCs/>
          <w:color w:val="000000"/>
          <w:kern w:val="0"/>
          <w:lang w:eastAsia="en-GB"/>
          <w14:ligatures w14:val="none"/>
        </w:rPr>
      </w:pPr>
      <w:r w:rsidRPr="009939C2">
        <w:rPr>
          <w:rFonts w:ascii="Times New Roman" w:eastAsia="Times New Roman" w:hAnsi="Times New Roman" w:cs="Times New Roman"/>
          <w:b/>
          <w:bCs/>
          <w:color w:val="000000"/>
          <w:kern w:val="0"/>
          <w:lang w:eastAsia="en-GB"/>
          <w14:ligatures w14:val="none"/>
        </w:rPr>
        <w:t>Conclusion</w:t>
      </w:r>
    </w:p>
    <w:p w14:paraId="1D823FCD" w14:textId="5A7987FF" w:rsidR="009939C2" w:rsidRPr="009939C2" w:rsidRDefault="009939C2" w:rsidP="009939C2">
      <w:pPr>
        <w:spacing w:line="480" w:lineRule="auto"/>
        <w:ind w:left="0" w:right="0" w:firstLine="0"/>
        <w:rPr>
          <w:rFonts w:ascii="Times New Roman" w:eastAsia="Times New Roman" w:hAnsi="Times New Roman" w:cs="Times New Roman"/>
          <w:color w:val="000000"/>
          <w:kern w:val="0"/>
          <w:lang w:eastAsia="en-GB"/>
          <w14:ligatures w14:val="none"/>
        </w:rPr>
      </w:pPr>
      <w:r w:rsidRPr="009939C2">
        <w:rPr>
          <w:rFonts w:ascii="Times New Roman" w:eastAsia="Times New Roman" w:hAnsi="Times New Roman" w:cs="Times New Roman"/>
          <w:color w:val="000000"/>
          <w:kern w:val="0"/>
          <w:lang w:eastAsia="en-GB"/>
          <w14:ligatures w14:val="none"/>
        </w:rPr>
        <w:t>Securing a PHP-based patient management system requires a holistic approach, combining input validation, output encoding, encryption, prepared statements, and robust authentication and authorization mechanisms. Regular security reviews and a commitment to best practices are essential to protect sensitive patient information and maintain trust. The strategies and code examples provided</w:t>
      </w:r>
      <w:r w:rsidR="0060334E">
        <w:rPr>
          <w:rFonts w:ascii="Times New Roman" w:eastAsia="Times New Roman" w:hAnsi="Times New Roman" w:cs="Times New Roman"/>
          <w:color w:val="000000"/>
          <w:kern w:val="0"/>
          <w:lang w:eastAsia="en-GB"/>
          <w14:ligatures w14:val="none"/>
        </w:rPr>
        <w:t xml:space="preserve"> </w:t>
      </w:r>
      <w:r w:rsidRPr="009939C2">
        <w:rPr>
          <w:rFonts w:ascii="Times New Roman" w:eastAsia="Times New Roman" w:hAnsi="Times New Roman" w:cs="Times New Roman"/>
          <w:color w:val="000000"/>
          <w:kern w:val="0"/>
          <w:lang w:eastAsia="en-GB"/>
          <w14:ligatures w14:val="none"/>
        </w:rPr>
        <w:t>form a solid foundation for developing secure healthcare applications.</w:t>
      </w:r>
    </w:p>
    <w:p w14:paraId="28D664AE" w14:textId="77777777" w:rsidR="009939C2" w:rsidRPr="009939C2" w:rsidRDefault="009939C2" w:rsidP="009939C2">
      <w:pPr>
        <w:spacing w:line="480" w:lineRule="auto"/>
        <w:ind w:left="0" w:right="0" w:firstLine="0"/>
        <w:rPr>
          <w:rFonts w:ascii="Times New Roman" w:eastAsia="Times New Roman" w:hAnsi="Times New Roman" w:cs="Times New Roman"/>
          <w:b/>
          <w:bCs/>
          <w:color w:val="000000"/>
          <w:kern w:val="0"/>
          <w:lang w:eastAsia="en-GB"/>
          <w14:ligatures w14:val="none"/>
        </w:rPr>
      </w:pPr>
      <w:r w:rsidRPr="009939C2">
        <w:rPr>
          <w:rFonts w:ascii="Times New Roman" w:eastAsia="Times New Roman" w:hAnsi="Times New Roman" w:cs="Times New Roman"/>
          <w:b/>
          <w:bCs/>
          <w:color w:val="000000"/>
          <w:kern w:val="0"/>
          <w:lang w:eastAsia="en-GB"/>
          <w14:ligatures w14:val="none"/>
        </w:rPr>
        <w:t>Reference</w:t>
      </w:r>
    </w:p>
    <w:p w14:paraId="43E12C72" w14:textId="77777777" w:rsidR="009939C2" w:rsidRPr="009939C2" w:rsidRDefault="009939C2" w:rsidP="009939C2">
      <w:pPr>
        <w:spacing w:line="480" w:lineRule="auto"/>
        <w:ind w:left="0" w:right="0" w:firstLine="0"/>
        <w:rPr>
          <w:rFonts w:ascii="Times New Roman" w:eastAsia="Times New Roman" w:hAnsi="Times New Roman" w:cs="Times New Roman"/>
          <w:color w:val="000000"/>
          <w:kern w:val="0"/>
          <w:lang w:eastAsia="en-GB"/>
          <w14:ligatures w14:val="none"/>
        </w:rPr>
      </w:pPr>
      <w:r w:rsidRPr="009939C2">
        <w:rPr>
          <w:rFonts w:ascii="Times New Roman" w:eastAsia="Times New Roman" w:hAnsi="Times New Roman" w:cs="Times New Roman"/>
          <w:color w:val="000000"/>
          <w:kern w:val="0"/>
          <w:lang w:eastAsia="en-GB"/>
          <w14:ligatures w14:val="none"/>
        </w:rPr>
        <w:t xml:space="preserve">Martinez, J., et al. (2019). </w:t>
      </w:r>
      <w:r w:rsidRPr="009939C2">
        <w:rPr>
          <w:rFonts w:ascii="Times New Roman" w:eastAsia="Times New Roman" w:hAnsi="Times New Roman" w:cs="Times New Roman"/>
          <w:i/>
          <w:iCs/>
          <w:color w:val="000000"/>
          <w:kern w:val="0"/>
          <w:lang w:eastAsia="en-GB"/>
          <w14:ligatures w14:val="none"/>
        </w:rPr>
        <w:t>The PHP workshop: Learn to build interactive applications and kickstart your career as a web developer.</w:t>
      </w:r>
      <w:r w:rsidRPr="009939C2">
        <w:rPr>
          <w:rFonts w:ascii="Times New Roman" w:eastAsia="Times New Roman" w:hAnsi="Times New Roman" w:cs="Times New Roman"/>
          <w:color w:val="000000"/>
          <w:kern w:val="0"/>
          <w:lang w:eastAsia="en-GB"/>
          <w14:ligatures w14:val="none"/>
        </w:rPr>
        <w:t xml:space="preserve"> Packt Publishing, Limited.</w:t>
      </w:r>
    </w:p>
    <w:p w14:paraId="27F877C9" w14:textId="77777777" w:rsidR="00C050F4" w:rsidRPr="009939C2" w:rsidRDefault="00C050F4" w:rsidP="009939C2">
      <w:pPr>
        <w:spacing w:line="480" w:lineRule="auto"/>
        <w:ind w:left="0" w:firstLine="0"/>
        <w:rPr>
          <w:lang w:val="en-US"/>
        </w:rPr>
      </w:pPr>
    </w:p>
    <w:p w14:paraId="00B7839C" w14:textId="77777777" w:rsidR="009939C2" w:rsidRPr="009939C2" w:rsidRDefault="009939C2">
      <w:pPr>
        <w:spacing w:line="480" w:lineRule="auto"/>
        <w:ind w:left="0" w:firstLine="0"/>
        <w:rPr>
          <w:lang w:val="en-US"/>
        </w:rPr>
      </w:pPr>
    </w:p>
    <w:sectPr w:rsidR="009939C2" w:rsidRPr="00993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Fira Code">
    <w:panose1 w:val="020B0809050000020004"/>
    <w:charset w:val="00"/>
    <w:family w:val="modern"/>
    <w:pitch w:val="fixed"/>
    <w:sig w:usb0="E00002EF" w:usb1="1200F8FB" w:usb2="00000008"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4C0"/>
    <w:rsid w:val="000113F7"/>
    <w:rsid w:val="001458AC"/>
    <w:rsid w:val="00250D73"/>
    <w:rsid w:val="004129EB"/>
    <w:rsid w:val="0060334E"/>
    <w:rsid w:val="007A263B"/>
    <w:rsid w:val="009939C2"/>
    <w:rsid w:val="00C050F4"/>
    <w:rsid w:val="00DB14C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B9315"/>
  <w15:chartTrackingRefBased/>
  <w15:docId w15:val="{C938E367-1BAA-BB4C-A5B7-E1E5A76F3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DB1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1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4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4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4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4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1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4C0"/>
    <w:rPr>
      <w:rFonts w:eastAsiaTheme="majorEastAsia" w:cstheme="majorBidi"/>
      <w:color w:val="272727" w:themeColor="text1" w:themeTint="D8"/>
    </w:rPr>
  </w:style>
  <w:style w:type="paragraph" w:styleId="Title">
    <w:name w:val="Title"/>
    <w:basedOn w:val="Normal"/>
    <w:next w:val="Normal"/>
    <w:link w:val="TitleChar"/>
    <w:uiPriority w:val="10"/>
    <w:qFormat/>
    <w:rsid w:val="00DB14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4C0"/>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4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14C0"/>
    <w:rPr>
      <w:i/>
      <w:iCs/>
      <w:color w:val="404040" w:themeColor="text1" w:themeTint="BF"/>
    </w:rPr>
  </w:style>
  <w:style w:type="paragraph" w:styleId="ListParagraph">
    <w:name w:val="List Paragraph"/>
    <w:basedOn w:val="Normal"/>
    <w:uiPriority w:val="34"/>
    <w:qFormat/>
    <w:rsid w:val="00DB14C0"/>
    <w:pPr>
      <w:ind w:left="720"/>
      <w:contextualSpacing/>
    </w:pPr>
  </w:style>
  <w:style w:type="character" w:styleId="IntenseEmphasis">
    <w:name w:val="Intense Emphasis"/>
    <w:basedOn w:val="DefaultParagraphFont"/>
    <w:uiPriority w:val="21"/>
    <w:qFormat/>
    <w:rsid w:val="00DB14C0"/>
    <w:rPr>
      <w:i/>
      <w:iCs/>
      <w:color w:val="0F4761" w:themeColor="accent1" w:themeShade="BF"/>
    </w:rPr>
  </w:style>
  <w:style w:type="paragraph" w:styleId="IntenseQuote">
    <w:name w:val="Intense Quote"/>
    <w:basedOn w:val="Normal"/>
    <w:next w:val="Normal"/>
    <w:link w:val="IntenseQuoteChar"/>
    <w:uiPriority w:val="30"/>
    <w:qFormat/>
    <w:rsid w:val="00DB1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4C0"/>
    <w:rPr>
      <w:i/>
      <w:iCs/>
      <w:color w:val="0F4761" w:themeColor="accent1" w:themeShade="BF"/>
    </w:rPr>
  </w:style>
  <w:style w:type="character" w:styleId="IntenseReference">
    <w:name w:val="Intense Reference"/>
    <w:basedOn w:val="DefaultParagraphFont"/>
    <w:uiPriority w:val="32"/>
    <w:qFormat/>
    <w:rsid w:val="00DB14C0"/>
    <w:rPr>
      <w:b/>
      <w:bCs/>
      <w:smallCaps/>
      <w:color w:val="0F4761" w:themeColor="accent1" w:themeShade="BF"/>
      <w:spacing w:val="5"/>
    </w:rPr>
  </w:style>
  <w:style w:type="paragraph" w:styleId="NormalWeb">
    <w:name w:val="Normal (Web)"/>
    <w:basedOn w:val="Normal"/>
    <w:uiPriority w:val="99"/>
    <w:semiHidden/>
    <w:unhideWhenUsed/>
    <w:rsid w:val="00DB14C0"/>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character" w:customStyle="1" w:styleId="code-block">
    <w:name w:val="code-block"/>
    <w:basedOn w:val="DefaultParagraphFont"/>
    <w:rsid w:val="00DB14C0"/>
  </w:style>
  <w:style w:type="character" w:styleId="HTMLCode">
    <w:name w:val="HTML Code"/>
    <w:basedOn w:val="DefaultParagraphFont"/>
    <w:uiPriority w:val="99"/>
    <w:semiHidden/>
    <w:unhideWhenUsed/>
    <w:rsid w:val="00DB14C0"/>
    <w:rPr>
      <w:rFonts w:ascii="Courier New" w:eastAsia="Times New Roman" w:hAnsi="Courier New" w:cs="Courier New"/>
      <w:sz w:val="20"/>
      <w:szCs w:val="20"/>
    </w:rPr>
  </w:style>
  <w:style w:type="character" w:styleId="Strong">
    <w:name w:val="Strong"/>
    <w:basedOn w:val="DefaultParagraphFont"/>
    <w:uiPriority w:val="22"/>
    <w:qFormat/>
    <w:rsid w:val="00DB14C0"/>
    <w:rPr>
      <w:b/>
      <w:bCs/>
    </w:rPr>
  </w:style>
  <w:style w:type="character" w:styleId="Emphasis">
    <w:name w:val="Emphasis"/>
    <w:basedOn w:val="DefaultParagraphFont"/>
    <w:uiPriority w:val="20"/>
    <w:qFormat/>
    <w:rsid w:val="00DB14C0"/>
    <w:rPr>
      <w:i/>
      <w:iCs/>
    </w:rPr>
  </w:style>
  <w:style w:type="paragraph" w:customStyle="1" w:styleId="font-claude-response-body">
    <w:name w:val="font-claude-response-body"/>
    <w:basedOn w:val="Normal"/>
    <w:rsid w:val="00DB14C0"/>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paragraph" w:customStyle="1" w:styleId="gds-typography">
    <w:name w:val="gds-typography"/>
    <w:basedOn w:val="Normal"/>
    <w:rsid w:val="009939C2"/>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993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firstLine="0"/>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939C2"/>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993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2026-06-01T22:22:00Z</dcterms:created>
  <dcterms:modified xsi:type="dcterms:W3CDTF">2026-06-01T23:37:00Z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89CC1494-C366-4C62-8E9F-B3749C9F4C85</vt:lpwstr>
  </property>
</Properties>
</file>