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824A4" w14:textId="06052792" w:rsidR="00840654" w:rsidRPr="00840654" w:rsidRDefault="00500154" w:rsidP="00ED7CC2">
      <w:pPr>
        <w:shd w:val="clear" w:color="auto" w:fill="FFFFFF"/>
        <w:spacing w:after="100" w:afterAutospacing="1" w:line="240" w:lineRule="auto"/>
        <w:ind w:left="0" w:right="0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Week 1</w:t>
      </w:r>
      <w:r w:rsidR="00335D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:</w:t>
      </w:r>
      <w:r w:rsidR="00335D5B" w:rsidRPr="00335D5B">
        <w:t xml:space="preserve"> </w:t>
      </w:r>
      <w:r w:rsidR="00335D5B" w:rsidRPr="00335D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To do checklist -Educational strategies</w:t>
      </w:r>
    </w:p>
    <w:p w14:paraId="5C62767A" w14:textId="77777777" w:rsidR="00840654" w:rsidRPr="00840654" w:rsidRDefault="00840654" w:rsidP="00840654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406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is an outline of how this course will be conducted, with suggested best practices for students.</w:t>
      </w:r>
    </w:p>
    <w:tbl>
      <w:tblPr>
        <w:tblStyle w:val="TableGrid"/>
        <w:tblW w:w="10679" w:type="dxa"/>
        <w:jc w:val="center"/>
        <w:tblLook w:val="04A0" w:firstRow="1" w:lastRow="0" w:firstColumn="1" w:lastColumn="0" w:noHBand="0" w:noVBand="1"/>
      </w:tblPr>
      <w:tblGrid>
        <w:gridCol w:w="8284"/>
        <w:gridCol w:w="1250"/>
        <w:gridCol w:w="1145"/>
      </w:tblGrid>
      <w:tr w:rsidR="000413F6" w:rsidRPr="00ED7CC2" w14:paraId="285A69AD" w14:textId="31CE2D68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3FD34DBF" w14:textId="3387677F" w:rsidR="000413F6" w:rsidRPr="00ED7CC2" w:rsidRDefault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1: Welcome and Introduction to the University of the People</w:t>
            </w:r>
          </w:p>
        </w:tc>
        <w:tc>
          <w:tcPr>
            <w:tcW w:w="1145" w:type="dxa"/>
          </w:tcPr>
          <w:p w14:paraId="4DB0B4B0" w14:textId="7169704B" w:rsidR="000413F6" w:rsidRPr="00ED7CC2" w:rsidRDefault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0413F6" w:rsidRPr="00ED7CC2" w14:paraId="353D1DE2" w14:textId="0F10AFD6" w:rsidTr="000413F6">
        <w:trPr>
          <w:trHeight w:val="323"/>
          <w:jc w:val="center"/>
        </w:trPr>
        <w:tc>
          <w:tcPr>
            <w:tcW w:w="8284" w:type="dxa"/>
          </w:tcPr>
          <w:p w14:paraId="2F94DF7A" w14:textId="7E8ED6B1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through the Course Syllabus</w:t>
            </w:r>
          </w:p>
        </w:tc>
        <w:tc>
          <w:tcPr>
            <w:tcW w:w="1249" w:type="dxa"/>
          </w:tcPr>
          <w:p w14:paraId="7D4E05B0" w14:textId="1E3B4866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E366DCD" w14:textId="1A85A651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0413F6" w:rsidRPr="00ED7CC2" w14:paraId="6C5FA0F9" w14:textId="591F08C5" w:rsidTr="000413F6">
        <w:trPr>
          <w:trHeight w:val="323"/>
          <w:jc w:val="center"/>
        </w:trPr>
        <w:tc>
          <w:tcPr>
            <w:tcW w:w="8284" w:type="dxa"/>
          </w:tcPr>
          <w:p w14:paraId="04B04524" w14:textId="48CF4254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Reading Assignments</w:t>
            </w:r>
          </w:p>
        </w:tc>
        <w:tc>
          <w:tcPr>
            <w:tcW w:w="1249" w:type="dxa"/>
          </w:tcPr>
          <w:p w14:paraId="795927FA" w14:textId="55258936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6A0495B" w14:textId="49041766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0413F6" w:rsidRPr="00ED7CC2" w14:paraId="3DAEFCA4" w14:textId="1E2AEF18" w:rsidTr="000413F6">
        <w:trPr>
          <w:trHeight w:val="321"/>
          <w:jc w:val="center"/>
        </w:trPr>
        <w:tc>
          <w:tcPr>
            <w:tcW w:w="8284" w:type="dxa"/>
          </w:tcPr>
          <w:p w14:paraId="2BAF53BD" w14:textId="52307E6F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49" w:type="dxa"/>
          </w:tcPr>
          <w:p w14:paraId="002C4711" w14:textId="32C028E9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702326AF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D17D978" w14:textId="0F9005E8" w:rsidTr="000413F6">
        <w:trPr>
          <w:trHeight w:val="323"/>
          <w:jc w:val="center"/>
        </w:trPr>
        <w:tc>
          <w:tcPr>
            <w:tcW w:w="8284" w:type="dxa"/>
          </w:tcPr>
          <w:p w14:paraId="03E7B183" w14:textId="296F5413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the Scavenger Hunt Activity</w:t>
            </w:r>
          </w:p>
        </w:tc>
        <w:tc>
          <w:tcPr>
            <w:tcW w:w="1249" w:type="dxa"/>
          </w:tcPr>
          <w:p w14:paraId="6A918E95" w14:textId="38DFB612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233F525A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0B69982" w14:textId="4F46FB98" w:rsidTr="000413F6">
        <w:trPr>
          <w:trHeight w:val="323"/>
          <w:jc w:val="center"/>
        </w:trPr>
        <w:tc>
          <w:tcPr>
            <w:tcW w:w="8284" w:type="dxa"/>
          </w:tcPr>
          <w:p w14:paraId="46FECDA6" w14:textId="2EF91806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to the Learning Journal</w:t>
            </w:r>
          </w:p>
        </w:tc>
        <w:tc>
          <w:tcPr>
            <w:tcW w:w="1249" w:type="dxa"/>
          </w:tcPr>
          <w:p w14:paraId="3824394A" w14:textId="18EE354A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712ED932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0D3066A4" w14:textId="2D4F5158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1461F63E" w14:textId="3841EF4E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56F07250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4F88E94" w14:textId="615E3CA1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29CDBDD6" w14:textId="018F0D3B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2: Resources and Communities</w:t>
            </w:r>
          </w:p>
        </w:tc>
        <w:tc>
          <w:tcPr>
            <w:tcW w:w="1145" w:type="dxa"/>
          </w:tcPr>
          <w:p w14:paraId="7748D6F5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08538466" w14:textId="406B797A" w:rsidTr="000413F6">
        <w:trPr>
          <w:trHeight w:val="323"/>
          <w:jc w:val="center"/>
        </w:trPr>
        <w:tc>
          <w:tcPr>
            <w:tcW w:w="8284" w:type="dxa"/>
          </w:tcPr>
          <w:p w14:paraId="14DE6B4F" w14:textId="67FB403D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Reading Assignments</w:t>
            </w:r>
          </w:p>
        </w:tc>
        <w:tc>
          <w:tcPr>
            <w:tcW w:w="1249" w:type="dxa"/>
          </w:tcPr>
          <w:p w14:paraId="33C78559" w14:textId="09C3B41C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76201C8D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1CE9A2D" w14:textId="48F44841" w:rsidTr="000413F6">
        <w:trPr>
          <w:trHeight w:val="323"/>
          <w:jc w:val="center"/>
        </w:trPr>
        <w:tc>
          <w:tcPr>
            <w:tcW w:w="8284" w:type="dxa"/>
          </w:tcPr>
          <w:p w14:paraId="070AE119" w14:textId="2CDC50A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on Yammer, an online community (contribute to group conversation)</w:t>
            </w:r>
          </w:p>
        </w:tc>
        <w:tc>
          <w:tcPr>
            <w:tcW w:w="1249" w:type="dxa"/>
          </w:tcPr>
          <w:p w14:paraId="476A3DB8" w14:textId="33E13CB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5E84C957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2D46AC43" w14:textId="272D05BE" w:rsidTr="000413F6">
        <w:trPr>
          <w:trHeight w:val="321"/>
          <w:jc w:val="center"/>
        </w:trPr>
        <w:tc>
          <w:tcPr>
            <w:tcW w:w="8284" w:type="dxa"/>
          </w:tcPr>
          <w:p w14:paraId="7DFDA47C" w14:textId="1B0EDE01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rate in the Discussion Forum)</w:t>
            </w:r>
          </w:p>
        </w:tc>
        <w:tc>
          <w:tcPr>
            <w:tcW w:w="1249" w:type="dxa"/>
          </w:tcPr>
          <w:p w14:paraId="069C17B8" w14:textId="62E1ED5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5421C86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6B22FCF" w14:textId="544CF3A1" w:rsidTr="000413F6">
        <w:trPr>
          <w:trHeight w:val="323"/>
          <w:jc w:val="center"/>
        </w:trPr>
        <w:tc>
          <w:tcPr>
            <w:tcW w:w="8284" w:type="dxa"/>
          </w:tcPr>
          <w:p w14:paraId="0B4B4595" w14:textId="24677CD8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61B9244B" w14:textId="105B5F21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272B551C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2F6DA8AF" w14:textId="446CE30C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6429B766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204F0EF7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EEE26EE" w14:textId="13FDD7C6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1CED193E" w14:textId="0689EB64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3: Time Management, Graduation, and Career Planning</w:t>
            </w:r>
          </w:p>
        </w:tc>
        <w:tc>
          <w:tcPr>
            <w:tcW w:w="1145" w:type="dxa"/>
          </w:tcPr>
          <w:p w14:paraId="0C4B89B2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75F6F088" w14:textId="48EE1F12" w:rsidTr="000413F6">
        <w:trPr>
          <w:trHeight w:val="323"/>
          <w:jc w:val="center"/>
        </w:trPr>
        <w:tc>
          <w:tcPr>
            <w:tcW w:w="8284" w:type="dxa"/>
          </w:tcPr>
          <w:p w14:paraId="21585646" w14:textId="7418045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</w:t>
            </w:r>
          </w:p>
        </w:tc>
        <w:tc>
          <w:tcPr>
            <w:tcW w:w="1249" w:type="dxa"/>
          </w:tcPr>
          <w:p w14:paraId="54F27ECA" w14:textId="508D9653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722AD239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3156C34" w14:textId="6FCFC8FE" w:rsidTr="000413F6">
        <w:trPr>
          <w:trHeight w:val="323"/>
          <w:jc w:val="center"/>
        </w:trPr>
        <w:tc>
          <w:tcPr>
            <w:tcW w:w="8284" w:type="dxa"/>
          </w:tcPr>
          <w:p w14:paraId="1D7699DA" w14:textId="586A589D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49" w:type="dxa"/>
          </w:tcPr>
          <w:p w14:paraId="69F91131" w14:textId="62CCDACC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15EB4E2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DA8E980" w14:textId="794DF846" w:rsidTr="000413F6">
        <w:trPr>
          <w:trHeight w:val="321"/>
          <w:jc w:val="center"/>
        </w:trPr>
        <w:tc>
          <w:tcPr>
            <w:tcW w:w="8284" w:type="dxa"/>
          </w:tcPr>
          <w:p w14:paraId="37E4D3D8" w14:textId="02D65A14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609FCDD9" w14:textId="67F2AC7B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3F3A7BC8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6AE6238" w14:textId="41AB864A" w:rsidTr="000413F6">
        <w:trPr>
          <w:trHeight w:val="323"/>
          <w:jc w:val="center"/>
        </w:trPr>
        <w:tc>
          <w:tcPr>
            <w:tcW w:w="8284" w:type="dxa"/>
          </w:tcPr>
          <w:p w14:paraId="0412D461" w14:textId="744A58FA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 the Self-Quiz</w:t>
            </w:r>
          </w:p>
        </w:tc>
        <w:tc>
          <w:tcPr>
            <w:tcW w:w="1249" w:type="dxa"/>
          </w:tcPr>
          <w:p w14:paraId="616A50E6" w14:textId="63CFEBDC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6C4BAE88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A327CCE" w14:textId="2E737598" w:rsidTr="000413F6">
        <w:trPr>
          <w:trHeight w:val="323"/>
          <w:jc w:val="center"/>
        </w:trPr>
        <w:tc>
          <w:tcPr>
            <w:tcW w:w="8284" w:type="dxa"/>
          </w:tcPr>
          <w:p w14:paraId="2AFACFF1" w14:textId="6344530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 the Graded Quiz</w:t>
            </w:r>
          </w:p>
        </w:tc>
        <w:tc>
          <w:tcPr>
            <w:tcW w:w="1249" w:type="dxa"/>
          </w:tcPr>
          <w:p w14:paraId="730822F8" w14:textId="3A983675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1E730823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0600B59" w14:textId="3E0BD7DE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1DEAB64B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67653F7B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2C5140D" w14:textId="324137BD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0FA046B4" w14:textId="1A52F131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4: Writing Basics and Academic Integrity</w:t>
            </w:r>
          </w:p>
        </w:tc>
        <w:tc>
          <w:tcPr>
            <w:tcW w:w="1145" w:type="dxa"/>
          </w:tcPr>
          <w:p w14:paraId="0B041046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11DDAF7D" w14:textId="35F11344" w:rsidTr="000413F6">
        <w:trPr>
          <w:trHeight w:val="323"/>
          <w:jc w:val="center"/>
        </w:trPr>
        <w:tc>
          <w:tcPr>
            <w:tcW w:w="8284" w:type="dxa"/>
          </w:tcPr>
          <w:p w14:paraId="2D9EF417" w14:textId="7AFBA5E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</w:t>
            </w:r>
          </w:p>
        </w:tc>
        <w:tc>
          <w:tcPr>
            <w:tcW w:w="1249" w:type="dxa"/>
          </w:tcPr>
          <w:p w14:paraId="4606E721" w14:textId="743C944F" w:rsidR="000413F6" w:rsidRPr="000413F6" w:rsidRDefault="000413F6" w:rsidP="000413F6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7C7CD644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3DCB9DF" w14:textId="5C34E23E" w:rsidTr="000413F6">
        <w:trPr>
          <w:trHeight w:val="323"/>
          <w:jc w:val="center"/>
        </w:trPr>
        <w:tc>
          <w:tcPr>
            <w:tcW w:w="8284" w:type="dxa"/>
          </w:tcPr>
          <w:p w14:paraId="00A2015E" w14:textId="2318D5EE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49" w:type="dxa"/>
          </w:tcPr>
          <w:p w14:paraId="621B140A" w14:textId="5312974E" w:rsidR="000413F6" w:rsidRPr="000413F6" w:rsidRDefault="000413F6" w:rsidP="000413F6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73D841F5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54DDD15" w14:textId="4A674140" w:rsidTr="000413F6">
        <w:trPr>
          <w:trHeight w:val="321"/>
          <w:jc w:val="center"/>
        </w:trPr>
        <w:tc>
          <w:tcPr>
            <w:tcW w:w="8284" w:type="dxa"/>
          </w:tcPr>
          <w:p w14:paraId="05D37715" w14:textId="0AD3CFB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and submit the Written Assignment</w:t>
            </w:r>
          </w:p>
        </w:tc>
        <w:tc>
          <w:tcPr>
            <w:tcW w:w="1249" w:type="dxa"/>
          </w:tcPr>
          <w:p w14:paraId="1C8C16A8" w14:textId="0B4367E0" w:rsidR="000413F6" w:rsidRPr="000413F6" w:rsidRDefault="000413F6" w:rsidP="000413F6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763F07CB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5043049" w14:textId="6B1AE4E3" w:rsidTr="000413F6">
        <w:trPr>
          <w:trHeight w:val="323"/>
          <w:jc w:val="center"/>
        </w:trPr>
        <w:tc>
          <w:tcPr>
            <w:tcW w:w="8284" w:type="dxa"/>
          </w:tcPr>
          <w:p w14:paraId="5727555B" w14:textId="7AD4B1E3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1B025F06" w14:textId="33F4BC5D" w:rsidR="000413F6" w:rsidRPr="000413F6" w:rsidRDefault="000413F6" w:rsidP="000413F6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01CBD945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020E5607" w14:textId="045AE8D6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11D3B689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2EA31923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629590B" w14:textId="42081172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7B06FD1E" w14:textId="65477AA3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5: Self-Directed Learning and Growth Mindset</w:t>
            </w:r>
          </w:p>
        </w:tc>
        <w:tc>
          <w:tcPr>
            <w:tcW w:w="1145" w:type="dxa"/>
          </w:tcPr>
          <w:p w14:paraId="4A9226C8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798B01AC" w14:textId="63E69913" w:rsidTr="000413F6">
        <w:trPr>
          <w:trHeight w:val="323"/>
          <w:jc w:val="center"/>
        </w:trPr>
        <w:tc>
          <w:tcPr>
            <w:tcW w:w="8284" w:type="dxa"/>
          </w:tcPr>
          <w:p w14:paraId="0B49D031" w14:textId="34B3D37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 xml:space="preserve">Peer </w:t>
            </w:r>
            <w:proofErr w:type="gramStart"/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assess</w:t>
            </w:r>
            <w:proofErr w:type="gramEnd"/>
            <w:r w:rsidR="00EA47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Unit 4 Written Assignment</w:t>
            </w:r>
          </w:p>
        </w:tc>
        <w:tc>
          <w:tcPr>
            <w:tcW w:w="1249" w:type="dxa"/>
          </w:tcPr>
          <w:p w14:paraId="29C4AF6F" w14:textId="42E87F33" w:rsidR="000413F6" w:rsidRPr="000413F6" w:rsidRDefault="000413F6" w:rsidP="000413F6">
            <w:pPr>
              <w:ind w:left="0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208B669D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7FB8B2A9" w14:textId="1EEC606A" w:rsidTr="000413F6">
        <w:trPr>
          <w:trHeight w:val="323"/>
          <w:jc w:val="center"/>
        </w:trPr>
        <w:tc>
          <w:tcPr>
            <w:tcW w:w="8284" w:type="dxa"/>
          </w:tcPr>
          <w:p w14:paraId="64CC2735" w14:textId="559B82F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</w:t>
            </w:r>
          </w:p>
        </w:tc>
        <w:tc>
          <w:tcPr>
            <w:tcW w:w="1249" w:type="dxa"/>
          </w:tcPr>
          <w:p w14:paraId="070902AF" w14:textId="6C64AE54" w:rsidR="000413F6" w:rsidRPr="000413F6" w:rsidRDefault="000413F6" w:rsidP="000413F6">
            <w:pPr>
              <w:ind w:left="0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6D3B9201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239163A" w14:textId="215D25DA" w:rsidTr="000413F6">
        <w:trPr>
          <w:trHeight w:val="321"/>
          <w:jc w:val="center"/>
        </w:trPr>
        <w:tc>
          <w:tcPr>
            <w:tcW w:w="8284" w:type="dxa"/>
          </w:tcPr>
          <w:p w14:paraId="6BAAFB59" w14:textId="49FC777B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49" w:type="dxa"/>
          </w:tcPr>
          <w:p w14:paraId="19796C36" w14:textId="6D80AE72" w:rsidR="000413F6" w:rsidRPr="000413F6" w:rsidRDefault="000413F6" w:rsidP="000413F6">
            <w:pPr>
              <w:ind w:left="0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D81EED8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1D46807" w14:textId="4CB4955B" w:rsidTr="000413F6">
        <w:trPr>
          <w:trHeight w:val="323"/>
          <w:jc w:val="center"/>
        </w:trPr>
        <w:tc>
          <w:tcPr>
            <w:tcW w:w="8284" w:type="dxa"/>
          </w:tcPr>
          <w:p w14:paraId="43169B44" w14:textId="75807F2D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554F64A1" w14:textId="7CB134D6" w:rsidR="000413F6" w:rsidRPr="000413F6" w:rsidRDefault="000413F6" w:rsidP="000413F6">
            <w:pPr>
              <w:ind w:left="0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46D2A970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A89CDAD" w14:textId="1ABAFE50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202C9CD8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12BB07A0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48736ED" w14:textId="2C204052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43A4636D" w14:textId="79943DEF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6: Studying and Note-Taking Tips</w:t>
            </w:r>
          </w:p>
        </w:tc>
        <w:tc>
          <w:tcPr>
            <w:tcW w:w="1145" w:type="dxa"/>
          </w:tcPr>
          <w:p w14:paraId="6C50504B" w14:textId="77777777" w:rsidR="000413F6" w:rsidRPr="00ED7CC2" w:rsidRDefault="000413F6" w:rsidP="00840654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16BD6866" w14:textId="60254A86" w:rsidTr="000413F6">
        <w:trPr>
          <w:trHeight w:val="323"/>
          <w:jc w:val="center"/>
        </w:trPr>
        <w:tc>
          <w:tcPr>
            <w:tcW w:w="8284" w:type="dxa"/>
          </w:tcPr>
          <w:p w14:paraId="2252CBE9" w14:textId="4718FB9A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Assignments</w:t>
            </w:r>
          </w:p>
        </w:tc>
        <w:tc>
          <w:tcPr>
            <w:tcW w:w="1249" w:type="dxa"/>
          </w:tcPr>
          <w:p w14:paraId="5D656AC1" w14:textId="08AECDCF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11A8EB7F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7A45EB4F" w14:textId="185F216F" w:rsidTr="000413F6">
        <w:trPr>
          <w:trHeight w:val="323"/>
          <w:jc w:val="center"/>
        </w:trPr>
        <w:tc>
          <w:tcPr>
            <w:tcW w:w="8284" w:type="dxa"/>
          </w:tcPr>
          <w:p w14:paraId="7B5AD550" w14:textId="24790D8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Participate in the Discussion Assignment (post, comment, and rate in the Discussion Forum)</w:t>
            </w:r>
          </w:p>
        </w:tc>
        <w:tc>
          <w:tcPr>
            <w:tcW w:w="1249" w:type="dxa"/>
          </w:tcPr>
          <w:p w14:paraId="66B64A1B" w14:textId="351A2D55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4925EF1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3540B21A" w14:textId="4E50FF31" w:rsidTr="000413F6">
        <w:trPr>
          <w:trHeight w:val="321"/>
          <w:jc w:val="center"/>
        </w:trPr>
        <w:tc>
          <w:tcPr>
            <w:tcW w:w="8284" w:type="dxa"/>
          </w:tcPr>
          <w:p w14:paraId="67613F6A" w14:textId="5307B713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18CAC051" w14:textId="4849D305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45AEB1F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37EF5FB8" w14:textId="7EFAC273" w:rsidTr="000413F6">
        <w:trPr>
          <w:trHeight w:val="323"/>
          <w:jc w:val="center"/>
        </w:trPr>
        <w:tc>
          <w:tcPr>
            <w:tcW w:w="8284" w:type="dxa"/>
          </w:tcPr>
          <w:p w14:paraId="0DFD5EA6" w14:textId="6A0729FE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 the Self-Quiz</w:t>
            </w:r>
          </w:p>
        </w:tc>
        <w:tc>
          <w:tcPr>
            <w:tcW w:w="1249" w:type="dxa"/>
          </w:tcPr>
          <w:p w14:paraId="4C24B98E" w14:textId="5331490C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7502ACD6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A2CECF2" w14:textId="02AD7FB6" w:rsidTr="000413F6">
        <w:trPr>
          <w:trHeight w:val="323"/>
          <w:jc w:val="center"/>
        </w:trPr>
        <w:tc>
          <w:tcPr>
            <w:tcW w:w="8284" w:type="dxa"/>
          </w:tcPr>
          <w:p w14:paraId="7537D53B" w14:textId="2FE2EA2A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 the Graded Quiz</w:t>
            </w:r>
          </w:p>
        </w:tc>
        <w:tc>
          <w:tcPr>
            <w:tcW w:w="1249" w:type="dxa"/>
          </w:tcPr>
          <w:p w14:paraId="79FC2BE5" w14:textId="24CC3038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5509273B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44EB613" w14:textId="5B32F287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088AEA64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4C8F0BB2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D42D162" w14:textId="26C07FA9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6AABD622" w14:textId="6F79F17D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7: Stress Management and Holistic Wellness</w:t>
            </w:r>
          </w:p>
        </w:tc>
        <w:tc>
          <w:tcPr>
            <w:tcW w:w="1145" w:type="dxa"/>
          </w:tcPr>
          <w:p w14:paraId="41EE419F" w14:textId="77777777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7B92BE61" w14:textId="6C5858AF" w:rsidTr="000413F6">
        <w:trPr>
          <w:trHeight w:val="323"/>
          <w:jc w:val="center"/>
        </w:trPr>
        <w:tc>
          <w:tcPr>
            <w:tcW w:w="8284" w:type="dxa"/>
          </w:tcPr>
          <w:p w14:paraId="6767802E" w14:textId="34323655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</w:t>
            </w:r>
          </w:p>
        </w:tc>
        <w:tc>
          <w:tcPr>
            <w:tcW w:w="1249" w:type="dxa"/>
          </w:tcPr>
          <w:p w14:paraId="08AD4DEA" w14:textId="2086EA1A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144F2F4F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08E15133" w14:textId="3CD69562" w:rsidTr="000413F6">
        <w:trPr>
          <w:trHeight w:val="323"/>
          <w:jc w:val="center"/>
        </w:trPr>
        <w:tc>
          <w:tcPr>
            <w:tcW w:w="8284" w:type="dxa"/>
          </w:tcPr>
          <w:p w14:paraId="479E8E2B" w14:textId="055B205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49" w:type="dxa"/>
          </w:tcPr>
          <w:p w14:paraId="28C0D613" w14:textId="72CFBA5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F2DA679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0AC2F9F3" w14:textId="65582993" w:rsidTr="000413F6">
        <w:trPr>
          <w:trHeight w:val="321"/>
          <w:jc w:val="center"/>
        </w:trPr>
        <w:tc>
          <w:tcPr>
            <w:tcW w:w="8284" w:type="dxa"/>
          </w:tcPr>
          <w:p w14:paraId="46F4D124" w14:textId="13F46BB2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39083416" w14:textId="262B8B38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23FE065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E97F0D1" w14:textId="67903D0F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546AC1C1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23835566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6926839" w14:textId="006FF895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45FE4463" w14:textId="600D7500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8: Test-Taking Strategies</w:t>
            </w:r>
          </w:p>
        </w:tc>
        <w:tc>
          <w:tcPr>
            <w:tcW w:w="1145" w:type="dxa"/>
          </w:tcPr>
          <w:p w14:paraId="62A02D64" w14:textId="77777777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42629A96" w14:textId="35FA3730" w:rsidTr="000413F6">
        <w:trPr>
          <w:trHeight w:val="323"/>
          <w:jc w:val="center"/>
        </w:trPr>
        <w:tc>
          <w:tcPr>
            <w:tcW w:w="8284" w:type="dxa"/>
          </w:tcPr>
          <w:p w14:paraId="79B53FE0" w14:textId="7F4E768F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Learning Guide and the Reading Assignments</w:t>
            </w:r>
          </w:p>
        </w:tc>
        <w:tc>
          <w:tcPr>
            <w:tcW w:w="1249" w:type="dxa"/>
          </w:tcPr>
          <w:p w14:paraId="3960672A" w14:textId="162F2141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B23F3EB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1047079" w14:textId="0D516327" w:rsidTr="000413F6">
        <w:trPr>
          <w:trHeight w:val="323"/>
          <w:jc w:val="center"/>
        </w:trPr>
        <w:tc>
          <w:tcPr>
            <w:tcW w:w="8284" w:type="dxa"/>
          </w:tcPr>
          <w:p w14:paraId="5BD14EA6" w14:textId="00274BEE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49" w:type="dxa"/>
          </w:tcPr>
          <w:p w14:paraId="07C30E33" w14:textId="291B6A58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6558E69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4DD8050" w14:textId="1B451150" w:rsidTr="000413F6">
        <w:trPr>
          <w:trHeight w:val="321"/>
          <w:jc w:val="center"/>
        </w:trPr>
        <w:tc>
          <w:tcPr>
            <w:tcW w:w="8284" w:type="dxa"/>
          </w:tcPr>
          <w:p w14:paraId="025BC9C5" w14:textId="7E98A63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</w:t>
            </w:r>
          </w:p>
        </w:tc>
        <w:tc>
          <w:tcPr>
            <w:tcW w:w="1249" w:type="dxa"/>
          </w:tcPr>
          <w:p w14:paraId="16584F0E" w14:textId="1BCB807F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43B5E242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4D4557E0" w14:textId="33B5E0A8" w:rsidTr="000413F6">
        <w:trPr>
          <w:trHeight w:val="323"/>
          <w:jc w:val="center"/>
        </w:trPr>
        <w:tc>
          <w:tcPr>
            <w:tcW w:w="8284" w:type="dxa"/>
          </w:tcPr>
          <w:p w14:paraId="50905EB2" w14:textId="412DE4D3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Read the Unit 9 Learning Guide carefully for instructions on the Final Exam</w:t>
            </w:r>
          </w:p>
        </w:tc>
        <w:tc>
          <w:tcPr>
            <w:tcW w:w="1249" w:type="dxa"/>
          </w:tcPr>
          <w:p w14:paraId="4D8DA024" w14:textId="690D4966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63786F56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45B3B35" w14:textId="1E541C12" w:rsidTr="000413F6">
        <w:trPr>
          <w:trHeight w:val="323"/>
          <w:jc w:val="center"/>
        </w:trPr>
        <w:tc>
          <w:tcPr>
            <w:tcW w:w="8284" w:type="dxa"/>
          </w:tcPr>
          <w:p w14:paraId="7848FB32" w14:textId="18B04E24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 the Practice Final Exam</w:t>
            </w:r>
          </w:p>
        </w:tc>
        <w:tc>
          <w:tcPr>
            <w:tcW w:w="1249" w:type="dxa"/>
          </w:tcPr>
          <w:p w14:paraId="22D9B0AA" w14:textId="3DC5AFE9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1BC5B29C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5FBD413F" w14:textId="0A61DCDF" w:rsidTr="000413F6">
        <w:trPr>
          <w:trHeight w:val="306"/>
          <w:jc w:val="center"/>
        </w:trPr>
        <w:tc>
          <w:tcPr>
            <w:tcW w:w="9534" w:type="dxa"/>
            <w:gridSpan w:val="2"/>
            <w:shd w:val="clear" w:color="auto" w:fill="000000" w:themeFill="text1"/>
          </w:tcPr>
          <w:p w14:paraId="0AFB24BE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  <w:shd w:val="clear" w:color="auto" w:fill="000000" w:themeFill="text1"/>
          </w:tcPr>
          <w:p w14:paraId="67631473" w14:textId="77777777" w:rsidR="000413F6" w:rsidRPr="00ED7CC2" w:rsidRDefault="000413F6" w:rsidP="00F0571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284AD448" w14:textId="5F147DE1" w:rsidTr="000413F6">
        <w:trPr>
          <w:trHeight w:val="306"/>
          <w:jc w:val="center"/>
        </w:trPr>
        <w:tc>
          <w:tcPr>
            <w:tcW w:w="9534" w:type="dxa"/>
            <w:gridSpan w:val="2"/>
          </w:tcPr>
          <w:p w14:paraId="7A7CFEE0" w14:textId="7FAE0676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9: Course Review and Final Exam</w:t>
            </w:r>
          </w:p>
        </w:tc>
        <w:tc>
          <w:tcPr>
            <w:tcW w:w="1145" w:type="dxa"/>
          </w:tcPr>
          <w:p w14:paraId="302E157A" w14:textId="77777777" w:rsidR="000413F6" w:rsidRPr="00ED7CC2" w:rsidRDefault="000413F6" w:rsidP="00ED7CC2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13F6" w:rsidRPr="00ED7CC2" w14:paraId="1433B276" w14:textId="72FAC302" w:rsidTr="000413F6">
        <w:trPr>
          <w:trHeight w:val="323"/>
          <w:jc w:val="center"/>
        </w:trPr>
        <w:tc>
          <w:tcPr>
            <w:tcW w:w="8284" w:type="dxa"/>
          </w:tcPr>
          <w:p w14:paraId="59BEA034" w14:textId="523ADDE5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Say goodbye to your classmates in the Course Forum and share one significant learning point that you will apply to your ongoing studies with University of the People and beyond</w:t>
            </w:r>
          </w:p>
        </w:tc>
        <w:tc>
          <w:tcPr>
            <w:tcW w:w="1249" w:type="dxa"/>
          </w:tcPr>
          <w:p w14:paraId="0114C0C3" w14:textId="3A088726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19180DD4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7CBCCDF4" w14:textId="4AD73949" w:rsidTr="000413F6">
        <w:trPr>
          <w:trHeight w:val="323"/>
          <w:jc w:val="center"/>
        </w:trPr>
        <w:tc>
          <w:tcPr>
            <w:tcW w:w="8284" w:type="dxa"/>
          </w:tcPr>
          <w:p w14:paraId="1E52267F" w14:textId="375F6BF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 xml:space="preserve">Read the Learning Guide and </w:t>
            </w:r>
            <w:proofErr w:type="gramStart"/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proofErr w:type="gramEnd"/>
            <w:r w:rsidRPr="00ED7CC2">
              <w:rPr>
                <w:rFonts w:ascii="Times New Roman" w:hAnsi="Times New Roman" w:cs="Times New Roman"/>
                <w:sz w:val="24"/>
                <w:szCs w:val="24"/>
              </w:rPr>
              <w:t xml:space="preserve"> the Review Quiz, if you haven't already done so </w:t>
            </w:r>
          </w:p>
        </w:tc>
        <w:tc>
          <w:tcPr>
            <w:tcW w:w="1249" w:type="dxa"/>
          </w:tcPr>
          <w:p w14:paraId="509B9C02" w14:textId="74358DE0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3DBD72FF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61EEE6D5" w14:textId="27F1736F" w:rsidTr="000413F6">
        <w:trPr>
          <w:trHeight w:val="321"/>
          <w:jc w:val="center"/>
        </w:trPr>
        <w:tc>
          <w:tcPr>
            <w:tcW w:w="8284" w:type="dxa"/>
          </w:tcPr>
          <w:p w14:paraId="72360E43" w14:textId="62BCB68B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Prepare for, take, and submit the Final Exam</w:t>
            </w:r>
          </w:p>
        </w:tc>
        <w:tc>
          <w:tcPr>
            <w:tcW w:w="1249" w:type="dxa"/>
          </w:tcPr>
          <w:p w14:paraId="1ECE0DAA" w14:textId="4590B8BF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74E63825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13F6" w:rsidRPr="00ED7CC2" w14:paraId="118D1C66" w14:textId="3F04E6F1" w:rsidTr="000413F6">
        <w:trPr>
          <w:trHeight w:val="323"/>
          <w:jc w:val="center"/>
        </w:trPr>
        <w:tc>
          <w:tcPr>
            <w:tcW w:w="8284" w:type="dxa"/>
          </w:tcPr>
          <w:p w14:paraId="251A5C70" w14:textId="7CB3E2F6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CC2">
              <w:rPr>
                <w:rFonts w:ascii="Times New Roman" w:hAnsi="Times New Roman" w:cs="Times New Roman"/>
                <w:sz w:val="24"/>
                <w:szCs w:val="24"/>
              </w:rPr>
              <w:t>The Final Exam will take place during the Thursday and Sunday of Week/Unit 9 (UoPeople time); exact dates, times, and other details will be provided accordingly by your instructor</w:t>
            </w:r>
          </w:p>
        </w:tc>
        <w:tc>
          <w:tcPr>
            <w:tcW w:w="1249" w:type="dxa"/>
          </w:tcPr>
          <w:p w14:paraId="7F58ED1B" w14:textId="5C0C404A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3A1C7D00" w14:textId="77777777" w:rsidR="000413F6" w:rsidRPr="00ED7CC2" w:rsidRDefault="000413F6" w:rsidP="000413F6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15F3B6D" w14:textId="77777777" w:rsidR="00D13054" w:rsidRPr="00ED7CC2" w:rsidRDefault="00D1305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13054" w:rsidRPr="00ED7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SyNDE2NzUzNjKyMDNR0lEKTi0uzszPAykwrgUA+Yz61iwAAAA="/>
  </w:docVars>
  <w:rsids>
    <w:rsidRoot w:val="00840654"/>
    <w:rsid w:val="000413F6"/>
    <w:rsid w:val="002268E1"/>
    <w:rsid w:val="00335D5B"/>
    <w:rsid w:val="00500154"/>
    <w:rsid w:val="00840654"/>
    <w:rsid w:val="00A35799"/>
    <w:rsid w:val="00D13054"/>
    <w:rsid w:val="00D76D23"/>
    <w:rsid w:val="00EA477F"/>
    <w:rsid w:val="00E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2AE5"/>
  <w15:chartTrackingRefBased/>
  <w15:docId w15:val="{13965048-B7F0-409B-A9FF-B1CE3F5B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40654"/>
    <w:pPr>
      <w:spacing w:before="100" w:beforeAutospacing="1" w:after="100" w:afterAutospacing="1" w:line="240" w:lineRule="auto"/>
      <w:ind w:left="0" w:right="0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06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40654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0654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84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840654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dcterms:created xsi:type="dcterms:W3CDTF">2023-06-15T09:19:00Z</dcterms:created>
  <dcterms:modified xsi:type="dcterms:W3CDTF">2023-06-17T09:11:00Z</dcterms:modified>
</cp:coreProperties>
</file>