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87FE7" w14:textId="4863923F" w:rsidR="00D13054" w:rsidRPr="00E07637" w:rsidRDefault="00421185" w:rsidP="00E07637">
      <w:pPr>
        <w:jc w:val="center"/>
        <w:rPr>
          <w:rFonts w:ascii="Times New Roman" w:hAnsi="Times New Roman" w:cs="Times New Roman"/>
          <w:b/>
          <w:bCs/>
          <w:sz w:val="24"/>
          <w:szCs w:val="24"/>
        </w:rPr>
      </w:pPr>
      <w:r w:rsidRPr="00E07637">
        <w:rPr>
          <w:rFonts w:ascii="Times New Roman" w:hAnsi="Times New Roman" w:cs="Times New Roman"/>
          <w:b/>
          <w:bCs/>
          <w:sz w:val="24"/>
          <w:szCs w:val="24"/>
        </w:rPr>
        <w:t>Discussion Assignment 6</w:t>
      </w:r>
    </w:p>
    <w:p w14:paraId="5BC8A2E8" w14:textId="77777777" w:rsidR="00E07637" w:rsidRPr="00E07637" w:rsidRDefault="00E07637" w:rsidP="00E07637">
      <w:pPr>
        <w:rPr>
          <w:rFonts w:ascii="Times New Roman" w:hAnsi="Times New Roman" w:cs="Times New Roman"/>
          <w:b/>
          <w:bCs/>
          <w:sz w:val="24"/>
          <w:szCs w:val="24"/>
          <w:u w:val="single"/>
          <w:lang w:val="en-US"/>
        </w:rPr>
      </w:pPr>
      <w:r w:rsidRPr="00E07637">
        <w:rPr>
          <w:rFonts w:ascii="Times New Roman" w:hAnsi="Times New Roman" w:cs="Times New Roman"/>
          <w:b/>
          <w:bCs/>
          <w:sz w:val="24"/>
          <w:szCs w:val="24"/>
          <w:u w:val="single"/>
          <w:lang w:val="en-US"/>
        </w:rPr>
        <w:t>Question a:</w:t>
      </w:r>
    </w:p>
    <w:p w14:paraId="4125EFBC" w14:textId="1810E908" w:rsidR="00E07637" w:rsidRPr="00E07637" w:rsidRDefault="00E07637" w:rsidP="00E07637">
      <w:pPr>
        <w:rPr>
          <w:rFonts w:ascii="Times New Roman" w:hAnsi="Times New Roman" w:cs="Times New Roman"/>
          <w:sz w:val="24"/>
          <w:szCs w:val="24"/>
          <w:lang w:val="en-US"/>
        </w:rPr>
      </w:pPr>
      <w:r w:rsidRPr="00E07637">
        <w:rPr>
          <w:rFonts w:ascii="Times New Roman" w:hAnsi="Times New Roman" w:cs="Times New Roman"/>
          <w:sz w:val="24"/>
          <w:szCs w:val="24"/>
          <w:lang w:val="en-US"/>
        </w:rPr>
        <w:t xml:space="preserve"> When designing generic classes and methods in Java, several factors are prioritized to ensure flexibility and maintainability:</w:t>
      </w:r>
    </w:p>
    <w:p w14:paraId="676AC4AE" w14:textId="77777777" w:rsidR="00E07637" w:rsidRPr="00E07637" w:rsidRDefault="00E07637" w:rsidP="00E07637">
      <w:pPr>
        <w:numPr>
          <w:ilvl w:val="0"/>
          <w:numId w:val="1"/>
        </w:numPr>
        <w:rPr>
          <w:rFonts w:ascii="Times New Roman" w:hAnsi="Times New Roman" w:cs="Times New Roman"/>
          <w:sz w:val="24"/>
          <w:szCs w:val="24"/>
          <w:lang w:val="en-US"/>
        </w:rPr>
      </w:pPr>
      <w:r w:rsidRPr="00E07637">
        <w:rPr>
          <w:rFonts w:ascii="Times New Roman" w:hAnsi="Times New Roman" w:cs="Times New Roman"/>
          <w:b/>
          <w:bCs/>
          <w:sz w:val="24"/>
          <w:szCs w:val="24"/>
          <w:lang w:val="en-US"/>
        </w:rPr>
        <w:t>Type Safety</w:t>
      </w:r>
      <w:r w:rsidRPr="00E07637">
        <w:rPr>
          <w:rFonts w:ascii="Times New Roman" w:hAnsi="Times New Roman" w:cs="Times New Roman"/>
          <w:sz w:val="24"/>
          <w:szCs w:val="24"/>
          <w:lang w:val="en-US"/>
        </w:rPr>
        <w:t>: One of the primary motivations for using generics is to ensure type safety in the code. By parameterizing types, generics allow the compiler to detect type mismatches at compile time rather than at runtime, reducing the likelihood of bugs and improving code robustness (GeeksForGeeks, 2024).</w:t>
      </w:r>
    </w:p>
    <w:p w14:paraId="060828B2" w14:textId="77777777" w:rsidR="00E07637" w:rsidRPr="00E07637" w:rsidRDefault="00E07637" w:rsidP="00E07637">
      <w:pPr>
        <w:numPr>
          <w:ilvl w:val="0"/>
          <w:numId w:val="1"/>
        </w:numPr>
        <w:rPr>
          <w:rFonts w:ascii="Times New Roman" w:hAnsi="Times New Roman" w:cs="Times New Roman"/>
          <w:sz w:val="24"/>
          <w:szCs w:val="24"/>
          <w:lang w:val="en-US"/>
        </w:rPr>
      </w:pPr>
      <w:r w:rsidRPr="00E07637">
        <w:rPr>
          <w:rFonts w:ascii="Times New Roman" w:hAnsi="Times New Roman" w:cs="Times New Roman"/>
          <w:b/>
          <w:bCs/>
          <w:sz w:val="24"/>
          <w:szCs w:val="24"/>
          <w:lang w:val="en-US"/>
        </w:rPr>
        <w:t>Flexibility</w:t>
      </w:r>
      <w:r w:rsidRPr="00E07637">
        <w:rPr>
          <w:rFonts w:ascii="Times New Roman" w:hAnsi="Times New Roman" w:cs="Times New Roman"/>
          <w:sz w:val="24"/>
          <w:szCs w:val="24"/>
          <w:lang w:val="en-US"/>
        </w:rPr>
        <w:t>: Generics provide flexibility by allowing classes and methods to work with different data types. This flexibility enables code reuse and promotes modular design, as generic components can be used in various contexts without modification (GeeksForGeeks, 2024).</w:t>
      </w:r>
    </w:p>
    <w:p w14:paraId="020DF435" w14:textId="77777777" w:rsidR="00E07637" w:rsidRPr="00E07637" w:rsidRDefault="00E07637" w:rsidP="00E07637">
      <w:pPr>
        <w:numPr>
          <w:ilvl w:val="0"/>
          <w:numId w:val="1"/>
        </w:numPr>
        <w:rPr>
          <w:rFonts w:ascii="Times New Roman" w:hAnsi="Times New Roman" w:cs="Times New Roman"/>
          <w:sz w:val="24"/>
          <w:szCs w:val="24"/>
          <w:lang w:val="en-US"/>
        </w:rPr>
      </w:pPr>
      <w:r w:rsidRPr="00E07637">
        <w:rPr>
          <w:rFonts w:ascii="Times New Roman" w:hAnsi="Times New Roman" w:cs="Times New Roman"/>
          <w:b/>
          <w:bCs/>
          <w:sz w:val="24"/>
          <w:szCs w:val="24"/>
          <w:lang w:val="en-US"/>
        </w:rPr>
        <w:t>Code Reusability</w:t>
      </w:r>
      <w:r w:rsidRPr="00E07637">
        <w:rPr>
          <w:rFonts w:ascii="Times New Roman" w:hAnsi="Times New Roman" w:cs="Times New Roman"/>
          <w:sz w:val="24"/>
          <w:szCs w:val="24"/>
          <w:lang w:val="en-US"/>
        </w:rPr>
        <w:t>: Generic classes and methods promote code reusability by enabling the creation of components that can operate on different data types. This reduces code duplication and simplifies maintenance, as developers can leverage existing generic implementations rather than writing specialized versions for each data type (GeeksForGeeks, 2024).</w:t>
      </w:r>
    </w:p>
    <w:p w14:paraId="6C5E49ED" w14:textId="77777777" w:rsidR="00E07637" w:rsidRPr="00E07637" w:rsidRDefault="00E07637" w:rsidP="00E07637">
      <w:pPr>
        <w:numPr>
          <w:ilvl w:val="0"/>
          <w:numId w:val="1"/>
        </w:numPr>
        <w:rPr>
          <w:rFonts w:ascii="Times New Roman" w:hAnsi="Times New Roman" w:cs="Times New Roman"/>
          <w:sz w:val="24"/>
          <w:szCs w:val="24"/>
          <w:lang w:val="en-US"/>
        </w:rPr>
      </w:pPr>
      <w:r w:rsidRPr="00E07637">
        <w:rPr>
          <w:rFonts w:ascii="Times New Roman" w:hAnsi="Times New Roman" w:cs="Times New Roman"/>
          <w:b/>
          <w:bCs/>
          <w:sz w:val="24"/>
          <w:szCs w:val="24"/>
          <w:lang w:val="en-US"/>
        </w:rPr>
        <w:t>Ease of Use</w:t>
      </w:r>
      <w:r w:rsidRPr="00E07637">
        <w:rPr>
          <w:rFonts w:ascii="Times New Roman" w:hAnsi="Times New Roman" w:cs="Times New Roman"/>
          <w:sz w:val="24"/>
          <w:szCs w:val="24"/>
          <w:lang w:val="en-US"/>
        </w:rPr>
        <w:t>: Generics aim to simplify the development process by abstracting away type-specific details. By using type parameters, developers can write generic code that is clear, concise, and easily understandable, leading to improved readability and maintainability (GeeksForGeeks, 2024).</w:t>
      </w:r>
    </w:p>
    <w:p w14:paraId="59AF486B" w14:textId="04ECFA43" w:rsidR="00E07637" w:rsidRPr="00E07637" w:rsidRDefault="00E07637" w:rsidP="00E07637">
      <w:pPr>
        <w:rPr>
          <w:rFonts w:ascii="Times New Roman" w:hAnsi="Times New Roman" w:cs="Times New Roman"/>
          <w:b/>
          <w:bCs/>
          <w:sz w:val="24"/>
          <w:szCs w:val="24"/>
          <w:u w:val="single"/>
          <w:lang w:val="en-US"/>
        </w:rPr>
      </w:pPr>
      <w:r w:rsidRPr="00E07637">
        <w:rPr>
          <w:rFonts w:ascii="Times New Roman" w:hAnsi="Times New Roman" w:cs="Times New Roman"/>
          <w:b/>
          <w:bCs/>
          <w:sz w:val="24"/>
          <w:szCs w:val="24"/>
          <w:u w:val="single"/>
          <w:lang w:val="en-US"/>
        </w:rPr>
        <w:t xml:space="preserve">Question </w:t>
      </w:r>
      <w:proofErr w:type="gramStart"/>
      <w:r w:rsidRPr="00E07637">
        <w:rPr>
          <w:rFonts w:ascii="Times New Roman" w:hAnsi="Times New Roman" w:cs="Times New Roman"/>
          <w:b/>
          <w:bCs/>
          <w:sz w:val="24"/>
          <w:szCs w:val="24"/>
          <w:u w:val="single"/>
          <w:lang w:val="en-US"/>
        </w:rPr>
        <w:t>b</w:t>
      </w:r>
      <w:proofErr w:type="gramEnd"/>
    </w:p>
    <w:p w14:paraId="2E95AF43" w14:textId="77777777" w:rsidR="00E07637" w:rsidRPr="00E07637" w:rsidRDefault="00E07637" w:rsidP="00E07637">
      <w:pPr>
        <w:rPr>
          <w:rFonts w:ascii="Times New Roman" w:hAnsi="Times New Roman" w:cs="Times New Roman"/>
          <w:sz w:val="24"/>
          <w:szCs w:val="24"/>
          <w:lang w:val="en-US"/>
        </w:rPr>
      </w:pPr>
      <w:r w:rsidRPr="00E07637">
        <w:rPr>
          <w:rFonts w:ascii="Times New Roman" w:hAnsi="Times New Roman" w:cs="Times New Roman"/>
          <w:sz w:val="24"/>
          <w:szCs w:val="24"/>
          <w:lang w:val="en-US"/>
        </w:rPr>
        <w:lastRenderedPageBreak/>
        <w:t>When I first started implementing generics in Java, I encountered several challenges that required careful consideration and problem-solving. One common issue I faced was type erasure, where the Java compiler removes all type parameters at compile time, leading to unexpected behavior at runtime.</w:t>
      </w:r>
    </w:p>
    <w:p w14:paraId="3F716592" w14:textId="77777777" w:rsidR="00E07637" w:rsidRPr="00E07637" w:rsidRDefault="00E07637" w:rsidP="00E07637">
      <w:pPr>
        <w:rPr>
          <w:rFonts w:ascii="Times New Roman" w:hAnsi="Times New Roman" w:cs="Times New Roman"/>
          <w:sz w:val="24"/>
          <w:szCs w:val="24"/>
          <w:lang w:val="en-US"/>
        </w:rPr>
      </w:pPr>
      <w:r w:rsidRPr="00E07637">
        <w:rPr>
          <w:rFonts w:ascii="Times New Roman" w:hAnsi="Times New Roman" w:cs="Times New Roman"/>
          <w:sz w:val="24"/>
          <w:szCs w:val="24"/>
          <w:lang w:val="en-US"/>
        </w:rPr>
        <w:t xml:space="preserve">For example, I once created a generic class </w:t>
      </w:r>
      <w:proofErr w:type="gramStart"/>
      <w:r w:rsidRPr="00E07637">
        <w:rPr>
          <w:rFonts w:ascii="Times New Roman" w:hAnsi="Times New Roman" w:cs="Times New Roman"/>
          <w:b/>
          <w:bCs/>
          <w:sz w:val="24"/>
          <w:szCs w:val="24"/>
          <w:lang w:val="en-US"/>
        </w:rPr>
        <w:t>Box</w:t>
      </w:r>
      <w:proofErr w:type="gramEnd"/>
      <w:r w:rsidRPr="00E07637">
        <w:rPr>
          <w:rFonts w:ascii="Times New Roman" w:hAnsi="Times New Roman" w:cs="Times New Roman"/>
          <w:b/>
          <w:bCs/>
          <w:sz w:val="24"/>
          <w:szCs w:val="24"/>
          <w:lang w:val="en-US"/>
        </w:rPr>
        <w:t>&lt;T&gt;</w:t>
      </w:r>
      <w:r w:rsidRPr="00E07637">
        <w:rPr>
          <w:rFonts w:ascii="Times New Roman" w:hAnsi="Times New Roman" w:cs="Times New Roman"/>
          <w:sz w:val="24"/>
          <w:szCs w:val="24"/>
          <w:lang w:val="en-US"/>
        </w:rPr>
        <w:t xml:space="preserve"> to hold different types of objects. However, I noticed that despite creating instances of </w:t>
      </w:r>
      <w:r w:rsidRPr="00E07637">
        <w:rPr>
          <w:rFonts w:ascii="Times New Roman" w:hAnsi="Times New Roman" w:cs="Times New Roman"/>
          <w:b/>
          <w:bCs/>
          <w:sz w:val="24"/>
          <w:szCs w:val="24"/>
          <w:lang w:val="en-US"/>
        </w:rPr>
        <w:t>Box</w:t>
      </w:r>
      <w:r w:rsidRPr="00E07637">
        <w:rPr>
          <w:rFonts w:ascii="Times New Roman" w:hAnsi="Times New Roman" w:cs="Times New Roman"/>
          <w:sz w:val="24"/>
          <w:szCs w:val="24"/>
          <w:lang w:val="en-US"/>
        </w:rPr>
        <w:t xml:space="preserve"> with different parameterized types, such as </w:t>
      </w:r>
      <w:r w:rsidRPr="00E07637">
        <w:rPr>
          <w:rFonts w:ascii="Times New Roman" w:hAnsi="Times New Roman" w:cs="Times New Roman"/>
          <w:b/>
          <w:bCs/>
          <w:sz w:val="24"/>
          <w:szCs w:val="24"/>
          <w:lang w:val="en-US"/>
        </w:rPr>
        <w:t>Box&lt;Integer&gt;</w:t>
      </w:r>
      <w:r w:rsidRPr="00E07637">
        <w:rPr>
          <w:rFonts w:ascii="Times New Roman" w:hAnsi="Times New Roman" w:cs="Times New Roman"/>
          <w:sz w:val="24"/>
          <w:szCs w:val="24"/>
          <w:lang w:val="en-US"/>
        </w:rPr>
        <w:t xml:space="preserve"> and </w:t>
      </w:r>
      <w:r w:rsidRPr="00E07637">
        <w:rPr>
          <w:rFonts w:ascii="Times New Roman" w:hAnsi="Times New Roman" w:cs="Times New Roman"/>
          <w:b/>
          <w:bCs/>
          <w:sz w:val="24"/>
          <w:szCs w:val="24"/>
          <w:lang w:val="en-US"/>
        </w:rPr>
        <w:t>Box&lt;String&gt;</w:t>
      </w:r>
      <w:r w:rsidRPr="00E07637">
        <w:rPr>
          <w:rFonts w:ascii="Times New Roman" w:hAnsi="Times New Roman" w:cs="Times New Roman"/>
          <w:sz w:val="24"/>
          <w:szCs w:val="24"/>
          <w:lang w:val="en-US"/>
        </w:rPr>
        <w:t>, they appeared to be of the same class type at runtime due to type erasure. This caused confusion and unexpected outcomes in my code.</w:t>
      </w:r>
    </w:p>
    <w:p w14:paraId="7C526FC5" w14:textId="77777777" w:rsidR="00E07637" w:rsidRPr="00E07637" w:rsidRDefault="00E07637" w:rsidP="00E07637">
      <w:pPr>
        <w:rPr>
          <w:rFonts w:ascii="Times New Roman" w:hAnsi="Times New Roman" w:cs="Times New Roman"/>
          <w:sz w:val="24"/>
          <w:szCs w:val="24"/>
          <w:lang w:val="en-US"/>
        </w:rPr>
      </w:pPr>
      <w:r w:rsidRPr="00E07637">
        <w:rPr>
          <w:rFonts w:ascii="Times New Roman" w:hAnsi="Times New Roman" w:cs="Times New Roman"/>
          <w:sz w:val="24"/>
          <w:szCs w:val="24"/>
          <w:lang w:val="en-US"/>
        </w:rPr>
        <w:t xml:space="preserve">To overcome the challenge of type erasure, I familiarized myself with the concept and its implications. Understanding that type parameters are removed by the compiler and replaced with their bounds or with </w:t>
      </w:r>
      <w:r w:rsidRPr="00E07637">
        <w:rPr>
          <w:rFonts w:ascii="Times New Roman" w:hAnsi="Times New Roman" w:cs="Times New Roman"/>
          <w:b/>
          <w:bCs/>
          <w:sz w:val="24"/>
          <w:szCs w:val="24"/>
          <w:lang w:val="en-US"/>
        </w:rPr>
        <w:t>Object</w:t>
      </w:r>
      <w:r w:rsidRPr="00E07637">
        <w:rPr>
          <w:rFonts w:ascii="Times New Roman" w:hAnsi="Times New Roman" w:cs="Times New Roman"/>
          <w:sz w:val="24"/>
          <w:szCs w:val="24"/>
          <w:lang w:val="en-US"/>
        </w:rPr>
        <w:t xml:space="preserve"> helped me anticipate and mitigate potential issues. I also learned to be cautious when relying on type information at runtime, especially when dealing with generic types.</w:t>
      </w:r>
    </w:p>
    <w:p w14:paraId="0196E1B0" w14:textId="77777777" w:rsidR="00E07637" w:rsidRPr="00E07637" w:rsidRDefault="00E07637" w:rsidP="00E07637">
      <w:pPr>
        <w:rPr>
          <w:rFonts w:ascii="Times New Roman" w:hAnsi="Times New Roman" w:cs="Times New Roman"/>
          <w:sz w:val="24"/>
          <w:szCs w:val="24"/>
          <w:lang w:val="en-US"/>
        </w:rPr>
      </w:pPr>
      <w:r w:rsidRPr="00E07637">
        <w:rPr>
          <w:rFonts w:ascii="Times New Roman" w:hAnsi="Times New Roman" w:cs="Times New Roman"/>
          <w:sz w:val="24"/>
          <w:szCs w:val="24"/>
          <w:lang w:val="en-US"/>
        </w:rPr>
        <w:t>Another challenge I encountered was unchecked warnings, which are issued by the compiler when it encounters code that may not be type-safe due to type erasure. These warnings served as valuable indicators of potential runtime errors but required careful attention and resolution.</w:t>
      </w:r>
    </w:p>
    <w:p w14:paraId="145CE000" w14:textId="77777777" w:rsidR="00E07637" w:rsidRPr="00E07637" w:rsidRDefault="00E07637" w:rsidP="00E07637">
      <w:pPr>
        <w:rPr>
          <w:rFonts w:ascii="Times New Roman" w:hAnsi="Times New Roman" w:cs="Times New Roman"/>
          <w:sz w:val="24"/>
          <w:szCs w:val="24"/>
          <w:lang w:val="en-US"/>
        </w:rPr>
      </w:pPr>
      <w:r w:rsidRPr="00E07637">
        <w:rPr>
          <w:rFonts w:ascii="Times New Roman" w:hAnsi="Times New Roman" w:cs="Times New Roman"/>
          <w:sz w:val="24"/>
          <w:szCs w:val="24"/>
          <w:lang w:val="en-US"/>
        </w:rPr>
        <w:t xml:space="preserve">For instance, I once received unchecked warnings when assigning a raw </w:t>
      </w:r>
      <w:proofErr w:type="gramStart"/>
      <w:r w:rsidRPr="00E07637">
        <w:rPr>
          <w:rFonts w:ascii="Times New Roman" w:hAnsi="Times New Roman" w:cs="Times New Roman"/>
          <w:sz w:val="24"/>
          <w:szCs w:val="24"/>
          <w:lang w:val="en-US"/>
        </w:rPr>
        <w:t>type</w:t>
      </w:r>
      <w:proofErr w:type="gramEnd"/>
      <w:r w:rsidRPr="00E07637">
        <w:rPr>
          <w:rFonts w:ascii="Times New Roman" w:hAnsi="Times New Roman" w:cs="Times New Roman"/>
          <w:sz w:val="24"/>
          <w:szCs w:val="24"/>
          <w:lang w:val="en-US"/>
        </w:rPr>
        <w:t xml:space="preserve"> </w:t>
      </w:r>
      <w:r w:rsidRPr="00E07637">
        <w:rPr>
          <w:rFonts w:ascii="Times New Roman" w:hAnsi="Times New Roman" w:cs="Times New Roman"/>
          <w:b/>
          <w:bCs/>
          <w:sz w:val="24"/>
          <w:szCs w:val="24"/>
          <w:lang w:val="en-US"/>
        </w:rPr>
        <w:t>List</w:t>
      </w:r>
      <w:r w:rsidRPr="00E07637">
        <w:rPr>
          <w:rFonts w:ascii="Times New Roman" w:hAnsi="Times New Roman" w:cs="Times New Roman"/>
          <w:sz w:val="24"/>
          <w:szCs w:val="24"/>
          <w:lang w:val="en-US"/>
        </w:rPr>
        <w:t xml:space="preserve"> to a parameterized type </w:t>
      </w:r>
      <w:r w:rsidRPr="00E07637">
        <w:rPr>
          <w:rFonts w:ascii="Times New Roman" w:hAnsi="Times New Roman" w:cs="Times New Roman"/>
          <w:b/>
          <w:bCs/>
          <w:sz w:val="24"/>
          <w:szCs w:val="24"/>
          <w:lang w:val="en-US"/>
        </w:rPr>
        <w:t>List&lt;String&gt;</w:t>
      </w:r>
      <w:r w:rsidRPr="00E07637">
        <w:rPr>
          <w:rFonts w:ascii="Times New Roman" w:hAnsi="Times New Roman" w:cs="Times New Roman"/>
          <w:sz w:val="24"/>
          <w:szCs w:val="24"/>
          <w:lang w:val="en-US"/>
        </w:rPr>
        <w:t>. Although this assignment seemed harmless, it posed a risk of runtime errors because the raw list could contain any type of objects, not just strings.</w:t>
      </w:r>
    </w:p>
    <w:p w14:paraId="4A0A2948" w14:textId="77777777" w:rsidR="00E07637" w:rsidRPr="00E07637" w:rsidRDefault="00E07637" w:rsidP="00E07637">
      <w:pPr>
        <w:rPr>
          <w:rFonts w:ascii="Times New Roman" w:hAnsi="Times New Roman" w:cs="Times New Roman"/>
          <w:sz w:val="24"/>
          <w:szCs w:val="24"/>
          <w:lang w:val="en-US"/>
        </w:rPr>
      </w:pPr>
      <w:r w:rsidRPr="00E07637">
        <w:rPr>
          <w:rFonts w:ascii="Times New Roman" w:hAnsi="Times New Roman" w:cs="Times New Roman"/>
          <w:sz w:val="24"/>
          <w:szCs w:val="24"/>
          <w:lang w:val="en-US"/>
        </w:rPr>
        <w:t xml:space="preserve">To address unchecked warnings, I followed best practices such as using parameterized types instead of raw types whenever possible and paying close attention to compiler warnings. By </w:t>
      </w:r>
      <w:r w:rsidRPr="00E07637">
        <w:rPr>
          <w:rFonts w:ascii="Times New Roman" w:hAnsi="Times New Roman" w:cs="Times New Roman"/>
          <w:sz w:val="24"/>
          <w:szCs w:val="24"/>
          <w:lang w:val="en-US"/>
        </w:rPr>
        <w:lastRenderedPageBreak/>
        <w:t>addressing these warnings and ensuring type safety in my code, I was able to prevent potential runtime errors and improve the reliability of my Java applications.</w:t>
      </w:r>
    </w:p>
    <w:p w14:paraId="3275481D" w14:textId="3BDBC095" w:rsidR="00E07637" w:rsidRDefault="00E07637" w:rsidP="00E07637">
      <w:pPr>
        <w:rPr>
          <w:rFonts w:ascii="Times New Roman" w:hAnsi="Times New Roman" w:cs="Times New Roman"/>
          <w:sz w:val="24"/>
          <w:szCs w:val="24"/>
          <w:lang w:val="en-US"/>
        </w:rPr>
      </w:pPr>
      <w:r w:rsidRPr="00E07637">
        <w:rPr>
          <w:rFonts w:ascii="Times New Roman" w:hAnsi="Times New Roman" w:cs="Times New Roman"/>
          <w:b/>
          <w:bCs/>
          <w:sz w:val="24"/>
          <w:szCs w:val="24"/>
          <w:lang w:val="en-US"/>
        </w:rPr>
        <w:t>Question:</w:t>
      </w:r>
      <w:r w:rsidRPr="00E07637">
        <w:rPr>
          <w:rFonts w:ascii="Times New Roman" w:hAnsi="Times New Roman" w:cs="Times New Roman"/>
          <w:sz w:val="24"/>
          <w:szCs w:val="24"/>
          <w:lang w:val="en-US"/>
        </w:rPr>
        <w:t xml:space="preserve"> </w:t>
      </w:r>
      <w:r w:rsidRPr="00E07637">
        <w:rPr>
          <w:rFonts w:ascii="Times New Roman" w:hAnsi="Times New Roman" w:cs="Times New Roman"/>
          <w:sz w:val="24"/>
          <w:szCs w:val="24"/>
          <w:lang w:val="en-US"/>
        </w:rPr>
        <w:t>How does the concept of generics enhance the flexibility and reusability of code in Java, particularly when creating a generic class?</w:t>
      </w:r>
    </w:p>
    <w:p w14:paraId="6B29E864" w14:textId="77777777" w:rsidR="00BD7AB3" w:rsidRDefault="00BD7AB3" w:rsidP="00E07637">
      <w:pPr>
        <w:rPr>
          <w:rFonts w:ascii="Times New Roman" w:hAnsi="Times New Roman" w:cs="Times New Roman"/>
          <w:sz w:val="24"/>
          <w:szCs w:val="24"/>
          <w:lang w:val="en-US"/>
        </w:rPr>
      </w:pPr>
    </w:p>
    <w:p w14:paraId="46FCF180" w14:textId="26A47DAA" w:rsidR="00BD7AB3" w:rsidRDefault="00BD7AB3" w:rsidP="00BD7AB3">
      <w:pPr>
        <w:jc w:val="center"/>
        <w:rPr>
          <w:rFonts w:ascii="Times New Roman" w:hAnsi="Times New Roman" w:cs="Times New Roman"/>
          <w:sz w:val="24"/>
          <w:szCs w:val="24"/>
          <w:lang w:val="en-US"/>
        </w:rPr>
      </w:pPr>
      <w:r>
        <w:rPr>
          <w:rFonts w:ascii="Times New Roman" w:hAnsi="Times New Roman" w:cs="Times New Roman"/>
          <w:sz w:val="24"/>
          <w:szCs w:val="24"/>
          <w:lang w:val="en-US"/>
        </w:rPr>
        <w:t>Reference</w:t>
      </w:r>
    </w:p>
    <w:p w14:paraId="30E2A180" w14:textId="03F7B068" w:rsidR="00BD7AB3" w:rsidRPr="00E07637" w:rsidRDefault="00BD7AB3" w:rsidP="00E07637">
      <w:pPr>
        <w:rPr>
          <w:rFonts w:ascii="Times New Roman" w:hAnsi="Times New Roman" w:cs="Times New Roman"/>
          <w:sz w:val="24"/>
          <w:szCs w:val="24"/>
          <w:lang w:val="en-US"/>
        </w:rPr>
      </w:pPr>
      <w:r w:rsidRPr="00E07637">
        <w:rPr>
          <w:rFonts w:ascii="Times New Roman" w:hAnsi="Times New Roman" w:cs="Times New Roman"/>
          <w:sz w:val="24"/>
          <w:szCs w:val="24"/>
          <w:lang w:val="en-US"/>
        </w:rPr>
        <w:t>GeeksForGeeks</w:t>
      </w:r>
      <w:r>
        <w:rPr>
          <w:rFonts w:ascii="Times New Roman" w:hAnsi="Times New Roman" w:cs="Times New Roman"/>
          <w:sz w:val="24"/>
          <w:szCs w:val="24"/>
          <w:lang w:val="en-US"/>
        </w:rPr>
        <w:t>. (</w:t>
      </w:r>
      <w:r w:rsidRPr="00E07637">
        <w:rPr>
          <w:rFonts w:ascii="Times New Roman" w:hAnsi="Times New Roman" w:cs="Times New Roman"/>
          <w:sz w:val="24"/>
          <w:szCs w:val="24"/>
          <w:lang w:val="en-US"/>
        </w:rPr>
        <w:t>2024).</w:t>
      </w:r>
      <w:r w:rsidRPr="00BD7AB3">
        <w:t xml:space="preserve"> </w:t>
      </w:r>
      <w:r w:rsidRPr="00BD7AB3">
        <w:rPr>
          <w:rFonts w:ascii="Times New Roman" w:hAnsi="Times New Roman" w:cs="Times New Roman"/>
          <w:i/>
          <w:iCs/>
          <w:sz w:val="24"/>
          <w:szCs w:val="24"/>
          <w:lang w:val="en-US"/>
        </w:rPr>
        <w:t>Generics in Java</w:t>
      </w:r>
      <w:r w:rsidRPr="00BD7AB3">
        <w:rPr>
          <w:rFonts w:ascii="Times New Roman" w:hAnsi="Times New Roman" w:cs="Times New Roman"/>
          <w:i/>
          <w:iCs/>
          <w:sz w:val="24"/>
          <w:szCs w:val="24"/>
          <w:lang w:val="en-US"/>
        </w:rPr>
        <w:t>.</w:t>
      </w:r>
      <w:r w:rsidRPr="00BD7AB3">
        <w:t xml:space="preserve"> </w:t>
      </w:r>
      <w:r w:rsidRPr="00BD7AB3">
        <w:rPr>
          <w:rFonts w:ascii="Times New Roman" w:hAnsi="Times New Roman" w:cs="Times New Roman"/>
          <w:sz w:val="24"/>
          <w:szCs w:val="24"/>
          <w:lang w:val="en-US"/>
        </w:rPr>
        <w:t>https://www.geeksforgeeks.org/generics-in-java/</w:t>
      </w:r>
    </w:p>
    <w:p w14:paraId="2CCB6354" w14:textId="77777777" w:rsidR="00E07637" w:rsidRPr="00E07637" w:rsidRDefault="00E07637" w:rsidP="00E07637">
      <w:pPr>
        <w:rPr>
          <w:rFonts w:ascii="Times New Roman" w:hAnsi="Times New Roman" w:cs="Times New Roman"/>
          <w:sz w:val="24"/>
          <w:szCs w:val="24"/>
          <w:lang w:val="en-US"/>
        </w:rPr>
      </w:pPr>
    </w:p>
    <w:p w14:paraId="1E67CAC1" w14:textId="77777777" w:rsidR="00E07637" w:rsidRPr="00E07637" w:rsidRDefault="00E07637">
      <w:pPr>
        <w:rPr>
          <w:rFonts w:ascii="Times New Roman" w:hAnsi="Times New Roman" w:cs="Times New Roman"/>
          <w:sz w:val="24"/>
          <w:szCs w:val="24"/>
          <w:lang w:val="en-US"/>
        </w:rPr>
      </w:pPr>
    </w:p>
    <w:sectPr w:rsidR="00E07637" w:rsidRPr="00E076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B42795"/>
    <w:multiLevelType w:val="multilevel"/>
    <w:tmpl w:val="860E6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662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sDQxMjIyNzU1MzJV0lEKTi0uzszPAykwrAUAC7k53SwAAAA="/>
  </w:docVars>
  <w:rsids>
    <w:rsidRoot w:val="00421185"/>
    <w:rsid w:val="002268E1"/>
    <w:rsid w:val="00421185"/>
    <w:rsid w:val="00827EB9"/>
    <w:rsid w:val="00A35799"/>
    <w:rsid w:val="00BD7AB3"/>
    <w:rsid w:val="00D13054"/>
    <w:rsid w:val="00D76D23"/>
    <w:rsid w:val="00E0763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CD84D"/>
  <w15:chartTrackingRefBased/>
  <w15:docId w15:val="{DC380BA3-E68D-4F7D-B594-A032CD687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185"/>
    <w:rPr>
      <w:rFonts w:eastAsiaTheme="majorEastAsia" w:cstheme="majorBidi"/>
      <w:color w:val="272727" w:themeColor="text1" w:themeTint="D8"/>
    </w:rPr>
  </w:style>
  <w:style w:type="paragraph" w:styleId="Title">
    <w:name w:val="Title"/>
    <w:basedOn w:val="Normal"/>
    <w:next w:val="Normal"/>
    <w:link w:val="TitleChar"/>
    <w:uiPriority w:val="10"/>
    <w:qFormat/>
    <w:rsid w:val="00421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185"/>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1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1185"/>
    <w:rPr>
      <w:i/>
      <w:iCs/>
      <w:color w:val="404040" w:themeColor="text1" w:themeTint="BF"/>
    </w:rPr>
  </w:style>
  <w:style w:type="paragraph" w:styleId="ListParagraph">
    <w:name w:val="List Paragraph"/>
    <w:basedOn w:val="Normal"/>
    <w:uiPriority w:val="34"/>
    <w:qFormat/>
    <w:rsid w:val="00421185"/>
    <w:pPr>
      <w:ind w:left="720"/>
      <w:contextualSpacing/>
    </w:pPr>
  </w:style>
  <w:style w:type="character" w:styleId="IntenseEmphasis">
    <w:name w:val="Intense Emphasis"/>
    <w:basedOn w:val="DefaultParagraphFont"/>
    <w:uiPriority w:val="21"/>
    <w:qFormat/>
    <w:rsid w:val="00421185"/>
    <w:rPr>
      <w:i/>
      <w:iCs/>
      <w:color w:val="0F4761" w:themeColor="accent1" w:themeShade="BF"/>
    </w:rPr>
  </w:style>
  <w:style w:type="paragraph" w:styleId="IntenseQuote">
    <w:name w:val="Intense Quote"/>
    <w:basedOn w:val="Normal"/>
    <w:next w:val="Normal"/>
    <w:link w:val="IntenseQuoteChar"/>
    <w:uiPriority w:val="30"/>
    <w:qFormat/>
    <w:rsid w:val="00421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185"/>
    <w:rPr>
      <w:i/>
      <w:iCs/>
      <w:color w:val="0F4761" w:themeColor="accent1" w:themeShade="BF"/>
    </w:rPr>
  </w:style>
  <w:style w:type="character" w:styleId="IntenseReference">
    <w:name w:val="Intense Reference"/>
    <w:basedOn w:val="DefaultParagraphFont"/>
    <w:uiPriority w:val="32"/>
    <w:qFormat/>
    <w:rsid w:val="004211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296778">
      <w:bodyDiv w:val="1"/>
      <w:marLeft w:val="0"/>
      <w:marRight w:val="0"/>
      <w:marTop w:val="0"/>
      <w:marBottom w:val="0"/>
      <w:divBdr>
        <w:top w:val="none" w:sz="0" w:space="0" w:color="auto"/>
        <w:left w:val="none" w:sz="0" w:space="0" w:color="auto"/>
        <w:bottom w:val="none" w:sz="0" w:space="0" w:color="auto"/>
        <w:right w:val="none" w:sz="0" w:space="0" w:color="auto"/>
      </w:divBdr>
    </w:div>
    <w:div w:id="1846362554">
      <w:bodyDiv w:val="1"/>
      <w:marLeft w:val="0"/>
      <w:marRight w:val="0"/>
      <w:marTop w:val="0"/>
      <w:marBottom w:val="0"/>
      <w:divBdr>
        <w:top w:val="none" w:sz="0" w:space="0" w:color="auto"/>
        <w:left w:val="none" w:sz="0" w:space="0" w:color="auto"/>
        <w:bottom w:val="none" w:sz="0" w:space="0" w:color="auto"/>
        <w:right w:val="none" w:sz="0" w:space="0" w:color="auto"/>
      </w:divBdr>
    </w:div>
    <w:div w:id="2105296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2024-03-13T13:17:00Z</dcterms:created>
  <dcterms:modified xsi:type="dcterms:W3CDTF">2024-03-13T13:33:00Z</dcterms:modified>
</cp:coreProperties>
</file>